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755B20" w:rsidP="00842B91">
      <w:pPr>
        <w:pStyle w:val="Datum"/>
        <w:spacing w:line="240" w:lineRule="auto"/>
      </w:pPr>
      <w:r>
        <w:t>12. </w:t>
      </w:r>
      <w:r w:rsidR="00842B91">
        <w:t xml:space="preserve">března </w:t>
      </w:r>
      <w:r>
        <w:t>2018</w:t>
      </w:r>
    </w:p>
    <w:p w:rsidR="00842B91" w:rsidRPr="00AE6D5B" w:rsidRDefault="00842B91" w:rsidP="00842B91">
      <w:pPr>
        <w:pStyle w:val="Datum"/>
        <w:spacing w:line="240" w:lineRule="auto"/>
      </w:pPr>
    </w:p>
    <w:p w:rsidR="00867569" w:rsidRPr="00AE6D5B" w:rsidRDefault="00755B20" w:rsidP="00842B91">
      <w:pPr>
        <w:pStyle w:val="Nzev"/>
        <w:spacing w:before="0" w:after="0" w:line="240" w:lineRule="auto"/>
      </w:pPr>
      <w:r>
        <w:t>Změna báze v rámci krátkodobých statistik</w:t>
      </w:r>
    </w:p>
    <w:p w:rsidR="00842B91" w:rsidRDefault="00842B91" w:rsidP="00842B91">
      <w:pPr>
        <w:spacing w:line="240" w:lineRule="auto"/>
        <w:ind w:right="-142"/>
        <w:rPr>
          <w:rFonts w:cs="Arial"/>
          <w:b/>
          <w:szCs w:val="20"/>
        </w:rPr>
      </w:pPr>
    </w:p>
    <w:p w:rsidR="00755B20" w:rsidRDefault="00755B20" w:rsidP="00842B91">
      <w:pPr>
        <w:spacing w:line="240" w:lineRule="auto"/>
        <w:ind w:right="-142"/>
        <w:rPr>
          <w:b/>
        </w:rPr>
      </w:pPr>
      <w:r w:rsidRPr="005B186F">
        <w:rPr>
          <w:rFonts w:cs="Arial"/>
          <w:b/>
          <w:szCs w:val="20"/>
        </w:rPr>
        <w:t xml:space="preserve">Spolu s publikováním výsledků za leden 2018 dochází ke změně bazického období </w:t>
      </w:r>
      <w:r>
        <w:rPr>
          <w:rFonts w:cs="Arial"/>
          <w:b/>
          <w:szCs w:val="20"/>
        </w:rPr>
        <w:t>u </w:t>
      </w:r>
      <w:r w:rsidRPr="005B186F">
        <w:rPr>
          <w:rFonts w:cs="Arial"/>
          <w:b/>
          <w:szCs w:val="20"/>
        </w:rPr>
        <w:t>krátkodobých statistik</w:t>
      </w:r>
      <w:r w:rsidRPr="005B186F">
        <w:rPr>
          <w:b/>
        </w:rPr>
        <w:t>.</w:t>
      </w:r>
      <w:r>
        <w:rPr>
          <w:b/>
        </w:rPr>
        <w:t xml:space="preserve"> Indexy budou nově poměřovány k průměru roku 2015 </w:t>
      </w:r>
      <w:r w:rsidR="0035070B">
        <w:rPr>
          <w:b/>
        </w:rPr>
        <w:t xml:space="preserve">(předtím 2010). Tato změna se </w:t>
      </w:r>
      <w:r>
        <w:rPr>
          <w:b/>
        </w:rPr>
        <w:t>týká měsíčních statistik průmyslu, stavebnictví, maloobchodu a služeb.</w:t>
      </w:r>
    </w:p>
    <w:p w:rsidR="00842B91" w:rsidRPr="005B186F" w:rsidRDefault="00842B91" w:rsidP="00842B91">
      <w:pPr>
        <w:spacing w:line="240" w:lineRule="auto"/>
        <w:ind w:right="-142"/>
        <w:rPr>
          <w:b/>
        </w:rPr>
      </w:pPr>
    </w:p>
    <w:p w:rsidR="00755B20" w:rsidRPr="00685AB7" w:rsidRDefault="00755B20" w:rsidP="00842B91">
      <w:pPr>
        <w:spacing w:line="240" w:lineRule="auto"/>
        <w:rPr>
          <w:rFonts w:cs="Arial"/>
          <w:szCs w:val="20"/>
        </w:rPr>
      </w:pPr>
      <w:r>
        <w:t xml:space="preserve">Jedná se o </w:t>
      </w:r>
      <w:r w:rsidRPr="00685AB7">
        <w:rPr>
          <w:rFonts w:cs="Arial"/>
          <w:szCs w:val="20"/>
        </w:rPr>
        <w:t xml:space="preserve">standardní krok prováděný v pětileté periodě a koordinovaný v rámci Evropského statistického systému. </w:t>
      </w:r>
      <w:r w:rsidRPr="00EB191C">
        <w:rPr>
          <w:rFonts w:cs="Arial"/>
          <w:szCs w:val="20"/>
        </w:rPr>
        <w:t>V případě statistiky průmyslu se tato změna týká ukazatel</w:t>
      </w:r>
      <w:r>
        <w:rPr>
          <w:rFonts w:cs="Arial"/>
          <w:szCs w:val="20"/>
        </w:rPr>
        <w:t>ů index průmyslové produkce, tržby z průmyslové činnosti a nové průmyslové zakázky</w:t>
      </w:r>
      <w:r w:rsidR="00842B91">
        <w:rPr>
          <w:rFonts w:cs="Arial"/>
          <w:szCs w:val="20"/>
        </w:rPr>
        <w:t>. V</w:t>
      </w:r>
      <w:r>
        <w:rPr>
          <w:rFonts w:cs="Arial"/>
          <w:szCs w:val="20"/>
        </w:rPr>
        <w:t xml:space="preserve">e statistice </w:t>
      </w:r>
      <w:r w:rsidRPr="00EB191C">
        <w:rPr>
          <w:rFonts w:cs="Arial"/>
          <w:szCs w:val="20"/>
        </w:rPr>
        <w:t xml:space="preserve">stavebnictví </w:t>
      </w:r>
      <w:r>
        <w:rPr>
          <w:rFonts w:cs="Arial"/>
          <w:szCs w:val="20"/>
        </w:rPr>
        <w:t xml:space="preserve">jde o </w:t>
      </w:r>
      <w:r w:rsidRPr="00EB191C">
        <w:rPr>
          <w:rFonts w:cs="Arial"/>
          <w:szCs w:val="20"/>
        </w:rPr>
        <w:t>ukazatel index stavební produkce.</w:t>
      </w:r>
      <w:r>
        <w:rPr>
          <w:rFonts w:cs="Arial"/>
          <w:szCs w:val="20"/>
        </w:rPr>
        <w:t xml:space="preserve"> U statistiky maloobchodu a služeb se jedná o ukazatel index tržeb.</w:t>
      </w:r>
    </w:p>
    <w:p w:rsidR="00755B20" w:rsidRDefault="00755B20" w:rsidP="00842B91">
      <w:pPr>
        <w:spacing w:line="240" w:lineRule="auto"/>
        <w:ind w:right="-143"/>
      </w:pPr>
    </w:p>
    <w:p w:rsidR="00B25277" w:rsidRDefault="00755B20">
      <w:pPr>
        <w:pStyle w:val="Odstavecseseznamem1"/>
        <w:ind w:left="0"/>
        <w:rPr>
          <w:szCs w:val="20"/>
        </w:rPr>
      </w:pPr>
      <w:r>
        <w:rPr>
          <w:szCs w:val="20"/>
        </w:rPr>
        <w:t>Do nově publikovaných výsledků se promít</w:t>
      </w:r>
      <w:r w:rsidR="00842B91">
        <w:rPr>
          <w:szCs w:val="20"/>
        </w:rPr>
        <w:t xml:space="preserve">á několik </w:t>
      </w:r>
      <w:r>
        <w:rPr>
          <w:szCs w:val="20"/>
        </w:rPr>
        <w:t>metodick</w:t>
      </w:r>
      <w:r w:rsidR="00842B91">
        <w:rPr>
          <w:szCs w:val="20"/>
        </w:rPr>
        <w:t>ých</w:t>
      </w:r>
      <w:r>
        <w:rPr>
          <w:szCs w:val="20"/>
        </w:rPr>
        <w:t xml:space="preserve"> změn</w:t>
      </w:r>
      <w:r w:rsidR="00842B91">
        <w:rPr>
          <w:szCs w:val="20"/>
        </w:rPr>
        <w:t>. D</w:t>
      </w:r>
      <w:r w:rsidRPr="00685AB7">
        <w:rPr>
          <w:szCs w:val="20"/>
        </w:rPr>
        <w:t>ošlo k použití nových váhových schémat odvozených z výsledků strukturální podnikové statistiky za rok 201</w:t>
      </w:r>
      <w:r>
        <w:rPr>
          <w:szCs w:val="20"/>
        </w:rPr>
        <w:t>5</w:t>
      </w:r>
      <w:r w:rsidR="00842B91">
        <w:rPr>
          <w:szCs w:val="20"/>
        </w:rPr>
        <w:t>. P</w:t>
      </w:r>
      <w:r>
        <w:rPr>
          <w:szCs w:val="20"/>
        </w:rPr>
        <w:t>ro</w:t>
      </w:r>
      <w:r w:rsidR="00842B91">
        <w:rPr>
          <w:szCs w:val="20"/>
        </w:rPr>
        <w:t> </w:t>
      </w:r>
      <w:r>
        <w:rPr>
          <w:szCs w:val="20"/>
        </w:rPr>
        <w:t>přepočet do stálých cen byly použity nové cenové indexy (též na bázi roku 2015)</w:t>
      </w:r>
      <w:r w:rsidR="00842B91">
        <w:rPr>
          <w:szCs w:val="20"/>
        </w:rPr>
        <w:t>. Byl</w:t>
      </w:r>
      <w:r>
        <w:rPr>
          <w:szCs w:val="20"/>
        </w:rPr>
        <w:t>a využita nejaktuálnější administrativní data</w:t>
      </w:r>
      <w:r w:rsidR="00842B91">
        <w:rPr>
          <w:szCs w:val="20"/>
        </w:rPr>
        <w:t xml:space="preserve">. A </w:t>
      </w:r>
      <w:r>
        <w:rPr>
          <w:szCs w:val="20"/>
        </w:rPr>
        <w:t xml:space="preserve">pro sezónní očištění byly </w:t>
      </w:r>
      <w:r w:rsidRPr="00685AB7">
        <w:rPr>
          <w:szCs w:val="20"/>
        </w:rPr>
        <w:t>vy</w:t>
      </w:r>
      <w:r>
        <w:rPr>
          <w:szCs w:val="20"/>
        </w:rPr>
        <w:t>tvořeny</w:t>
      </w:r>
      <w:r w:rsidRPr="00685AB7">
        <w:rPr>
          <w:szCs w:val="20"/>
        </w:rPr>
        <w:t xml:space="preserve"> nov</w:t>
      </w:r>
      <w:r>
        <w:rPr>
          <w:szCs w:val="20"/>
        </w:rPr>
        <w:t>é modely v</w:t>
      </w:r>
      <w:r w:rsidR="00842B91">
        <w:rPr>
          <w:szCs w:val="20"/>
        </w:rPr>
        <w:t> </w:t>
      </w:r>
      <w:r w:rsidRPr="00685AB7">
        <w:rPr>
          <w:szCs w:val="20"/>
        </w:rPr>
        <w:t xml:space="preserve">programu </w:t>
      </w:r>
      <w:r>
        <w:rPr>
          <w:szCs w:val="20"/>
        </w:rPr>
        <w:t>JDEMETRA+.</w:t>
      </w:r>
    </w:p>
    <w:p w:rsidR="00755B20" w:rsidRDefault="00755B20" w:rsidP="00842B91">
      <w:pPr>
        <w:pStyle w:val="Odstavecseseznamem1"/>
        <w:jc w:val="both"/>
        <w:rPr>
          <w:szCs w:val="20"/>
        </w:rPr>
      </w:pPr>
    </w:p>
    <w:p w:rsidR="00842B91" w:rsidRDefault="00755B20" w:rsidP="00842B91">
      <w:pPr>
        <w:spacing w:line="240" w:lineRule="auto"/>
        <w:ind w:right="-143"/>
      </w:pPr>
      <w:r>
        <w:t>První výsledky založené na výše uvedených metodických změnách budou publikovány 15. </w:t>
      </w:r>
      <w:r w:rsidR="00842B91">
        <w:t xml:space="preserve">března </w:t>
      </w:r>
      <w:r>
        <w:t>2018 v Rychlých informacích za měsíc leden 2018</w:t>
      </w:r>
      <w:r w:rsidR="00842B91">
        <w:t>.</w:t>
      </w:r>
    </w:p>
    <w:p w:rsidR="00842B91" w:rsidRDefault="00842B91" w:rsidP="00842B91">
      <w:pPr>
        <w:spacing w:line="240" w:lineRule="auto"/>
        <w:ind w:right="-143"/>
      </w:pPr>
    </w:p>
    <w:p w:rsidR="00755B20" w:rsidRDefault="00755B20" w:rsidP="00842B91">
      <w:pPr>
        <w:spacing w:line="240" w:lineRule="auto"/>
        <w:ind w:right="-143"/>
      </w:pPr>
      <w:r>
        <w:t>Společně s výsledky za leden 2018 budou nově publikovány přepočtené časové řady zpětně až</w:t>
      </w:r>
      <w:r w:rsidR="00842B91">
        <w:t> </w:t>
      </w:r>
      <w:r>
        <w:t>do roku 2000 za vybrané základní ukazatele. Spolu s tímto přepočtem byla zároveň provedena revize výsledků za rok 2017.</w:t>
      </w:r>
    </w:p>
    <w:p w:rsidR="00755B20" w:rsidRDefault="00755B20" w:rsidP="00842B91">
      <w:pPr>
        <w:spacing w:line="240" w:lineRule="auto"/>
        <w:ind w:right="-143"/>
      </w:pPr>
    </w:p>
    <w:p w:rsidR="00755B20" w:rsidRPr="00685AB7" w:rsidRDefault="00755B20" w:rsidP="00842B91">
      <w:pPr>
        <w:spacing w:line="240" w:lineRule="auto"/>
        <w:rPr>
          <w:rFonts w:cs="Arial"/>
          <w:szCs w:val="20"/>
        </w:rPr>
      </w:pPr>
      <w:r>
        <w:t>Doposud publikované časové řady</w:t>
      </w:r>
      <w:r>
        <w:rPr>
          <w:rFonts w:cs="Arial"/>
          <w:szCs w:val="20"/>
        </w:rPr>
        <w:t xml:space="preserve">, </w:t>
      </w:r>
      <w:r w:rsidRPr="00B05D45">
        <w:rPr>
          <w:rFonts w:cs="Arial"/>
          <w:szCs w:val="20"/>
        </w:rPr>
        <w:t>které byly do konce roku 2017 publikovány na bázi roku</w:t>
      </w:r>
      <w:r w:rsidR="00842B91">
        <w:rPr>
          <w:rFonts w:cs="Arial"/>
          <w:szCs w:val="20"/>
        </w:rPr>
        <w:t> </w:t>
      </w:r>
      <w:r w:rsidRPr="00B05D45">
        <w:rPr>
          <w:rFonts w:cs="Arial"/>
          <w:szCs w:val="20"/>
        </w:rPr>
        <w:t xml:space="preserve">2010, </w:t>
      </w:r>
      <w:r>
        <w:rPr>
          <w:rFonts w:cs="Arial"/>
          <w:szCs w:val="20"/>
        </w:rPr>
        <w:t>budou</w:t>
      </w:r>
      <w:r w:rsidRPr="00B05D45">
        <w:rPr>
          <w:rFonts w:cs="Arial"/>
          <w:szCs w:val="20"/>
        </w:rPr>
        <w:t xml:space="preserve"> nadále k dispozici na </w:t>
      </w:r>
      <w:r w:rsidR="00842B91">
        <w:rPr>
          <w:rFonts w:cs="Arial"/>
          <w:szCs w:val="20"/>
        </w:rPr>
        <w:t xml:space="preserve">webových </w:t>
      </w:r>
      <w:r w:rsidRPr="00B05D45">
        <w:rPr>
          <w:rFonts w:cs="Arial"/>
          <w:szCs w:val="20"/>
        </w:rPr>
        <w:t>stránkách ČSÚ v archivu časových řad.</w:t>
      </w:r>
    </w:p>
    <w:p w:rsidR="00755B20" w:rsidRDefault="00755B20" w:rsidP="00842B91">
      <w:pPr>
        <w:spacing w:line="240" w:lineRule="auto"/>
        <w:ind w:right="-143"/>
      </w:pPr>
    </w:p>
    <w:p w:rsidR="00755B20" w:rsidRDefault="00755B20" w:rsidP="00842B91">
      <w:pPr>
        <w:spacing w:line="240" w:lineRule="auto"/>
        <w:ind w:right="-143"/>
        <w:rPr>
          <w:b/>
        </w:rPr>
      </w:pPr>
      <w:r>
        <w:t>Bližší informace o použitých metodách a postupech při změně báze naleznete na web</w:t>
      </w:r>
      <w:r w:rsidR="00842B91">
        <w:t xml:space="preserve">u </w:t>
      </w:r>
      <w:r>
        <w:t>u</w:t>
      </w:r>
      <w:r w:rsidR="00842B91">
        <w:t> </w:t>
      </w:r>
      <w:r>
        <w:t>jednotlivých Rychlých informací v rubrice Metodika.</w:t>
      </w:r>
    </w:p>
    <w:p w:rsidR="00755B20" w:rsidRDefault="00755B20" w:rsidP="00842B91">
      <w:pPr>
        <w:spacing w:line="240" w:lineRule="auto"/>
        <w:ind w:right="-143"/>
        <w:rPr>
          <w:b/>
        </w:rPr>
      </w:pPr>
    </w:p>
    <w:p w:rsidR="00755B20" w:rsidRDefault="00755B20" w:rsidP="00842B91">
      <w:pPr>
        <w:spacing w:line="240" w:lineRule="auto"/>
        <w:rPr>
          <w:rFonts w:cs="Arial"/>
          <w:b/>
          <w:bCs/>
          <w:iCs/>
        </w:rPr>
      </w:pPr>
    </w:p>
    <w:p w:rsidR="00755B20" w:rsidRDefault="00755B20" w:rsidP="00842B91">
      <w:pPr>
        <w:spacing w:line="240" w:lineRule="auto"/>
        <w:rPr>
          <w:rFonts w:cs="Arial"/>
          <w:b/>
          <w:bCs/>
          <w:iCs/>
        </w:rPr>
      </w:pPr>
    </w:p>
    <w:p w:rsidR="00755B20" w:rsidRPr="001B6F48" w:rsidRDefault="00755B20" w:rsidP="00842B91">
      <w:pPr>
        <w:spacing w:line="240" w:lineRule="auto"/>
        <w:rPr>
          <w:rFonts w:cs="Arial"/>
          <w:b/>
          <w:bCs/>
          <w:iCs/>
        </w:rPr>
      </w:pPr>
      <w:r w:rsidRPr="001B6F48">
        <w:rPr>
          <w:rFonts w:cs="Arial"/>
          <w:b/>
          <w:bCs/>
          <w:iCs/>
        </w:rPr>
        <w:t>Kontakt</w:t>
      </w:r>
    </w:p>
    <w:p w:rsidR="00755B20" w:rsidRPr="001B6F48" w:rsidRDefault="00755B20" w:rsidP="00842B91">
      <w:pPr>
        <w:spacing w:line="240" w:lineRule="auto"/>
        <w:rPr>
          <w:rFonts w:cs="Arial"/>
        </w:rPr>
      </w:pPr>
      <w:r>
        <w:rPr>
          <w:rFonts w:cs="Arial"/>
        </w:rPr>
        <w:t>Petra Báčová</w:t>
      </w:r>
    </w:p>
    <w:p w:rsidR="00755B20" w:rsidRPr="00C62D32" w:rsidRDefault="00755B20" w:rsidP="00842B91">
      <w:pPr>
        <w:spacing w:line="240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755B20" w:rsidRPr="00C62D32" w:rsidRDefault="00755B20" w:rsidP="00842B91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  <w:proofErr w:type="gramEnd"/>
    </w:p>
    <w:p w:rsidR="00755B20" w:rsidRPr="004920AD" w:rsidRDefault="00755B20" w:rsidP="00842B91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hyperlink r:id="rId8" w:history="1">
        <w:r w:rsidRPr="0085605F">
          <w:rPr>
            <w:rStyle w:val="Hypertextovodkaz"/>
            <w:rFonts w:cs="Arial"/>
          </w:rPr>
          <w:t>petra.bacova@czso.cz</w:t>
        </w:r>
      </w:hyperlink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AE6D5B" w:rsidRDefault="00AE6D5B" w:rsidP="00842B91">
      <w:pPr>
        <w:spacing w:line="240" w:lineRule="auto"/>
      </w:pPr>
      <w:bookmarkStart w:id="0" w:name="_GoBack"/>
      <w:bookmarkEnd w:id="0"/>
    </w:p>
    <w:sectPr w:rsidR="00AE6D5B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3FB" w:rsidRDefault="005C73FB" w:rsidP="00BA6370">
      <w:r>
        <w:separator/>
      </w:r>
    </w:p>
  </w:endnote>
  <w:endnote w:type="continuationSeparator" w:id="0">
    <w:p w:rsidR="005C73FB" w:rsidRDefault="005C73F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25277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B25277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B25277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35070B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B25277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3FB" w:rsidRDefault="005C73FB" w:rsidP="00BA6370">
      <w:r>
        <w:separator/>
      </w:r>
    </w:p>
  </w:footnote>
  <w:footnote w:type="continuationSeparator" w:id="0">
    <w:p w:rsidR="005C73FB" w:rsidRDefault="005C73F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25277">
    <w:pPr>
      <w:pStyle w:val="Zhlav"/>
    </w:pPr>
    <w:r>
      <w:rPr>
        <w:noProof/>
        <w:lang w:eastAsia="cs-CZ"/>
      </w:rPr>
      <w:pict>
        <v:group id="Group 23" o:spid="_x0000_s4099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<v:rect id="Rectangle 24" o:spid="_x0000_s4108" style="position:absolute;left:1214;top:909;width:676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rect id="Rectangle 25" o:spid="_x0000_s4107" style="position:absolute;left:566;top:1139;width:13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<v:rect id="Rectangle 26" o:spid="_x0000_s4106" style="position:absolute;left:1287;top:1369;width:603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shape id="Freeform 27" o:spid="_x0000_s4105" style="position:absolute;left:1968;top:1319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8" o:spid="_x0000_s4104" style="position:absolute;left:1961;top:1089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9" o:spid="_x0000_s4103" style="position:absolute;left:1961;top:859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30" o:spid="_x0000_s4102" style="position:absolute;left:1958;top:1938;width:8575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<v:shape id="Freeform 31" o:spid="_x0000_s4101" style="position:absolute;left:2173;top:2081;width:2331;height:254;visibility:visible;mso-wrap-style:square;v-text-anchor:top" coordsize="4662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zlsMA&#10;AADbAAAADwAAAGRycy9kb3ducmV2LnhtbESPQWvCQBCF74L/YRmhN93Yg4ToKrVSKHiQqngestMk&#10;NDsbsttk6693DgVvM7w3732z2SXXqoH60Hg2sFxkoIhLbxuuDFwvH/McVIjIFlvPZOCPAuy208kG&#10;C+tH/qLhHCslIRwKNFDH2BVah7Imh2HhO2LRvn3vMMraV9r2OEq4a/Vrlq20w4alocaO3msqf86/&#10;zsAe832WeEjdcBvpdDoc8/vqaMzLLL2tQUVK8Wn+v/60gi/08osM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zlsMAAADbAAAADwAAAAAAAAAAAAAAAACYAgAAZHJzL2Rv&#10;d25yZXYueG1sUEsFBgAAAAAEAAQA9QAAAIgD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<o:lock v:ext="edit" verticies="t"/>
          </v:shape>
          <v:shape id="Freeform 32" o:spid="_x0000_s4100" style="position:absolute;left:6638;top:1385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39C9"/>
    <w:multiLevelType w:val="hybridMultilevel"/>
    <w:tmpl w:val="CD2EF362"/>
    <w:lvl w:ilvl="0" w:tplc="DCFA24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9218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55B20"/>
    <w:rsid w:val="00043BF4"/>
    <w:rsid w:val="000842D2"/>
    <w:rsid w:val="000843A5"/>
    <w:rsid w:val="000B6F63"/>
    <w:rsid w:val="000C435D"/>
    <w:rsid w:val="001404AB"/>
    <w:rsid w:val="00146745"/>
    <w:rsid w:val="001658A9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D6A6C"/>
    <w:rsid w:val="00322412"/>
    <w:rsid w:val="003301A3"/>
    <w:rsid w:val="0035070B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920AD"/>
    <w:rsid w:val="004D05B3"/>
    <w:rsid w:val="004E479E"/>
    <w:rsid w:val="004E583B"/>
    <w:rsid w:val="004F78E6"/>
    <w:rsid w:val="00512D99"/>
    <w:rsid w:val="00531DBB"/>
    <w:rsid w:val="005C73FB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53E51"/>
    <w:rsid w:val="00675D16"/>
    <w:rsid w:val="006E024F"/>
    <w:rsid w:val="006E4E81"/>
    <w:rsid w:val="00707F7D"/>
    <w:rsid w:val="00717EC5"/>
    <w:rsid w:val="00727525"/>
    <w:rsid w:val="00737B80"/>
    <w:rsid w:val="00755B20"/>
    <w:rsid w:val="00782B1A"/>
    <w:rsid w:val="007A57F2"/>
    <w:rsid w:val="007B1333"/>
    <w:rsid w:val="007F4AEB"/>
    <w:rsid w:val="007F75B2"/>
    <w:rsid w:val="008043C4"/>
    <w:rsid w:val="00831B1B"/>
    <w:rsid w:val="00842B91"/>
    <w:rsid w:val="00861D0E"/>
    <w:rsid w:val="00867569"/>
    <w:rsid w:val="008A750A"/>
    <w:rsid w:val="008C384C"/>
    <w:rsid w:val="008D0F11"/>
    <w:rsid w:val="008F35B4"/>
    <w:rsid w:val="008F73B4"/>
    <w:rsid w:val="0094402F"/>
    <w:rsid w:val="009668FF"/>
    <w:rsid w:val="009B55B1"/>
    <w:rsid w:val="00A00672"/>
    <w:rsid w:val="00A4343D"/>
    <w:rsid w:val="00A47417"/>
    <w:rsid w:val="00A502F1"/>
    <w:rsid w:val="00A70A83"/>
    <w:rsid w:val="00A81EB3"/>
    <w:rsid w:val="00A842CF"/>
    <w:rsid w:val="00AE6D5B"/>
    <w:rsid w:val="00B00C1D"/>
    <w:rsid w:val="00B03E21"/>
    <w:rsid w:val="00B110C3"/>
    <w:rsid w:val="00B25277"/>
    <w:rsid w:val="00BA439F"/>
    <w:rsid w:val="00BA6370"/>
    <w:rsid w:val="00C269D4"/>
    <w:rsid w:val="00C4160D"/>
    <w:rsid w:val="00C52466"/>
    <w:rsid w:val="00C8406E"/>
    <w:rsid w:val="00CB2709"/>
    <w:rsid w:val="00CB6F89"/>
    <w:rsid w:val="00CE228C"/>
    <w:rsid w:val="00CF545B"/>
    <w:rsid w:val="00D018F0"/>
    <w:rsid w:val="00D27074"/>
    <w:rsid w:val="00D27D69"/>
    <w:rsid w:val="00D448C2"/>
    <w:rsid w:val="00D666C3"/>
    <w:rsid w:val="00DB3587"/>
    <w:rsid w:val="00DF47FE"/>
    <w:rsid w:val="00E2374E"/>
    <w:rsid w:val="00E26704"/>
    <w:rsid w:val="00E27C40"/>
    <w:rsid w:val="00E31980"/>
    <w:rsid w:val="00E6423C"/>
    <w:rsid w:val="00E93830"/>
    <w:rsid w:val="00E93E0E"/>
    <w:rsid w:val="00EB1ED3"/>
    <w:rsid w:val="00EC2D51"/>
    <w:rsid w:val="00F26395"/>
    <w:rsid w:val="00F46F18"/>
    <w:rsid w:val="00F8730E"/>
    <w:rsid w:val="00FB005B"/>
    <w:rsid w:val="00FB687C"/>
    <w:rsid w:val="00FB7B05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Odstavecseseznamem1">
    <w:name w:val="Odstavec se seznamem1"/>
    <w:basedOn w:val="Normln"/>
    <w:rsid w:val="00755B20"/>
    <w:pPr>
      <w:spacing w:line="240" w:lineRule="auto"/>
      <w:ind w:left="720"/>
    </w:pPr>
    <w:rPr>
      <w:rFonts w:eastAsia="Times New Roman" w:cs="Arial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2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B9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B91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B91"/>
    <w:rPr>
      <w:b/>
      <w:bCs/>
    </w:rPr>
  </w:style>
  <w:style w:type="paragraph" w:styleId="Revize">
    <w:name w:val="Revision"/>
    <w:hidden/>
    <w:uiPriority w:val="99"/>
    <w:semiHidden/>
    <w:rsid w:val="00842B91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Odstavecseseznamem1">
    <w:name w:val="Odstavec se seznamem1"/>
    <w:basedOn w:val="Normln"/>
    <w:rsid w:val="00755B20"/>
    <w:pPr>
      <w:spacing w:line="240" w:lineRule="auto"/>
      <w:ind w:left="720"/>
    </w:pPr>
    <w:rPr>
      <w:rFonts w:eastAsia="Times New Roman" w:cs="Arial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cova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2D65-7005-47C2-B4FB-C9EE64BE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5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1919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curinova3481</dc:creator>
  <cp:lastModifiedBy>Mluvčí ČSÚ</cp:lastModifiedBy>
  <cp:revision>5</cp:revision>
  <cp:lastPrinted>2018-03-12T10:16:00Z</cp:lastPrinted>
  <dcterms:created xsi:type="dcterms:W3CDTF">2018-03-08T10:46:00Z</dcterms:created>
  <dcterms:modified xsi:type="dcterms:W3CDTF">2018-03-12T10:17:00Z</dcterms:modified>
</cp:coreProperties>
</file>