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7316" w14:textId="77777777"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14:paraId="433ED634" w14:textId="06831BA4"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6E3C6F">
        <w:rPr>
          <w:sz w:val="20"/>
          <w:szCs w:val="20"/>
        </w:rPr>
        <w:t>4</w:t>
      </w:r>
    </w:p>
    <w:p w14:paraId="5CAC601B" w14:textId="33B2DB10"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412596">
        <w:rPr>
          <w:rFonts w:ascii="Times New Roman CE oby_ejné" w:hAnsi="Times New Roman CE oby_ejné"/>
          <w:sz w:val="20"/>
        </w:rPr>
        <w:t>5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412596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89774E">
        <w:rPr>
          <w:rFonts w:ascii="Times New Roman CE oby_ejné" w:hAnsi="Times New Roman CE oby_ejné"/>
          <w:sz w:val="20"/>
        </w:rPr>
        <w:t>4</w:t>
      </w:r>
    </w:p>
    <w:p w14:paraId="5BEFD621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1AF6A687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035F4A29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14:paraId="79ACB473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14:paraId="71938A66" w14:textId="10E3BA48"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412596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6E3C6F">
        <w:rPr>
          <w:rFonts w:ascii="Times New Roman CE oby_ejné" w:hAnsi="Times New Roman CE oby_ejné"/>
          <w:b/>
          <w:bCs/>
          <w:sz w:val="32"/>
          <w:szCs w:val="36"/>
        </w:rPr>
        <w:t>4</w:t>
      </w:r>
    </w:p>
    <w:p w14:paraId="4431572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3EA376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B5B82DE" w14:textId="77777777"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40B8577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7AFF46E4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2E4F858D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3BC33B47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14:paraId="4BC5F074" w14:textId="77777777" w:rsidR="0009477D" w:rsidRDefault="0009477D">
      <w:pPr>
        <w:pStyle w:val="Zkladntextodsazen2"/>
        <w:ind w:left="0"/>
        <w:rPr>
          <w:sz w:val="20"/>
        </w:rPr>
      </w:pPr>
    </w:p>
    <w:p w14:paraId="03A66DEF" w14:textId="77777777"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14:paraId="22D40A7F" w14:textId="77777777"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3BA3651B" w14:textId="77777777"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14:paraId="066A94C7" w14:textId="77777777"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41DA5336" w14:textId="77777777"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  <w:r w:rsidR="00163EC2" w:rsidRPr="002A3685">
        <w:rPr>
          <w:rFonts w:ascii="Times New Roman CE oby_ejné" w:hAnsi="Times New Roman CE oby_ejné"/>
          <w:b/>
          <w:sz w:val="20"/>
        </w:rPr>
        <w:t>(změna metodiky)</w:t>
      </w:r>
    </w:p>
    <w:p w14:paraId="6FB70BF1" w14:textId="0F9576DA"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6E3C6F">
        <w:rPr>
          <w:sz w:val="20"/>
        </w:rPr>
        <w:t>4</w:t>
      </w:r>
    </w:p>
    <w:p w14:paraId="5C5207C6" w14:textId="15A803B3"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6E3C6F">
        <w:rPr>
          <w:sz w:val="20"/>
        </w:rPr>
        <w:t>4</w:t>
      </w:r>
    </w:p>
    <w:p w14:paraId="52010E12" w14:textId="77777777"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14:paraId="0D85ABE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Indexy cen v lesnictví (surové dříví) - 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5C20447C" w14:textId="77777777"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5CF0302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0573F940" w14:textId="77777777"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4D2DBEC0" w14:textId="77777777"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  <w:r w:rsidR="002E369F" w:rsidRPr="002A3685">
        <w:rPr>
          <w:rFonts w:ascii="Times New Roman CE oby_ejné" w:hAnsi="Times New Roman CE oby_ejné"/>
          <w:b/>
          <w:sz w:val="20"/>
        </w:rPr>
        <w:t>(změna metodiky)</w:t>
      </w:r>
    </w:p>
    <w:p w14:paraId="6EFBB5EC" w14:textId="2AE7A423"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6E3C6F">
        <w:rPr>
          <w:sz w:val="20"/>
        </w:rPr>
        <w:t>4</w:t>
      </w:r>
    </w:p>
    <w:p w14:paraId="497F0756" w14:textId="3A927D53"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6E3C6F">
        <w:rPr>
          <w:sz w:val="20"/>
        </w:rPr>
        <w:t>4</w:t>
      </w:r>
    </w:p>
    <w:p w14:paraId="29493799" w14:textId="77777777"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14:paraId="78E6BBC0" w14:textId="77777777"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14:paraId="46BDA66B" w14:textId="33C97847"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6E3C6F">
        <w:rPr>
          <w:sz w:val="20"/>
        </w:rPr>
        <w:t>4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14:paraId="74A61F79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4126589" w14:textId="77777777"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14:paraId="70CE06EB" w14:textId="77777777"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14:paraId="2AEC5085" w14:textId="77777777"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14:paraId="46D9CE91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CD658C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617DA47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C1D9A6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6BA302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FD4FE03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14:paraId="39219062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14:paraId="57ACCA87" w14:textId="291BE228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ČSÚ  </w:t>
      </w:r>
      <w:r w:rsidR="00412596">
        <w:rPr>
          <w:rFonts w:ascii="Times New Roman CE oby_ejné" w:hAnsi="Times New Roman CE oby_ejné"/>
          <w:b/>
          <w:bCs/>
          <w:sz w:val="20"/>
        </w:rPr>
        <w:t>www.csu.gov</w:t>
      </w:r>
      <w:r>
        <w:rPr>
          <w:rFonts w:ascii="Times New Roman CE oby_ejné" w:hAnsi="Times New Roman CE oby_ejné"/>
          <w:b/>
          <w:bCs/>
          <w:sz w:val="20"/>
        </w:rPr>
        <w:t>.cz</w:t>
      </w:r>
    </w:p>
    <w:p w14:paraId="1AE28F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0A6635C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A3E6A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1786E087" w14:textId="77777777"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14:paraId="2C6047BD" w14:textId="77777777"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14:paraId="04ACF1B2" w14:textId="218281F8"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412596">
        <w:rPr>
          <w:rFonts w:ascii="Times New Roman CE oby_ejné" w:hAnsi="Times New Roman CE oby_ejné"/>
          <w:sz w:val="20"/>
          <w:szCs w:val="20"/>
        </w:rPr>
        <w:t>gabriela.sedlakova@csu.gov</w:t>
      </w:r>
      <w:bookmarkStart w:id="0" w:name="_GoBack"/>
      <w:bookmarkEnd w:id="0"/>
      <w:r w:rsidR="00BB1719">
        <w:rPr>
          <w:rFonts w:ascii="Times New Roman CE oby_ejné" w:hAnsi="Times New Roman CE oby_ejné"/>
          <w:sz w:val="20"/>
          <w:szCs w:val="20"/>
        </w:rPr>
        <w:t>.cz</w:t>
      </w:r>
    </w:p>
    <w:p w14:paraId="79C0F531" w14:textId="3B41B950"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6E3C6F">
        <w:rPr>
          <w:rFonts w:ascii="Times New Roman CE oby_ejné" w:hAnsi="Times New Roman CE oby_ejné"/>
          <w:sz w:val="20"/>
          <w:szCs w:val="20"/>
        </w:rPr>
        <w:t>4</w:t>
      </w:r>
    </w:p>
    <w:p w14:paraId="7A8B51D8" w14:textId="77777777"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14:paraId="4DCFC96C" w14:textId="77777777"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12596"/>
    <w:rsid w:val="0043067F"/>
    <w:rsid w:val="00442323"/>
    <w:rsid w:val="00461139"/>
    <w:rsid w:val="004621DD"/>
    <w:rsid w:val="00462C96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E3C6F"/>
    <w:rsid w:val="006F73B7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10</cp:revision>
  <cp:lastPrinted>2015-04-30T10:49:00Z</cp:lastPrinted>
  <dcterms:created xsi:type="dcterms:W3CDTF">2023-07-25T10:07:00Z</dcterms:created>
  <dcterms:modified xsi:type="dcterms:W3CDTF">2024-07-01T09:28:00Z</dcterms:modified>
</cp:coreProperties>
</file>