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DAF" w:rsidRDefault="0093360A" w:rsidP="0093360A">
      <w:pPr>
        <w:pStyle w:val="Nadpis1"/>
      </w:pPr>
      <w:bookmarkStart w:id="0" w:name="_Toc69217553"/>
      <w:r>
        <w:t>Přílohy</w:t>
      </w:r>
      <w:bookmarkEnd w:id="0"/>
    </w:p>
    <w:p w:rsidR="00A0736D" w:rsidRPr="00A0736D" w:rsidRDefault="00A0736D" w:rsidP="00A0736D">
      <w:pPr>
        <w:pStyle w:val="Titulek"/>
        <w:keepNext/>
        <w:rPr>
          <w:rFonts w:asciiTheme="majorHAnsi" w:hAnsiTheme="majorHAnsi"/>
          <w:b w:val="0"/>
          <w:color w:val="auto"/>
          <w:sz w:val="22"/>
          <w:szCs w:val="22"/>
        </w:rPr>
      </w:pPr>
      <w:r w:rsidRPr="00A0736D">
        <w:rPr>
          <w:rFonts w:asciiTheme="majorHAnsi" w:hAnsiTheme="majorHAnsi"/>
          <w:color w:val="auto"/>
          <w:sz w:val="22"/>
          <w:szCs w:val="22"/>
        </w:rPr>
        <w:t>Příloha 1</w:t>
      </w:r>
      <w:r>
        <w:rPr>
          <w:rFonts w:asciiTheme="majorHAnsi" w:hAnsiTheme="majorHAnsi"/>
          <w:color w:val="auto"/>
          <w:sz w:val="22"/>
          <w:szCs w:val="22"/>
        </w:rPr>
        <w:t xml:space="preserve"> </w:t>
      </w:r>
      <w:r w:rsidRPr="00A0736D">
        <w:rPr>
          <w:rFonts w:asciiTheme="majorHAnsi" w:hAnsiTheme="majorHAnsi"/>
          <w:b w:val="0"/>
          <w:color w:val="auto"/>
          <w:sz w:val="22"/>
          <w:szCs w:val="22"/>
        </w:rPr>
        <w:t xml:space="preserve">Vymezení kategorie </w:t>
      </w:r>
      <w:r w:rsidR="00C360F3">
        <w:rPr>
          <w:rFonts w:asciiTheme="majorHAnsi" w:hAnsiTheme="majorHAnsi"/>
          <w:b w:val="0"/>
          <w:color w:val="auto"/>
          <w:sz w:val="22"/>
          <w:szCs w:val="22"/>
        </w:rPr>
        <w:t>ekonomický</w:t>
      </w:r>
      <w:r w:rsidR="00B82598">
        <w:rPr>
          <w:rFonts w:asciiTheme="majorHAnsi" w:hAnsiTheme="majorHAnsi"/>
          <w:b w:val="0"/>
          <w:color w:val="auto"/>
          <w:sz w:val="22"/>
          <w:szCs w:val="22"/>
        </w:rPr>
        <w:t>ch</w:t>
      </w:r>
      <w:r w:rsidR="00C360F3">
        <w:rPr>
          <w:rFonts w:asciiTheme="majorHAnsi" w:hAnsiTheme="majorHAnsi"/>
          <w:b w:val="0"/>
          <w:color w:val="auto"/>
          <w:sz w:val="22"/>
          <w:szCs w:val="22"/>
        </w:rPr>
        <w:t xml:space="preserve"> činností </w:t>
      </w:r>
      <w:r w:rsidRPr="00A0736D">
        <w:rPr>
          <w:rFonts w:asciiTheme="majorHAnsi" w:hAnsiTheme="majorHAnsi"/>
          <w:b w:val="0"/>
          <w:color w:val="auto"/>
          <w:sz w:val="22"/>
          <w:szCs w:val="22"/>
        </w:rPr>
        <w:t>CZ-NACE 93.1</w:t>
      </w:r>
      <w:r w:rsidR="00B82598">
        <w:rPr>
          <w:rFonts w:asciiTheme="majorHAnsi" w:hAnsiTheme="majorHAnsi"/>
          <w:b w:val="0"/>
          <w:color w:val="auto"/>
          <w:sz w:val="22"/>
          <w:szCs w:val="22"/>
        </w:rPr>
        <w:t xml:space="preserve"> </w:t>
      </w:r>
      <w:r w:rsidR="00A9372B" w:rsidRPr="00A9372B">
        <w:rPr>
          <w:rFonts w:asciiTheme="majorHAnsi" w:hAnsiTheme="majorHAnsi"/>
          <w:b w:val="0"/>
          <w:color w:val="auto"/>
          <w:sz w:val="22"/>
          <w:szCs w:val="22"/>
        </w:rPr>
        <w:t>–</w:t>
      </w:r>
      <w:r w:rsidRPr="00A0736D">
        <w:rPr>
          <w:rFonts w:asciiTheme="majorHAnsi" w:hAnsiTheme="majorHAnsi"/>
          <w:b w:val="0"/>
          <w:color w:val="auto"/>
          <w:sz w:val="22"/>
          <w:szCs w:val="22"/>
        </w:rPr>
        <w:t xml:space="preserve"> Sportovní činnosti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A0736D" w:rsidRPr="00A0736D" w:rsidTr="00A0736D">
        <w:tc>
          <w:tcPr>
            <w:tcW w:w="921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2DBDB" w:themeFill="accent2" w:themeFillTint="33"/>
          </w:tcPr>
          <w:p w:rsidR="00A0736D" w:rsidRPr="00A0736D" w:rsidRDefault="00A0736D" w:rsidP="00A0736D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 w:rsidRPr="00A0736D">
              <w:rPr>
                <w:rFonts w:asciiTheme="majorHAnsi" w:hAnsiTheme="majorHAnsi"/>
                <w:b/>
                <w:bCs/>
                <w:sz w:val="20"/>
                <w:szCs w:val="20"/>
              </w:rPr>
              <w:t>93.1 Sportovní činnosti</w:t>
            </w:r>
          </w:p>
        </w:tc>
      </w:tr>
      <w:tr w:rsidR="00A0736D" w:rsidRPr="00A0736D" w:rsidTr="00A07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0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A0736D" w:rsidRPr="00A0736D" w:rsidRDefault="00A0736D" w:rsidP="00A0736D">
            <w:pPr>
              <w:spacing w:before="120" w:after="12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A0736D">
              <w:rPr>
                <w:rFonts w:asciiTheme="majorHAnsi" w:hAnsiTheme="majorHAnsi"/>
                <w:b/>
                <w:bCs/>
                <w:sz w:val="20"/>
                <w:szCs w:val="20"/>
              </w:rPr>
              <w:t>Podkategorie</w:t>
            </w:r>
          </w:p>
        </w:tc>
        <w:tc>
          <w:tcPr>
            <w:tcW w:w="460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A0736D" w:rsidRPr="00A0736D" w:rsidRDefault="00A0736D" w:rsidP="00A0736D">
            <w:pPr>
              <w:spacing w:before="120" w:after="12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A0736D">
              <w:rPr>
                <w:rFonts w:asciiTheme="majorHAnsi" w:hAnsiTheme="majorHAnsi"/>
                <w:b/>
                <w:bCs/>
                <w:sz w:val="20"/>
                <w:szCs w:val="20"/>
              </w:rPr>
              <w:t>Příklady konkrétních činností</w:t>
            </w:r>
          </w:p>
        </w:tc>
      </w:tr>
      <w:tr w:rsidR="00A0736D" w:rsidRPr="00A0736D" w:rsidTr="00A0736D">
        <w:trPr>
          <w:trHeight w:val="3057"/>
        </w:trPr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36D" w:rsidRPr="00A0736D" w:rsidRDefault="00A0736D" w:rsidP="00A0736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A0736D">
              <w:rPr>
                <w:rFonts w:asciiTheme="majorHAnsi" w:hAnsiTheme="majorHAnsi"/>
                <w:b/>
                <w:bCs/>
                <w:sz w:val="20"/>
                <w:szCs w:val="20"/>
              </w:rPr>
              <w:t>93.11 Provozování sportovních zařízení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A0736D" w:rsidRPr="00A0736D" w:rsidRDefault="00A0736D" w:rsidP="00A0736D">
            <w:pPr>
              <w:spacing w:after="12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A0736D">
              <w:rPr>
                <w:rFonts w:asciiTheme="majorHAnsi" w:hAnsiTheme="majorHAnsi"/>
                <w:sz w:val="20"/>
                <w:szCs w:val="20"/>
              </w:rPr>
              <w:t>provoz zařízení určených pro konání halových sportovních akcí nebo sportovních akcí pod širým nebem (např. fotbalové, hokejové, kriketové a ragbyové stadiony, závodní dráhy pro automobilové závody, psí nebo koňské dostihy</w:t>
            </w:r>
            <w:r w:rsidR="0001011A">
              <w:rPr>
                <w:rFonts w:asciiTheme="majorHAnsi" w:hAnsiTheme="majorHAnsi"/>
                <w:sz w:val="20"/>
                <w:szCs w:val="20"/>
              </w:rPr>
              <w:t>,</w:t>
            </w:r>
            <w:r w:rsidRPr="00A0736D">
              <w:rPr>
                <w:rFonts w:asciiTheme="majorHAnsi" w:hAnsiTheme="majorHAnsi"/>
                <w:sz w:val="20"/>
                <w:szCs w:val="20"/>
              </w:rPr>
              <w:t xml:space="preserve"> plovárny a plavecké stadiony</w:t>
            </w:r>
            <w:r w:rsidR="0001011A">
              <w:rPr>
                <w:rFonts w:asciiTheme="majorHAnsi" w:hAnsiTheme="majorHAnsi"/>
                <w:sz w:val="20"/>
                <w:szCs w:val="20"/>
              </w:rPr>
              <w:t>,</w:t>
            </w:r>
            <w:r w:rsidRPr="00A0736D">
              <w:rPr>
                <w:rFonts w:asciiTheme="majorHAnsi" w:hAnsiTheme="majorHAnsi"/>
                <w:sz w:val="20"/>
                <w:szCs w:val="20"/>
              </w:rPr>
              <w:t xml:space="preserve"> atletické stadiony</w:t>
            </w:r>
            <w:r w:rsidR="0001011A">
              <w:rPr>
                <w:rFonts w:asciiTheme="majorHAnsi" w:hAnsiTheme="majorHAnsi"/>
                <w:sz w:val="20"/>
                <w:szCs w:val="20"/>
              </w:rPr>
              <w:t>,</w:t>
            </w:r>
            <w:r w:rsidRPr="00A0736D">
              <w:rPr>
                <w:rFonts w:asciiTheme="majorHAnsi" w:hAnsiTheme="majorHAnsi"/>
                <w:sz w:val="20"/>
                <w:szCs w:val="20"/>
              </w:rPr>
              <w:t xml:space="preserve"> zimní sportovní arény a stadiony apod.) </w:t>
            </w:r>
          </w:p>
          <w:p w:rsidR="00A0736D" w:rsidRPr="00A0736D" w:rsidRDefault="00A0736D" w:rsidP="00A0736D">
            <w:pPr>
              <w:spacing w:after="12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A0736D">
              <w:rPr>
                <w:rFonts w:asciiTheme="majorHAnsi" w:hAnsiTheme="majorHAnsi"/>
                <w:sz w:val="20"/>
                <w:szCs w:val="20"/>
              </w:rPr>
              <w:t>pořádání halových sportovních akcí nebo sportovních akcí pod širým nebem v rámci profesionálního nebo amatérského sportu ve vlastních sportovních zařízeních</w:t>
            </w:r>
          </w:p>
          <w:p w:rsidR="00A0736D" w:rsidRPr="00A0736D" w:rsidRDefault="00A0736D" w:rsidP="00A0736D">
            <w:pPr>
              <w:spacing w:after="12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A0736D">
              <w:rPr>
                <w:rFonts w:asciiTheme="majorHAnsi" w:hAnsiTheme="majorHAnsi"/>
                <w:sz w:val="20"/>
                <w:szCs w:val="20"/>
              </w:rPr>
              <w:t>správa sportovních zařízení a poskytování personálu k jejich provozu</w:t>
            </w:r>
          </w:p>
        </w:tc>
      </w:tr>
      <w:tr w:rsidR="00A0736D" w:rsidRPr="00A0736D" w:rsidTr="000975F8">
        <w:trPr>
          <w:trHeight w:val="1973"/>
        </w:trPr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36D" w:rsidRPr="00A0736D" w:rsidRDefault="00A0736D" w:rsidP="00A0736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A0736D">
              <w:rPr>
                <w:rFonts w:asciiTheme="majorHAnsi" w:hAnsiTheme="majorHAnsi"/>
                <w:b/>
                <w:bCs/>
                <w:sz w:val="20"/>
                <w:szCs w:val="20"/>
              </w:rPr>
              <w:t>93.12 Činnosti sportovních klubů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A0736D" w:rsidRPr="00A0736D" w:rsidRDefault="00A0736D" w:rsidP="00A0736D">
            <w:pPr>
              <w:spacing w:after="12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A0736D">
              <w:rPr>
                <w:rFonts w:asciiTheme="majorHAnsi" w:hAnsiTheme="majorHAnsi"/>
                <w:sz w:val="20"/>
                <w:szCs w:val="20"/>
              </w:rPr>
              <w:t>činnosti profesionálních, poloprofesionálních nebo amatérských sportovních klubů, které svým členům umožňují sportovní aktivity.</w:t>
            </w:r>
          </w:p>
          <w:p w:rsidR="00A0736D" w:rsidRPr="00A0736D" w:rsidRDefault="00A0736D" w:rsidP="00A0736D">
            <w:pPr>
              <w:spacing w:after="12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A0736D">
              <w:rPr>
                <w:rFonts w:asciiTheme="majorHAnsi" w:hAnsiTheme="majorHAnsi"/>
                <w:sz w:val="20"/>
                <w:szCs w:val="20"/>
              </w:rPr>
              <w:t>provoz fotbalových, bowlingových, plaveckých, golfových, boxerských klubů, klubů zimních sportů, klubů šachových, lehkoatletických, střeleckých a jiných</w:t>
            </w:r>
          </w:p>
        </w:tc>
      </w:tr>
      <w:tr w:rsidR="00A0736D" w:rsidRPr="00A0736D" w:rsidTr="005C29AD">
        <w:trPr>
          <w:trHeight w:val="242"/>
        </w:trPr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0736D" w:rsidRPr="00A0736D" w:rsidRDefault="00A0736D" w:rsidP="005C29AD">
            <w:pPr>
              <w:spacing w:before="120" w:after="12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bookmarkStart w:id="1" w:name="page210"/>
            <w:bookmarkEnd w:id="1"/>
            <w:r w:rsidRPr="00A0736D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93.13 Činnosti </w:t>
            </w:r>
            <w:proofErr w:type="spellStart"/>
            <w:r w:rsidRPr="00A0736D">
              <w:rPr>
                <w:rFonts w:asciiTheme="majorHAnsi" w:hAnsiTheme="majorHAnsi"/>
                <w:b/>
                <w:bCs/>
                <w:sz w:val="20"/>
                <w:szCs w:val="20"/>
              </w:rPr>
              <w:t>fitcenter</w:t>
            </w:r>
            <w:proofErr w:type="spellEnd"/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A0736D" w:rsidRPr="00A0736D" w:rsidRDefault="00A0736D" w:rsidP="00A0736D">
            <w:pPr>
              <w:spacing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A0736D">
              <w:rPr>
                <w:rFonts w:asciiTheme="majorHAnsi" w:hAnsiTheme="majorHAnsi"/>
                <w:sz w:val="20"/>
                <w:szCs w:val="20"/>
              </w:rPr>
              <w:t xml:space="preserve">činnosti </w:t>
            </w:r>
            <w:proofErr w:type="spellStart"/>
            <w:r w:rsidRPr="00A0736D">
              <w:rPr>
                <w:rFonts w:asciiTheme="majorHAnsi" w:hAnsiTheme="majorHAnsi"/>
                <w:sz w:val="20"/>
                <w:szCs w:val="20"/>
              </w:rPr>
              <w:t>fitcenter</w:t>
            </w:r>
            <w:proofErr w:type="spellEnd"/>
            <w:r w:rsidRPr="00A0736D">
              <w:rPr>
                <w:rFonts w:asciiTheme="majorHAnsi" w:hAnsiTheme="majorHAnsi"/>
                <w:sz w:val="20"/>
                <w:szCs w:val="20"/>
              </w:rPr>
              <w:t xml:space="preserve"> a klubů kulturistiky</w:t>
            </w:r>
          </w:p>
        </w:tc>
      </w:tr>
      <w:tr w:rsidR="00A0736D" w:rsidRPr="00A0736D" w:rsidTr="000975F8">
        <w:trPr>
          <w:trHeight w:val="3488"/>
        </w:trPr>
        <w:tc>
          <w:tcPr>
            <w:tcW w:w="460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A0736D" w:rsidRPr="00A0736D" w:rsidRDefault="00A0736D" w:rsidP="00A0736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A0736D">
              <w:rPr>
                <w:rFonts w:asciiTheme="majorHAnsi" w:hAnsiTheme="majorHAnsi"/>
                <w:b/>
                <w:bCs/>
                <w:sz w:val="20"/>
                <w:szCs w:val="20"/>
              </w:rPr>
              <w:t>93.19 Ostatní sportovní činnosti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12" w:space="0" w:color="auto"/>
            </w:tcBorders>
          </w:tcPr>
          <w:p w:rsidR="00A0736D" w:rsidRPr="00A0736D" w:rsidRDefault="00A0736D" w:rsidP="00A0736D">
            <w:pPr>
              <w:spacing w:after="12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A0736D">
              <w:rPr>
                <w:rFonts w:asciiTheme="majorHAnsi" w:hAnsiTheme="majorHAnsi"/>
                <w:sz w:val="20"/>
                <w:szCs w:val="20"/>
              </w:rPr>
              <w:t>činnosti producentů nebo pořadatelů sportovních akcí, s poskytnutím nebo bez poskytnutí sportovních zařízení</w:t>
            </w:r>
          </w:p>
          <w:p w:rsidR="00A0736D" w:rsidRPr="00A0736D" w:rsidRDefault="00A0736D" w:rsidP="00A0736D">
            <w:pPr>
              <w:spacing w:after="12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A0736D">
              <w:rPr>
                <w:rFonts w:asciiTheme="majorHAnsi" w:hAnsiTheme="majorHAnsi"/>
                <w:sz w:val="20"/>
                <w:szCs w:val="20"/>
              </w:rPr>
              <w:t>činnosti samostatných (nezávislých) sportovců, rozhodčích, časoměřičů, znalců atd.</w:t>
            </w:r>
          </w:p>
          <w:p w:rsidR="00A0736D" w:rsidRPr="00A0736D" w:rsidRDefault="00A0736D" w:rsidP="00A0736D">
            <w:pPr>
              <w:spacing w:after="12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A0736D">
              <w:rPr>
                <w:rFonts w:asciiTheme="majorHAnsi" w:hAnsiTheme="majorHAnsi"/>
                <w:sz w:val="20"/>
                <w:szCs w:val="20"/>
              </w:rPr>
              <w:t>činnosti sportovních lig a regulačních orgánů činnosti spojené s propagací sportovních akcí</w:t>
            </w:r>
          </w:p>
          <w:p w:rsidR="00A0736D" w:rsidRPr="00A0736D" w:rsidRDefault="00A0736D" w:rsidP="00A0736D">
            <w:pPr>
              <w:spacing w:after="12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A0736D">
              <w:rPr>
                <w:rFonts w:asciiTheme="majorHAnsi" w:hAnsiTheme="majorHAnsi"/>
                <w:sz w:val="20"/>
                <w:szCs w:val="20"/>
              </w:rPr>
              <w:t xml:space="preserve">provoz závodních stájí </w:t>
            </w:r>
          </w:p>
          <w:p w:rsidR="00A0736D" w:rsidRPr="00A0736D" w:rsidRDefault="00A0736D" w:rsidP="00A0736D">
            <w:pPr>
              <w:spacing w:after="12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A0736D">
              <w:rPr>
                <w:rFonts w:asciiTheme="majorHAnsi" w:hAnsiTheme="majorHAnsi"/>
                <w:sz w:val="20"/>
                <w:szCs w:val="20"/>
              </w:rPr>
              <w:t>provoz honebních a rybářských revírů pro sportovní lov a rybolov</w:t>
            </w:r>
          </w:p>
          <w:p w:rsidR="00A0736D" w:rsidRPr="00A0736D" w:rsidRDefault="00A0736D" w:rsidP="00A0736D">
            <w:pPr>
              <w:spacing w:after="12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A0736D">
              <w:rPr>
                <w:rFonts w:asciiTheme="majorHAnsi" w:hAnsiTheme="majorHAnsi"/>
                <w:sz w:val="20"/>
                <w:szCs w:val="20"/>
              </w:rPr>
              <w:t>činnosti horských vůdců a průvodců</w:t>
            </w:r>
          </w:p>
          <w:p w:rsidR="00A0736D" w:rsidRPr="00A0736D" w:rsidRDefault="00A0736D" w:rsidP="00A0736D">
            <w:pPr>
              <w:spacing w:after="12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A0736D">
              <w:rPr>
                <w:rFonts w:asciiTheme="majorHAnsi" w:hAnsiTheme="majorHAnsi"/>
                <w:sz w:val="20"/>
                <w:szCs w:val="20"/>
              </w:rPr>
              <w:t xml:space="preserve">poskytování podpůrných služeb pro sportovní a rekreační lov a rybolov </w:t>
            </w:r>
          </w:p>
        </w:tc>
      </w:tr>
    </w:tbl>
    <w:p w:rsidR="00A0736D" w:rsidRPr="00A0736D" w:rsidRDefault="00A0736D" w:rsidP="00A0736D"/>
    <w:p w:rsidR="005F6DAF" w:rsidRPr="002526C8" w:rsidRDefault="002526C8" w:rsidP="005F6DAF">
      <w:pPr>
        <w:pStyle w:val="Titulek"/>
        <w:keepNext/>
        <w:rPr>
          <w:rFonts w:asciiTheme="majorHAnsi" w:hAnsiTheme="majorHAnsi"/>
          <w:color w:val="auto"/>
          <w:sz w:val="22"/>
          <w:szCs w:val="22"/>
        </w:rPr>
      </w:pPr>
      <w:r>
        <w:rPr>
          <w:rFonts w:asciiTheme="majorHAnsi" w:hAnsiTheme="majorHAnsi"/>
          <w:color w:val="auto"/>
          <w:sz w:val="22"/>
          <w:szCs w:val="22"/>
        </w:rPr>
        <w:lastRenderedPageBreak/>
        <w:t xml:space="preserve">Příloha 2 </w:t>
      </w:r>
      <w:r w:rsidRPr="002526C8">
        <w:rPr>
          <w:rFonts w:asciiTheme="majorHAnsi" w:hAnsiTheme="majorHAnsi"/>
          <w:b w:val="0"/>
          <w:color w:val="auto"/>
          <w:sz w:val="22"/>
          <w:szCs w:val="22"/>
        </w:rPr>
        <w:t>Vymezení</w:t>
      </w:r>
      <w:r>
        <w:rPr>
          <w:rFonts w:asciiTheme="majorHAnsi" w:hAnsiTheme="majorHAnsi"/>
          <w:b w:val="0"/>
          <w:color w:val="auto"/>
          <w:sz w:val="22"/>
          <w:szCs w:val="22"/>
        </w:rPr>
        <w:t xml:space="preserve"> kategorie </w:t>
      </w:r>
      <w:r w:rsidR="00C360F3">
        <w:rPr>
          <w:rFonts w:asciiTheme="majorHAnsi" w:hAnsiTheme="majorHAnsi"/>
          <w:b w:val="0"/>
          <w:color w:val="auto"/>
          <w:sz w:val="22"/>
          <w:szCs w:val="22"/>
        </w:rPr>
        <w:t xml:space="preserve">zaměstnání </w:t>
      </w:r>
      <w:r w:rsidR="00A9372B">
        <w:rPr>
          <w:rFonts w:asciiTheme="majorHAnsi" w:hAnsiTheme="majorHAnsi"/>
          <w:b w:val="0"/>
          <w:color w:val="auto"/>
          <w:sz w:val="22"/>
          <w:szCs w:val="22"/>
        </w:rPr>
        <w:t>CZ-</w:t>
      </w:r>
      <w:r>
        <w:rPr>
          <w:rFonts w:asciiTheme="majorHAnsi" w:hAnsiTheme="majorHAnsi"/>
          <w:b w:val="0"/>
          <w:color w:val="auto"/>
          <w:sz w:val="22"/>
          <w:szCs w:val="22"/>
        </w:rPr>
        <w:t xml:space="preserve">ISCO 342 </w:t>
      </w:r>
      <w:r w:rsidR="00A9372B" w:rsidRPr="00A9372B">
        <w:rPr>
          <w:rFonts w:asciiTheme="majorHAnsi" w:hAnsiTheme="majorHAnsi"/>
          <w:b w:val="0"/>
          <w:color w:val="auto"/>
          <w:sz w:val="22"/>
          <w:szCs w:val="22"/>
        </w:rPr>
        <w:t>–</w:t>
      </w:r>
      <w:r w:rsidR="00B82598">
        <w:rPr>
          <w:rFonts w:asciiTheme="majorHAnsi" w:hAnsiTheme="majorHAnsi"/>
          <w:b w:val="0"/>
          <w:color w:val="auto"/>
          <w:sz w:val="22"/>
          <w:szCs w:val="22"/>
        </w:rPr>
        <w:t xml:space="preserve"> </w:t>
      </w:r>
      <w:r w:rsidRPr="002526C8">
        <w:rPr>
          <w:rFonts w:asciiTheme="majorHAnsi" w:hAnsiTheme="majorHAnsi"/>
          <w:b w:val="0"/>
          <w:color w:val="auto"/>
          <w:sz w:val="22"/>
          <w:szCs w:val="22"/>
        </w:rPr>
        <w:t>Odborní pracovníci v oblasti sportu a fitness</w:t>
      </w:r>
    </w:p>
    <w:tbl>
      <w:tblPr>
        <w:tblStyle w:val="Mkatabulky"/>
        <w:tblW w:w="9464" w:type="dxa"/>
        <w:tblLook w:val="04A0"/>
      </w:tblPr>
      <w:tblGrid>
        <w:gridCol w:w="3070"/>
        <w:gridCol w:w="3701"/>
        <w:gridCol w:w="2693"/>
      </w:tblGrid>
      <w:tr w:rsidR="002526C8" w:rsidRPr="004335C6" w:rsidTr="00095B31">
        <w:tc>
          <w:tcPr>
            <w:tcW w:w="9464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2DBDB" w:themeFill="accent2" w:themeFillTint="33"/>
            <w:vAlign w:val="center"/>
          </w:tcPr>
          <w:p w:rsidR="002526C8" w:rsidRPr="002526C8" w:rsidRDefault="002526C8" w:rsidP="002526C8">
            <w:pPr>
              <w:pStyle w:val="Nadpis3"/>
              <w:spacing w:before="120" w:after="120"/>
              <w:outlineLvl w:val="2"/>
              <w:rPr>
                <w:rFonts w:asciiTheme="majorHAnsi" w:hAnsiTheme="majorHAnsi"/>
                <w:color w:val="auto"/>
                <w:sz w:val="20"/>
                <w:szCs w:val="20"/>
              </w:rPr>
            </w:pPr>
            <w:bookmarkStart w:id="2" w:name="_Toc489436985"/>
            <w:bookmarkStart w:id="3" w:name="_Toc69217554"/>
            <w:r w:rsidRPr="002526C8">
              <w:rPr>
                <w:rFonts w:asciiTheme="majorHAnsi" w:hAnsiTheme="majorHAnsi"/>
                <w:color w:val="auto"/>
                <w:sz w:val="20"/>
                <w:szCs w:val="20"/>
              </w:rPr>
              <w:t>342 Odborní pracovníci v oblasti sportu a fitness</w:t>
            </w:r>
            <w:bookmarkEnd w:id="2"/>
            <w:bookmarkEnd w:id="3"/>
          </w:p>
        </w:tc>
      </w:tr>
      <w:tr w:rsidR="002526C8" w:rsidRPr="004335C6" w:rsidTr="00095B31">
        <w:tc>
          <w:tcPr>
            <w:tcW w:w="307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2526C8" w:rsidRPr="002526C8" w:rsidRDefault="002526C8" w:rsidP="000975F8">
            <w:pPr>
              <w:pStyle w:val="Nadpis4"/>
              <w:spacing w:before="120" w:after="120"/>
              <w:outlineLvl w:val="3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2526C8">
              <w:rPr>
                <w:rFonts w:asciiTheme="majorHAnsi" w:hAnsiTheme="majorHAnsi"/>
                <w:color w:val="auto"/>
                <w:sz w:val="20"/>
                <w:szCs w:val="20"/>
              </w:rPr>
              <w:t>P</w:t>
            </w:r>
            <w:r w:rsidR="00587175">
              <w:rPr>
                <w:rFonts w:asciiTheme="majorHAnsi" w:hAnsiTheme="majorHAnsi"/>
                <w:color w:val="auto"/>
                <w:sz w:val="20"/>
                <w:szCs w:val="20"/>
              </w:rPr>
              <w:t>odkate</w:t>
            </w:r>
            <w:r w:rsidRPr="002526C8">
              <w:rPr>
                <w:rFonts w:asciiTheme="majorHAnsi" w:hAnsiTheme="majorHAnsi"/>
                <w:color w:val="auto"/>
                <w:sz w:val="20"/>
                <w:szCs w:val="20"/>
              </w:rPr>
              <w:t>gorie</w:t>
            </w:r>
          </w:p>
        </w:tc>
        <w:tc>
          <w:tcPr>
            <w:tcW w:w="370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2526C8" w:rsidRPr="002526C8" w:rsidRDefault="002526C8" w:rsidP="000975F8">
            <w:pPr>
              <w:pStyle w:val="Nadpis4"/>
              <w:spacing w:before="120" w:after="120"/>
              <w:outlineLvl w:val="3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2526C8">
              <w:rPr>
                <w:rFonts w:asciiTheme="majorHAnsi" w:hAnsiTheme="majorHAnsi"/>
                <w:color w:val="auto"/>
                <w:sz w:val="20"/>
                <w:szCs w:val="20"/>
              </w:rPr>
              <w:t>Příklady pracovních činností</w:t>
            </w:r>
          </w:p>
        </w:tc>
        <w:tc>
          <w:tcPr>
            <w:tcW w:w="269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2526C8" w:rsidRPr="002526C8" w:rsidRDefault="002526C8" w:rsidP="000975F8">
            <w:pPr>
              <w:pStyle w:val="Nadpis4"/>
              <w:spacing w:before="120" w:after="120"/>
              <w:outlineLvl w:val="3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2526C8">
              <w:rPr>
                <w:rFonts w:asciiTheme="majorHAnsi" w:hAnsiTheme="majorHAnsi"/>
                <w:color w:val="auto"/>
                <w:sz w:val="20"/>
                <w:szCs w:val="20"/>
              </w:rPr>
              <w:t>Příklady zaměstnání</w:t>
            </w:r>
          </w:p>
        </w:tc>
      </w:tr>
      <w:tr w:rsidR="002526C8" w:rsidRPr="004335C6" w:rsidTr="00095B31">
        <w:trPr>
          <w:trHeight w:val="4210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26C8" w:rsidRPr="002526C8" w:rsidRDefault="002526C8" w:rsidP="000975F8">
            <w:pPr>
              <w:pStyle w:val="Nadpis4"/>
              <w:outlineLvl w:val="3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2526C8">
              <w:rPr>
                <w:rFonts w:asciiTheme="majorHAnsi" w:hAnsiTheme="majorHAnsi"/>
                <w:color w:val="auto"/>
                <w:sz w:val="20"/>
                <w:szCs w:val="20"/>
              </w:rPr>
              <w:t>3421 Atleti a ostatní profesionální sportovci</w:t>
            </w:r>
          </w:p>
        </w:tc>
        <w:tc>
          <w:tcPr>
            <w:tcW w:w="3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26C8" w:rsidRPr="002526C8" w:rsidRDefault="002526C8" w:rsidP="002526C8">
            <w:pPr>
              <w:spacing w:after="12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2526C8">
              <w:rPr>
                <w:rFonts w:asciiTheme="majorHAnsi" w:hAnsiTheme="majorHAnsi" w:cs="Arial"/>
                <w:sz w:val="20"/>
                <w:szCs w:val="20"/>
              </w:rPr>
              <w:t>účast na sportovních soutěžích</w:t>
            </w:r>
          </w:p>
          <w:p w:rsidR="002526C8" w:rsidRPr="002526C8" w:rsidRDefault="002526C8" w:rsidP="002526C8">
            <w:pPr>
              <w:spacing w:after="12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2526C8">
              <w:rPr>
                <w:rFonts w:asciiTheme="majorHAnsi" w:hAnsiTheme="majorHAnsi" w:cs="Arial"/>
                <w:sz w:val="20"/>
                <w:szCs w:val="20"/>
              </w:rPr>
              <w:t>účast na pravidelných trénincích a provádění individuálního tréninku s cílem udržet si požadovanou úroveň výkonnosti a dovedností</w:t>
            </w:r>
          </w:p>
          <w:p w:rsidR="002526C8" w:rsidRPr="002526C8" w:rsidRDefault="002526C8" w:rsidP="002526C8">
            <w:pPr>
              <w:spacing w:after="12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2526C8">
              <w:rPr>
                <w:rFonts w:asciiTheme="majorHAnsi" w:hAnsiTheme="majorHAnsi" w:cs="Arial"/>
                <w:sz w:val="20"/>
                <w:szCs w:val="20"/>
              </w:rPr>
              <w:t>účast na sportovních propagačních akcích a poskytování rozhovorů médiím</w:t>
            </w:r>
          </w:p>
          <w:p w:rsidR="002526C8" w:rsidRPr="002526C8" w:rsidRDefault="002526C8" w:rsidP="002526C8">
            <w:pPr>
              <w:spacing w:after="12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2526C8">
              <w:rPr>
                <w:rFonts w:asciiTheme="majorHAnsi" w:hAnsiTheme="majorHAnsi" w:cs="Arial"/>
                <w:sz w:val="20"/>
                <w:szCs w:val="20"/>
              </w:rPr>
              <w:t>udržování vysokého stupně dovedností v příslušném sportovním odvětví</w:t>
            </w:r>
          </w:p>
          <w:p w:rsidR="002526C8" w:rsidRPr="002526C8" w:rsidRDefault="002526C8" w:rsidP="002526C8">
            <w:pPr>
              <w:spacing w:after="12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2526C8">
              <w:rPr>
                <w:rFonts w:asciiTheme="majorHAnsi" w:hAnsiTheme="majorHAnsi" w:cs="Arial"/>
                <w:sz w:val="20"/>
                <w:szCs w:val="20"/>
              </w:rPr>
              <w:t>rozhodování o strategiích po konzultaci s trenéry Hráč golfu</w:t>
            </w:r>
          </w:p>
          <w:p w:rsidR="002526C8" w:rsidRPr="002526C8" w:rsidRDefault="002526C8" w:rsidP="002526C8">
            <w:pPr>
              <w:spacing w:after="12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2526C8">
              <w:rPr>
                <w:rFonts w:asciiTheme="majorHAnsi" w:hAnsiTheme="majorHAnsi" w:cs="Arial"/>
                <w:sz w:val="20"/>
                <w:szCs w:val="20"/>
              </w:rPr>
              <w:t>hodnocení jiných soutěžících a poměrů na sportovištích</w:t>
            </w:r>
          </w:p>
          <w:p w:rsidR="002526C8" w:rsidRPr="002526C8" w:rsidRDefault="002526C8" w:rsidP="002526C8">
            <w:pPr>
              <w:spacing w:after="12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2526C8">
              <w:rPr>
                <w:rFonts w:asciiTheme="majorHAnsi" w:hAnsiTheme="majorHAnsi" w:cs="Arial"/>
                <w:sz w:val="20"/>
                <w:szCs w:val="20"/>
              </w:rPr>
              <w:t>soutěžení na sportovních akcích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26C8" w:rsidRPr="002526C8" w:rsidRDefault="002526C8" w:rsidP="00211B86">
            <w:pPr>
              <w:spacing w:after="0"/>
              <w:rPr>
                <w:rFonts w:asciiTheme="majorHAnsi" w:hAnsiTheme="majorHAnsi"/>
                <w:sz w:val="20"/>
                <w:szCs w:val="20"/>
              </w:rPr>
            </w:pPr>
            <w:r w:rsidRPr="002526C8">
              <w:rPr>
                <w:rFonts w:asciiTheme="majorHAnsi" w:hAnsiTheme="majorHAnsi" w:cs="Arial"/>
                <w:sz w:val="20"/>
                <w:szCs w:val="20"/>
              </w:rPr>
              <w:t>atlet</w:t>
            </w:r>
          </w:p>
          <w:p w:rsidR="002526C8" w:rsidRPr="002526C8" w:rsidRDefault="002526C8" w:rsidP="00211B86">
            <w:pPr>
              <w:spacing w:after="0"/>
              <w:rPr>
                <w:rFonts w:asciiTheme="majorHAnsi" w:hAnsiTheme="majorHAnsi" w:cs="Arial"/>
                <w:sz w:val="20"/>
                <w:szCs w:val="20"/>
              </w:rPr>
            </w:pPr>
            <w:r w:rsidRPr="002526C8">
              <w:rPr>
                <w:rFonts w:asciiTheme="majorHAnsi" w:hAnsiTheme="majorHAnsi" w:cs="Arial"/>
                <w:sz w:val="20"/>
                <w:szCs w:val="20"/>
              </w:rPr>
              <w:t>boxer</w:t>
            </w:r>
          </w:p>
          <w:p w:rsidR="002526C8" w:rsidRPr="002526C8" w:rsidRDefault="002526C8" w:rsidP="00211B86">
            <w:pPr>
              <w:spacing w:after="0"/>
              <w:rPr>
                <w:rFonts w:asciiTheme="majorHAnsi" w:hAnsiTheme="majorHAnsi" w:cs="Arial"/>
                <w:sz w:val="20"/>
                <w:szCs w:val="20"/>
              </w:rPr>
            </w:pPr>
            <w:r w:rsidRPr="002526C8">
              <w:rPr>
                <w:rFonts w:asciiTheme="majorHAnsi" w:hAnsiTheme="majorHAnsi" w:cs="Arial"/>
                <w:sz w:val="20"/>
                <w:szCs w:val="20"/>
              </w:rPr>
              <w:t>šachista</w:t>
            </w:r>
          </w:p>
          <w:p w:rsidR="002526C8" w:rsidRPr="002526C8" w:rsidRDefault="002526C8" w:rsidP="00211B86">
            <w:pPr>
              <w:spacing w:after="0"/>
              <w:rPr>
                <w:rFonts w:asciiTheme="majorHAnsi" w:hAnsiTheme="majorHAnsi" w:cs="Arial"/>
                <w:sz w:val="20"/>
                <w:szCs w:val="20"/>
              </w:rPr>
            </w:pPr>
            <w:r w:rsidRPr="002526C8">
              <w:rPr>
                <w:rFonts w:asciiTheme="majorHAnsi" w:hAnsiTheme="majorHAnsi" w:cs="Arial"/>
                <w:sz w:val="20"/>
                <w:szCs w:val="20"/>
              </w:rPr>
              <w:t>fotbalista</w:t>
            </w:r>
          </w:p>
          <w:p w:rsidR="002526C8" w:rsidRPr="002526C8" w:rsidRDefault="002526C8" w:rsidP="00211B86">
            <w:pPr>
              <w:spacing w:after="0"/>
              <w:rPr>
                <w:rFonts w:asciiTheme="majorHAnsi" w:hAnsiTheme="majorHAnsi" w:cs="Arial"/>
                <w:sz w:val="20"/>
                <w:szCs w:val="20"/>
              </w:rPr>
            </w:pPr>
            <w:r w:rsidRPr="002526C8">
              <w:rPr>
                <w:rFonts w:asciiTheme="majorHAnsi" w:hAnsiTheme="majorHAnsi" w:cs="Arial"/>
                <w:sz w:val="20"/>
                <w:szCs w:val="20"/>
              </w:rPr>
              <w:t>hokejista</w:t>
            </w:r>
          </w:p>
          <w:p w:rsidR="002526C8" w:rsidRPr="002526C8" w:rsidRDefault="002526C8" w:rsidP="00211B86">
            <w:pPr>
              <w:spacing w:after="0"/>
              <w:rPr>
                <w:rFonts w:asciiTheme="majorHAnsi" w:hAnsiTheme="majorHAnsi" w:cs="Arial"/>
                <w:sz w:val="20"/>
                <w:szCs w:val="20"/>
              </w:rPr>
            </w:pPr>
            <w:r w:rsidRPr="002526C8">
              <w:rPr>
                <w:rFonts w:asciiTheme="majorHAnsi" w:hAnsiTheme="majorHAnsi" w:cs="Arial"/>
                <w:sz w:val="20"/>
                <w:szCs w:val="20"/>
              </w:rPr>
              <w:t>žokej</w:t>
            </w:r>
          </w:p>
          <w:p w:rsidR="002526C8" w:rsidRPr="002526C8" w:rsidRDefault="002526C8" w:rsidP="00211B86">
            <w:pPr>
              <w:spacing w:after="0"/>
              <w:rPr>
                <w:rFonts w:asciiTheme="majorHAnsi" w:hAnsiTheme="majorHAnsi" w:cs="Arial"/>
                <w:sz w:val="20"/>
                <w:szCs w:val="20"/>
              </w:rPr>
            </w:pPr>
            <w:r w:rsidRPr="002526C8">
              <w:rPr>
                <w:rFonts w:asciiTheme="majorHAnsi" w:hAnsiTheme="majorHAnsi" w:cs="Arial"/>
                <w:sz w:val="20"/>
                <w:szCs w:val="20"/>
              </w:rPr>
              <w:t>hráč pokeru</w:t>
            </w:r>
          </w:p>
          <w:p w:rsidR="002526C8" w:rsidRPr="002526C8" w:rsidRDefault="002526C8" w:rsidP="00211B86">
            <w:pPr>
              <w:spacing w:after="0"/>
              <w:rPr>
                <w:rFonts w:asciiTheme="majorHAnsi" w:hAnsiTheme="majorHAnsi" w:cs="Arial"/>
                <w:sz w:val="20"/>
                <w:szCs w:val="20"/>
              </w:rPr>
            </w:pPr>
            <w:r w:rsidRPr="002526C8">
              <w:rPr>
                <w:rFonts w:asciiTheme="majorHAnsi" w:hAnsiTheme="majorHAnsi" w:cs="Arial"/>
                <w:sz w:val="20"/>
                <w:szCs w:val="20"/>
              </w:rPr>
              <w:t>lyžař</w:t>
            </w:r>
          </w:p>
          <w:p w:rsidR="002526C8" w:rsidRPr="002526C8" w:rsidRDefault="002526C8" w:rsidP="00211B86">
            <w:pPr>
              <w:spacing w:after="0"/>
              <w:rPr>
                <w:rFonts w:asciiTheme="majorHAnsi" w:hAnsiTheme="majorHAnsi" w:cs="Arial"/>
                <w:sz w:val="20"/>
                <w:szCs w:val="20"/>
              </w:rPr>
            </w:pPr>
            <w:r w:rsidRPr="002526C8">
              <w:rPr>
                <w:rFonts w:asciiTheme="majorHAnsi" w:hAnsiTheme="majorHAnsi" w:cs="Arial"/>
                <w:sz w:val="20"/>
                <w:szCs w:val="20"/>
              </w:rPr>
              <w:t>tenista</w:t>
            </w:r>
          </w:p>
          <w:p w:rsidR="002526C8" w:rsidRPr="002526C8" w:rsidRDefault="002526C8" w:rsidP="00211B86">
            <w:pPr>
              <w:spacing w:after="0"/>
              <w:rPr>
                <w:rFonts w:asciiTheme="majorHAnsi" w:hAnsiTheme="majorHAnsi" w:cs="Arial"/>
                <w:sz w:val="20"/>
                <w:szCs w:val="20"/>
              </w:rPr>
            </w:pPr>
            <w:r w:rsidRPr="002526C8">
              <w:rPr>
                <w:rFonts w:asciiTheme="majorHAnsi" w:hAnsiTheme="majorHAnsi" w:cs="Arial"/>
                <w:sz w:val="20"/>
                <w:szCs w:val="20"/>
              </w:rPr>
              <w:t>zápasník</w:t>
            </w:r>
          </w:p>
          <w:p w:rsidR="002526C8" w:rsidRPr="002526C8" w:rsidRDefault="002526C8" w:rsidP="00211B86">
            <w:pPr>
              <w:spacing w:after="0"/>
              <w:rPr>
                <w:rFonts w:asciiTheme="majorHAnsi" w:hAnsiTheme="majorHAnsi" w:cs="Arial"/>
                <w:sz w:val="20"/>
                <w:szCs w:val="20"/>
              </w:rPr>
            </w:pPr>
            <w:r w:rsidRPr="002526C8">
              <w:rPr>
                <w:rFonts w:asciiTheme="majorHAnsi" w:hAnsiTheme="majorHAnsi" w:cs="Arial"/>
                <w:sz w:val="20"/>
                <w:szCs w:val="20"/>
              </w:rPr>
              <w:t>automobilový závodník</w:t>
            </w:r>
          </w:p>
          <w:p w:rsidR="002526C8" w:rsidRPr="002526C8" w:rsidRDefault="002526C8" w:rsidP="00211B86">
            <w:pPr>
              <w:spacing w:after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526C8">
              <w:rPr>
                <w:rFonts w:asciiTheme="majorHAnsi" w:hAnsiTheme="majorHAnsi" w:cs="Arial"/>
                <w:sz w:val="20"/>
                <w:szCs w:val="20"/>
              </w:rPr>
              <w:t>závodník na jízdním kole</w:t>
            </w:r>
          </w:p>
        </w:tc>
      </w:tr>
      <w:tr w:rsidR="002526C8" w:rsidRPr="004335C6" w:rsidTr="00095B31">
        <w:trPr>
          <w:trHeight w:val="749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26C8" w:rsidRPr="002526C8" w:rsidRDefault="002526C8" w:rsidP="000975F8">
            <w:pPr>
              <w:pStyle w:val="Nadpis4"/>
              <w:outlineLvl w:val="3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2526C8">
              <w:rPr>
                <w:rFonts w:asciiTheme="majorHAnsi" w:hAnsiTheme="majorHAnsi"/>
                <w:color w:val="auto"/>
                <w:sz w:val="20"/>
                <w:szCs w:val="20"/>
              </w:rPr>
              <w:t>3422 Sportovní trenéři, instruktoři a úředníci sportovních klubů</w:t>
            </w:r>
          </w:p>
        </w:tc>
        <w:tc>
          <w:tcPr>
            <w:tcW w:w="3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26C8" w:rsidRPr="002526C8" w:rsidRDefault="002526C8" w:rsidP="002526C8">
            <w:pPr>
              <w:spacing w:after="12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2526C8">
              <w:rPr>
                <w:rFonts w:asciiTheme="majorHAnsi" w:hAnsiTheme="majorHAnsi" w:cs="Arial"/>
                <w:sz w:val="20"/>
                <w:szCs w:val="20"/>
              </w:rPr>
              <w:t>nalézání silných a slabých stránek atletů nebo týmů</w:t>
            </w:r>
          </w:p>
          <w:p w:rsidR="002526C8" w:rsidRPr="002526C8" w:rsidRDefault="002526C8" w:rsidP="002526C8">
            <w:pPr>
              <w:spacing w:after="12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2526C8">
              <w:rPr>
                <w:rFonts w:asciiTheme="majorHAnsi" w:hAnsiTheme="majorHAnsi" w:cs="Arial"/>
                <w:sz w:val="20"/>
                <w:szCs w:val="20"/>
              </w:rPr>
              <w:t>plánování, příprava a vedení tréninků</w:t>
            </w:r>
          </w:p>
          <w:p w:rsidR="002526C8" w:rsidRPr="002526C8" w:rsidRDefault="002526C8" w:rsidP="002526C8">
            <w:pPr>
              <w:spacing w:after="12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2526C8">
              <w:rPr>
                <w:rFonts w:asciiTheme="majorHAnsi" w:hAnsiTheme="majorHAnsi" w:cs="Arial"/>
                <w:sz w:val="20"/>
                <w:szCs w:val="20"/>
              </w:rPr>
              <w:t>vytváření, plánování a koordinace časových rozvrhů a programů soutěží</w:t>
            </w:r>
          </w:p>
          <w:p w:rsidR="002526C8" w:rsidRPr="002526C8" w:rsidRDefault="002526C8" w:rsidP="002526C8">
            <w:pPr>
              <w:spacing w:after="12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2526C8">
              <w:rPr>
                <w:rFonts w:asciiTheme="majorHAnsi" w:hAnsiTheme="majorHAnsi" w:cs="Arial"/>
                <w:sz w:val="20"/>
                <w:szCs w:val="20"/>
              </w:rPr>
              <w:t>motivace a příprava atletů a týmů na soutěže nebo zápasy</w:t>
            </w:r>
          </w:p>
          <w:p w:rsidR="002526C8" w:rsidRPr="002526C8" w:rsidRDefault="002526C8" w:rsidP="002526C8">
            <w:pPr>
              <w:spacing w:after="12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2526C8">
              <w:rPr>
                <w:rFonts w:asciiTheme="majorHAnsi" w:hAnsiTheme="majorHAnsi" w:cs="Arial"/>
                <w:sz w:val="20"/>
                <w:szCs w:val="20"/>
              </w:rPr>
              <w:t>formulování soutěžní strategie, příprava hracích plánů a vedení atletů a hráčů v průběhu zápasů nebo atletických soutěží</w:t>
            </w:r>
          </w:p>
          <w:p w:rsidR="002526C8" w:rsidRPr="002526C8" w:rsidRDefault="002526C8" w:rsidP="002526C8">
            <w:pPr>
              <w:spacing w:after="12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2526C8">
              <w:rPr>
                <w:rFonts w:asciiTheme="majorHAnsi" w:hAnsiTheme="majorHAnsi" w:cs="Arial"/>
                <w:sz w:val="20"/>
                <w:szCs w:val="20"/>
              </w:rPr>
              <w:t>provádění analýz, hodnocení výkonu atletů nebo týmů a upravování tréninkových programů</w:t>
            </w:r>
          </w:p>
          <w:p w:rsidR="002526C8" w:rsidRPr="002526C8" w:rsidRDefault="002526C8" w:rsidP="002526C8">
            <w:pPr>
              <w:spacing w:after="12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2526C8">
              <w:rPr>
                <w:rFonts w:asciiTheme="majorHAnsi" w:hAnsiTheme="majorHAnsi" w:cs="Arial"/>
                <w:sz w:val="20"/>
                <w:szCs w:val="20"/>
              </w:rPr>
              <w:t>monitorování a provádění analýz techniky a výkonu, určování metod k dalšímu zlepšování</w:t>
            </w:r>
          </w:p>
          <w:p w:rsidR="002526C8" w:rsidRPr="002526C8" w:rsidRDefault="002526C8" w:rsidP="002526C8">
            <w:pPr>
              <w:spacing w:after="12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2526C8">
              <w:rPr>
                <w:rFonts w:asciiTheme="majorHAnsi" w:hAnsiTheme="majorHAnsi" w:cs="Arial"/>
                <w:sz w:val="20"/>
                <w:szCs w:val="20"/>
              </w:rPr>
              <w:t>oficiální organizování sportovních akcí nebo atletických soutěží s cílem zachovat standardy</w:t>
            </w:r>
            <w:r w:rsidR="00AD5CC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2526C8">
              <w:rPr>
                <w:rFonts w:asciiTheme="majorHAnsi" w:hAnsiTheme="majorHAnsi" w:cs="Arial"/>
                <w:sz w:val="20"/>
                <w:szCs w:val="20"/>
              </w:rPr>
              <w:t>hry a zajistit dodržování pravidel a bezpečnostních nařízení</w:t>
            </w:r>
          </w:p>
          <w:p w:rsidR="002526C8" w:rsidRPr="002526C8" w:rsidRDefault="002526C8" w:rsidP="002526C8">
            <w:pPr>
              <w:spacing w:after="12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2526C8">
              <w:rPr>
                <w:rFonts w:asciiTheme="majorHAnsi" w:hAnsiTheme="majorHAnsi" w:cs="Arial"/>
                <w:sz w:val="20"/>
                <w:szCs w:val="20"/>
              </w:rPr>
              <w:t>vedení záznamů o času a o skóre během akcí nebo soutěží</w:t>
            </w:r>
          </w:p>
          <w:p w:rsidR="002526C8" w:rsidRPr="002526C8" w:rsidRDefault="002526C8" w:rsidP="002526C8">
            <w:pPr>
              <w:spacing w:after="12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2526C8">
              <w:rPr>
                <w:rFonts w:asciiTheme="majorHAnsi" w:hAnsiTheme="majorHAnsi" w:cs="Arial"/>
                <w:sz w:val="20"/>
                <w:szCs w:val="20"/>
              </w:rPr>
              <w:t>posuzování výkonů soutěžících, udělování bodů, trestů a určování výsledků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26C8" w:rsidRPr="002526C8" w:rsidRDefault="00095B31" w:rsidP="00211B86">
            <w:pPr>
              <w:spacing w:after="0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s</w:t>
            </w:r>
            <w:r w:rsidR="002526C8" w:rsidRPr="002526C8">
              <w:rPr>
                <w:rFonts w:asciiTheme="majorHAnsi" w:hAnsiTheme="majorHAnsi" w:cs="Arial"/>
                <w:sz w:val="20"/>
                <w:szCs w:val="20"/>
              </w:rPr>
              <w:t>portovní trenér</w:t>
            </w:r>
          </w:p>
          <w:p w:rsidR="002526C8" w:rsidRPr="002526C8" w:rsidRDefault="00095B31" w:rsidP="00211B86">
            <w:pPr>
              <w:spacing w:after="0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r</w:t>
            </w:r>
            <w:r w:rsidR="002526C8" w:rsidRPr="002526C8">
              <w:rPr>
                <w:rFonts w:asciiTheme="majorHAnsi" w:hAnsiTheme="majorHAnsi" w:cs="Arial"/>
                <w:sz w:val="20"/>
                <w:szCs w:val="20"/>
              </w:rPr>
              <w:t>ozhodčí</w:t>
            </w:r>
          </w:p>
          <w:p w:rsidR="002526C8" w:rsidRPr="002526C8" w:rsidRDefault="00095B31" w:rsidP="00211B86">
            <w:pPr>
              <w:spacing w:after="0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i</w:t>
            </w:r>
            <w:r w:rsidR="002526C8" w:rsidRPr="002526C8">
              <w:rPr>
                <w:rFonts w:asciiTheme="majorHAnsi" w:hAnsiTheme="majorHAnsi" w:cs="Arial"/>
                <w:sz w:val="20"/>
                <w:szCs w:val="20"/>
              </w:rPr>
              <w:t>nstruktor lyžování</w:t>
            </w:r>
          </w:p>
          <w:p w:rsidR="002526C8" w:rsidRPr="002526C8" w:rsidRDefault="00095B31" w:rsidP="00211B86">
            <w:pPr>
              <w:spacing w:after="0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ú</w:t>
            </w:r>
            <w:r w:rsidR="002526C8" w:rsidRPr="002526C8">
              <w:rPr>
                <w:rFonts w:asciiTheme="majorHAnsi" w:hAnsiTheme="majorHAnsi" w:cs="Arial"/>
                <w:sz w:val="20"/>
                <w:szCs w:val="20"/>
              </w:rPr>
              <w:t>ředník sportovního klubu</w:t>
            </w:r>
          </w:p>
          <w:p w:rsidR="002526C8" w:rsidRPr="002526C8" w:rsidRDefault="00095B31" w:rsidP="00211B86">
            <w:pPr>
              <w:spacing w:after="0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i</w:t>
            </w:r>
            <w:r w:rsidR="002526C8" w:rsidRPr="002526C8">
              <w:rPr>
                <w:rFonts w:asciiTheme="majorHAnsi" w:hAnsiTheme="majorHAnsi" w:cs="Arial"/>
                <w:sz w:val="20"/>
                <w:szCs w:val="20"/>
              </w:rPr>
              <w:t>nstruktor plavání</w:t>
            </w:r>
          </w:p>
        </w:tc>
      </w:tr>
      <w:tr w:rsidR="002526C8" w:rsidRPr="004335C6" w:rsidTr="00095B31">
        <w:trPr>
          <w:trHeight w:val="3906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526C8" w:rsidRPr="002526C8" w:rsidRDefault="002526C8" w:rsidP="005B5472">
            <w:pPr>
              <w:pStyle w:val="Nadpis4"/>
              <w:spacing w:after="120"/>
              <w:outlineLvl w:val="3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2526C8">
              <w:rPr>
                <w:rFonts w:asciiTheme="majorHAnsi" w:hAnsiTheme="majorHAnsi"/>
                <w:color w:val="auto"/>
                <w:sz w:val="20"/>
                <w:szCs w:val="20"/>
              </w:rPr>
              <w:lastRenderedPageBreak/>
              <w:t>3423 Instruktoři a programoví vedoucí v rekreačních zařízeních a fitcentrech</w:t>
            </w:r>
          </w:p>
        </w:tc>
        <w:tc>
          <w:tcPr>
            <w:tcW w:w="37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2526C8" w:rsidRPr="002526C8" w:rsidRDefault="002526C8" w:rsidP="005B5472">
            <w:pPr>
              <w:spacing w:after="12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2526C8">
              <w:rPr>
                <w:rFonts w:asciiTheme="majorHAnsi" w:hAnsiTheme="majorHAnsi" w:cs="Arial"/>
                <w:sz w:val="20"/>
                <w:szCs w:val="20"/>
              </w:rPr>
              <w:t>plánování a provádění rekreačních a fitness aktivit</w:t>
            </w:r>
          </w:p>
          <w:p w:rsidR="002526C8" w:rsidRPr="002526C8" w:rsidRDefault="002526C8" w:rsidP="005B5472">
            <w:pPr>
              <w:spacing w:after="12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2526C8">
              <w:rPr>
                <w:rFonts w:asciiTheme="majorHAnsi" w:hAnsiTheme="majorHAnsi" w:cs="Arial"/>
                <w:sz w:val="20"/>
                <w:szCs w:val="20"/>
              </w:rPr>
              <w:t>monitorování rekreačních, sportovních a fitness aktivit s cílem zajistit bezpečnost, v případě nutnosti poskytování první pomoci</w:t>
            </w:r>
          </w:p>
          <w:p w:rsidR="002526C8" w:rsidRPr="002526C8" w:rsidRDefault="002526C8" w:rsidP="005B5472">
            <w:pPr>
              <w:spacing w:after="12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2526C8">
              <w:rPr>
                <w:rFonts w:asciiTheme="majorHAnsi" w:hAnsiTheme="majorHAnsi" w:cs="Arial"/>
                <w:sz w:val="20"/>
                <w:szCs w:val="20"/>
              </w:rPr>
              <w:t>hodnocení a monitorování schopností a fyzické zdatnosti klienta a doporučování aktivit</w:t>
            </w:r>
          </w:p>
          <w:p w:rsidR="002526C8" w:rsidRPr="002526C8" w:rsidRDefault="002526C8" w:rsidP="005B5472">
            <w:pPr>
              <w:spacing w:after="12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2526C8">
              <w:rPr>
                <w:rFonts w:asciiTheme="majorHAnsi" w:hAnsiTheme="majorHAnsi" w:cs="Arial"/>
                <w:sz w:val="20"/>
                <w:szCs w:val="20"/>
              </w:rPr>
              <w:t>předvádění a učení tělesných pohybů, koncepcí a dovedností používaných při fitness aktivitách a rekreačních činnostech</w:t>
            </w:r>
          </w:p>
          <w:p w:rsidR="002526C8" w:rsidRPr="002526C8" w:rsidRDefault="002526C8" w:rsidP="005B5472">
            <w:pPr>
              <w:spacing w:after="12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2526C8">
              <w:rPr>
                <w:rFonts w:asciiTheme="majorHAnsi" w:hAnsiTheme="majorHAnsi" w:cs="Arial"/>
                <w:sz w:val="20"/>
                <w:szCs w:val="20"/>
              </w:rPr>
              <w:t>poskytování pokynů pro používání nářadí</w:t>
            </w:r>
          </w:p>
          <w:p w:rsidR="002526C8" w:rsidRPr="002526C8" w:rsidRDefault="002526C8" w:rsidP="005B5472">
            <w:pPr>
              <w:spacing w:after="120" w:line="24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526C8">
              <w:rPr>
                <w:rFonts w:asciiTheme="majorHAnsi" w:hAnsiTheme="majorHAnsi" w:cs="Arial"/>
                <w:sz w:val="20"/>
                <w:szCs w:val="20"/>
              </w:rPr>
              <w:t>vysvětlování a prosazování bezpečnostních postupů, pravidel a nařízení Instruktor plachtaření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2526C8" w:rsidRPr="002526C8" w:rsidRDefault="00095B31" w:rsidP="00211B86">
            <w:pPr>
              <w:spacing w:after="0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i</w:t>
            </w:r>
            <w:r w:rsidR="002526C8" w:rsidRPr="002526C8">
              <w:rPr>
                <w:rFonts w:asciiTheme="majorHAnsi" w:hAnsiTheme="majorHAnsi" w:cs="Arial"/>
                <w:sz w:val="20"/>
                <w:szCs w:val="20"/>
              </w:rPr>
              <w:t>nstruktor aerobiku</w:t>
            </w:r>
          </w:p>
          <w:p w:rsidR="002526C8" w:rsidRPr="002526C8" w:rsidRDefault="00095B31" w:rsidP="00211B86">
            <w:pPr>
              <w:spacing w:after="0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i</w:t>
            </w:r>
            <w:r w:rsidR="002526C8" w:rsidRPr="002526C8">
              <w:rPr>
                <w:rFonts w:asciiTheme="majorHAnsi" w:hAnsiTheme="majorHAnsi" w:cs="Arial"/>
                <w:sz w:val="20"/>
                <w:szCs w:val="20"/>
              </w:rPr>
              <w:t>nstruktor jízdy na koni</w:t>
            </w:r>
          </w:p>
          <w:p w:rsidR="002526C8" w:rsidRPr="002526C8" w:rsidRDefault="00095B31" w:rsidP="00211B86">
            <w:pPr>
              <w:spacing w:after="0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průvodce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</w:rPr>
              <w:t>outdoor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</w:rPr>
              <w:t xml:space="preserve">. </w:t>
            </w:r>
            <w:r w:rsidR="002526C8" w:rsidRPr="002526C8">
              <w:rPr>
                <w:rFonts w:asciiTheme="majorHAnsi" w:hAnsiTheme="majorHAnsi" w:cs="Arial"/>
                <w:sz w:val="20"/>
                <w:szCs w:val="20"/>
              </w:rPr>
              <w:t>aktivitami</w:t>
            </w:r>
          </w:p>
          <w:p w:rsidR="002526C8" w:rsidRPr="002526C8" w:rsidRDefault="00095B31" w:rsidP="00211B86">
            <w:pPr>
              <w:spacing w:after="0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o</w:t>
            </w:r>
            <w:r w:rsidR="002526C8" w:rsidRPr="002526C8">
              <w:rPr>
                <w:rFonts w:asciiTheme="majorHAnsi" w:hAnsiTheme="majorHAnsi" w:cs="Arial"/>
                <w:sz w:val="20"/>
                <w:szCs w:val="20"/>
              </w:rPr>
              <w:t>sobní trenér</w:t>
            </w:r>
          </w:p>
          <w:p w:rsidR="002526C8" w:rsidRPr="002526C8" w:rsidRDefault="00AD5CC9" w:rsidP="00211B86">
            <w:pPr>
              <w:spacing w:after="0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i</w:t>
            </w:r>
            <w:r w:rsidR="002526C8" w:rsidRPr="002526C8">
              <w:rPr>
                <w:rFonts w:asciiTheme="majorHAnsi" w:hAnsiTheme="majorHAnsi" w:cs="Arial"/>
                <w:sz w:val="20"/>
                <w:szCs w:val="20"/>
              </w:rPr>
              <w:t>nstruktor potápění</w:t>
            </w:r>
          </w:p>
        </w:tc>
      </w:tr>
    </w:tbl>
    <w:p w:rsidR="002526C8" w:rsidRPr="002526C8" w:rsidRDefault="002526C8" w:rsidP="002526C8">
      <w:pPr>
        <w:rPr>
          <w:lang w:eastAsia="en-US"/>
        </w:rPr>
      </w:pPr>
    </w:p>
    <w:p w:rsidR="002526C8" w:rsidRPr="00A0736D" w:rsidRDefault="002526C8" w:rsidP="002526C8">
      <w:pPr>
        <w:pStyle w:val="Titulek"/>
        <w:keepNext/>
        <w:rPr>
          <w:rFonts w:asciiTheme="majorHAnsi" w:hAnsiTheme="majorHAnsi"/>
          <w:b w:val="0"/>
          <w:color w:val="auto"/>
          <w:sz w:val="22"/>
          <w:szCs w:val="22"/>
        </w:rPr>
      </w:pPr>
      <w:r w:rsidRPr="00A0736D">
        <w:rPr>
          <w:rFonts w:asciiTheme="majorHAnsi" w:hAnsiTheme="majorHAnsi"/>
          <w:color w:val="auto"/>
          <w:sz w:val="22"/>
          <w:szCs w:val="22"/>
        </w:rPr>
        <w:t>Příloha 3</w:t>
      </w:r>
      <w:r w:rsidR="00A0736D" w:rsidRPr="00A0736D">
        <w:rPr>
          <w:rFonts w:asciiTheme="majorHAnsi" w:hAnsiTheme="majorHAnsi"/>
          <w:color w:val="auto"/>
          <w:sz w:val="22"/>
          <w:szCs w:val="22"/>
        </w:rPr>
        <w:t xml:space="preserve"> </w:t>
      </w:r>
      <w:r w:rsidR="00A0736D" w:rsidRPr="00A0736D">
        <w:rPr>
          <w:rFonts w:asciiTheme="majorHAnsi" w:hAnsiTheme="majorHAnsi"/>
          <w:b w:val="0"/>
          <w:color w:val="auto"/>
          <w:sz w:val="22"/>
          <w:szCs w:val="22"/>
        </w:rPr>
        <w:t>Vymezení oblasti sportu pro zahraniční obchod se zbožím v rámci Harmonizovaného systému</w:t>
      </w:r>
      <w:r w:rsidR="00B82598">
        <w:rPr>
          <w:rFonts w:asciiTheme="majorHAnsi" w:hAnsiTheme="majorHAnsi"/>
          <w:b w:val="0"/>
          <w:color w:val="auto"/>
          <w:sz w:val="22"/>
          <w:szCs w:val="22"/>
        </w:rPr>
        <w:t xml:space="preserve"> </w:t>
      </w:r>
      <w:r w:rsidR="00B82598" w:rsidRPr="00B82598">
        <w:rPr>
          <w:rFonts w:asciiTheme="majorHAnsi" w:hAnsiTheme="majorHAnsi"/>
          <w:b w:val="0"/>
          <w:color w:val="auto"/>
          <w:sz w:val="22"/>
          <w:szCs w:val="22"/>
        </w:rPr>
        <w:t>popisu a číselného označování zboží</w:t>
      </w:r>
      <w:r w:rsidR="00B82598">
        <w:rPr>
          <w:rFonts w:asciiTheme="majorHAnsi" w:hAnsiTheme="majorHAnsi"/>
          <w:b w:val="0"/>
          <w:color w:val="auto"/>
          <w:sz w:val="22"/>
          <w:szCs w:val="22"/>
        </w:rPr>
        <w:t xml:space="preserve"> </w:t>
      </w:r>
      <w:r w:rsidR="00B82598" w:rsidRPr="00B82598">
        <w:rPr>
          <w:rFonts w:asciiTheme="majorHAnsi" w:hAnsiTheme="majorHAnsi"/>
          <w:b w:val="0"/>
          <w:color w:val="auto"/>
          <w:sz w:val="22"/>
          <w:szCs w:val="22"/>
        </w:rPr>
        <w:t>Světové celní organizace</w:t>
      </w:r>
    </w:p>
    <w:tbl>
      <w:tblPr>
        <w:tblW w:w="8120" w:type="dxa"/>
        <w:tblLook w:val="04A0"/>
      </w:tblPr>
      <w:tblGrid>
        <w:gridCol w:w="2140"/>
        <w:gridCol w:w="1180"/>
        <w:gridCol w:w="4800"/>
      </w:tblGrid>
      <w:tr w:rsidR="005F6DAF" w:rsidRPr="00C92F86" w:rsidTr="00D20397">
        <w:trPr>
          <w:trHeight w:val="300"/>
        </w:trPr>
        <w:tc>
          <w:tcPr>
            <w:tcW w:w="21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DBDB" w:themeFill="accent2" w:themeFillTint="33"/>
            <w:noWrap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b/>
                <w:bCs/>
                <w:color w:val="000000"/>
              </w:rPr>
            </w:pPr>
            <w:r w:rsidRPr="00C92F86">
              <w:rPr>
                <w:rFonts w:ascii="Calibri" w:hAnsi="Calibri"/>
                <w:b/>
                <w:bCs/>
                <w:color w:val="000000"/>
              </w:rPr>
              <w:t>Oblast</w:t>
            </w:r>
          </w:p>
        </w:tc>
        <w:tc>
          <w:tcPr>
            <w:tcW w:w="11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DBDB" w:themeFill="accent2" w:themeFillTint="33"/>
            <w:noWrap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b/>
                <w:bCs/>
                <w:color w:val="000000"/>
              </w:rPr>
            </w:pPr>
            <w:r w:rsidRPr="00C92F86">
              <w:rPr>
                <w:rFonts w:ascii="Calibri" w:hAnsi="Calibri"/>
                <w:b/>
                <w:bCs/>
                <w:color w:val="000000"/>
              </w:rPr>
              <w:t>Kód</w:t>
            </w:r>
          </w:p>
        </w:tc>
        <w:tc>
          <w:tcPr>
            <w:tcW w:w="48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DBDB" w:themeFill="accent2" w:themeFillTint="33"/>
            <w:noWrap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b/>
                <w:bCs/>
                <w:color w:val="000000"/>
              </w:rPr>
            </w:pPr>
            <w:r w:rsidRPr="00C92F86">
              <w:rPr>
                <w:rFonts w:ascii="Calibri" w:hAnsi="Calibri"/>
                <w:b/>
                <w:bCs/>
                <w:color w:val="000000"/>
              </w:rPr>
              <w:t>Popis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 w:val="restart"/>
            <w:tcBorders>
              <w:top w:val="single" w:sz="12" w:space="0" w:color="auto"/>
            </w:tcBorders>
            <w:noWrap/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Lyže</w:t>
            </w:r>
          </w:p>
        </w:tc>
        <w:tc>
          <w:tcPr>
            <w:tcW w:w="1180" w:type="dxa"/>
            <w:tcBorders>
              <w:top w:val="single" w:sz="12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640212</w:t>
            </w:r>
          </w:p>
        </w:tc>
        <w:tc>
          <w:tcPr>
            <w:tcW w:w="4800" w:type="dxa"/>
            <w:tcBorders>
              <w:top w:val="single" w:sz="12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Sportovní a lyžařská obuv z plastů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/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640312</w:t>
            </w:r>
          </w:p>
        </w:tc>
        <w:tc>
          <w:tcPr>
            <w:tcW w:w="480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 xml:space="preserve">Sportovní a lyžařská obuv z </w:t>
            </w:r>
            <w:r>
              <w:rPr>
                <w:rFonts w:ascii="Calibri" w:hAnsi="Calibri"/>
                <w:color w:val="000000"/>
              </w:rPr>
              <w:t>kůže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/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950611</w:t>
            </w:r>
          </w:p>
        </w:tc>
        <w:tc>
          <w:tcPr>
            <w:tcW w:w="480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Lyže sněhové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/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950612</w:t>
            </w:r>
          </w:p>
        </w:tc>
        <w:tc>
          <w:tcPr>
            <w:tcW w:w="480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Vázání na lyže sněhové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950619</w:t>
            </w:r>
          </w:p>
        </w:tc>
        <w:tc>
          <w:tcPr>
            <w:tcW w:w="480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Potřeby lyžařské ostatní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Brusle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950670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Brusle,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i kolečkové,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vč</w:t>
            </w:r>
            <w:r>
              <w:rPr>
                <w:rFonts w:ascii="Calibri" w:hAnsi="Calibri"/>
                <w:color w:val="000000"/>
              </w:rPr>
              <w:t>.</w:t>
            </w:r>
            <w:r w:rsidRPr="00C92F86">
              <w:rPr>
                <w:rFonts w:ascii="Calibri" w:hAnsi="Calibri"/>
                <w:color w:val="000000"/>
              </w:rPr>
              <w:t xml:space="preserve"> obuvi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5F6DAF" w:rsidRPr="00C92F86" w:rsidRDefault="00D20397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Vodní sporty</w:t>
            </w:r>
          </w:p>
        </w:tc>
        <w:tc>
          <w:tcPr>
            <w:tcW w:w="1180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890310</w:t>
            </w:r>
          </w:p>
        </w:tc>
        <w:tc>
          <w:tcPr>
            <w:tcW w:w="4800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Čluny nafukovací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/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890391</w:t>
            </w:r>
          </w:p>
        </w:tc>
        <w:tc>
          <w:tcPr>
            <w:tcW w:w="480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Plachetnice,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i s</w:t>
            </w:r>
            <w:r>
              <w:rPr>
                <w:rFonts w:ascii="Calibri" w:hAnsi="Calibri"/>
                <w:color w:val="000000"/>
              </w:rPr>
              <w:t> </w:t>
            </w:r>
            <w:r w:rsidRPr="00C92F86">
              <w:rPr>
                <w:rFonts w:ascii="Calibri" w:hAnsi="Calibri"/>
                <w:color w:val="000000"/>
              </w:rPr>
              <w:t>pomocným</w:t>
            </w:r>
            <w:r>
              <w:rPr>
                <w:rFonts w:ascii="Calibri" w:hAnsi="Calibri"/>
                <w:color w:val="000000"/>
              </w:rPr>
              <w:t xml:space="preserve"> motorem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/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890392</w:t>
            </w:r>
          </w:p>
        </w:tc>
        <w:tc>
          <w:tcPr>
            <w:tcW w:w="480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Čluny motorové,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ne s</w:t>
            </w:r>
            <w:r>
              <w:rPr>
                <w:rFonts w:ascii="Calibri" w:hAnsi="Calibri"/>
                <w:color w:val="000000"/>
              </w:rPr>
              <w:t> </w:t>
            </w:r>
            <w:r w:rsidRPr="00C92F86">
              <w:rPr>
                <w:rFonts w:ascii="Calibri" w:hAnsi="Calibri"/>
                <w:color w:val="000000"/>
              </w:rPr>
              <w:t>přívěsným</w:t>
            </w:r>
            <w:r>
              <w:rPr>
                <w:rFonts w:ascii="Calibri" w:hAnsi="Calibri"/>
                <w:color w:val="000000"/>
              </w:rPr>
              <w:t xml:space="preserve"> motorem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/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890399</w:t>
            </w:r>
          </w:p>
        </w:tc>
        <w:tc>
          <w:tcPr>
            <w:tcW w:w="480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Jachty aj</w:t>
            </w:r>
            <w:r>
              <w:rPr>
                <w:rFonts w:ascii="Calibri" w:hAnsi="Calibri"/>
                <w:color w:val="000000"/>
              </w:rPr>
              <w:t>.</w:t>
            </w:r>
            <w:r w:rsidRPr="00C92F86">
              <w:rPr>
                <w:rFonts w:ascii="Calibri" w:hAnsi="Calibri"/>
                <w:color w:val="000000"/>
              </w:rPr>
              <w:t xml:space="preserve"> lodě zábavní, kanoe,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čluny a vesla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/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950621</w:t>
            </w:r>
          </w:p>
        </w:tc>
        <w:tc>
          <w:tcPr>
            <w:tcW w:w="480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Windsurfing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950629</w:t>
            </w:r>
          </w:p>
        </w:tc>
        <w:tc>
          <w:tcPr>
            <w:tcW w:w="480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Lyže,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 xml:space="preserve">saně vodní </w:t>
            </w:r>
            <w:r>
              <w:rPr>
                <w:rFonts w:ascii="Calibri" w:hAnsi="Calibri"/>
                <w:color w:val="000000"/>
              </w:rPr>
              <w:t>apod.</w:t>
            </w:r>
            <w:r w:rsidRPr="00C92F86">
              <w:rPr>
                <w:rFonts w:ascii="Calibri" w:hAnsi="Calibri"/>
                <w:color w:val="000000"/>
              </w:rPr>
              <w:t xml:space="preserve"> potřeby pro vodní sporty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Golf</w:t>
            </w:r>
          </w:p>
        </w:tc>
        <w:tc>
          <w:tcPr>
            <w:tcW w:w="1180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950631</w:t>
            </w:r>
          </w:p>
        </w:tc>
        <w:tc>
          <w:tcPr>
            <w:tcW w:w="4800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Hole golfové,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úplné sady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/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950632</w:t>
            </w:r>
          </w:p>
        </w:tc>
        <w:tc>
          <w:tcPr>
            <w:tcW w:w="480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Míčky golfové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950639</w:t>
            </w:r>
          </w:p>
        </w:tc>
        <w:tc>
          <w:tcPr>
            <w:tcW w:w="480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Potřeby pro golf ostatní,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ne hole,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míčky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Rakety</w:t>
            </w:r>
          </w:p>
        </w:tc>
        <w:tc>
          <w:tcPr>
            <w:tcW w:w="1180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950640</w:t>
            </w:r>
          </w:p>
        </w:tc>
        <w:tc>
          <w:tcPr>
            <w:tcW w:w="4800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Výrobky,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potřeby pro stolní tenis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/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950651</w:t>
            </w:r>
          </w:p>
        </w:tc>
        <w:tc>
          <w:tcPr>
            <w:tcW w:w="480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Rakety tenisové,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i bez výpletu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950659</w:t>
            </w:r>
          </w:p>
        </w:tc>
        <w:tc>
          <w:tcPr>
            <w:tcW w:w="480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 xml:space="preserve">Rakety badmintonové </w:t>
            </w:r>
            <w:r>
              <w:rPr>
                <w:rFonts w:ascii="Calibri" w:hAnsi="Calibri"/>
                <w:color w:val="000000"/>
              </w:rPr>
              <w:t>apod.</w:t>
            </w:r>
            <w:r w:rsidRPr="00C92F8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i bez výpletu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lastRenderedPageBreak/>
              <w:t>Míče</w:t>
            </w:r>
          </w:p>
        </w:tc>
        <w:tc>
          <w:tcPr>
            <w:tcW w:w="1180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950661</w:t>
            </w:r>
          </w:p>
        </w:tc>
        <w:tc>
          <w:tcPr>
            <w:tcW w:w="4800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Míčky tenisové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(ne pro stolní tenis)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/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950662</w:t>
            </w:r>
          </w:p>
        </w:tc>
        <w:tc>
          <w:tcPr>
            <w:tcW w:w="480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Míče,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míčky nafukovací pro sport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950669</w:t>
            </w:r>
          </w:p>
        </w:tc>
        <w:tc>
          <w:tcPr>
            <w:tcW w:w="480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Míče,</w:t>
            </w:r>
            <w:r>
              <w:rPr>
                <w:rFonts w:ascii="Calibri" w:hAnsi="Calibri"/>
                <w:color w:val="000000"/>
              </w:rPr>
              <w:t xml:space="preserve"> míčky ostatní </w:t>
            </w:r>
            <w:r w:rsidRPr="00C92F86">
              <w:rPr>
                <w:rFonts w:ascii="Calibri" w:hAnsi="Calibri"/>
                <w:color w:val="000000"/>
              </w:rPr>
              <w:t>pro sport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(ne golf,</w:t>
            </w:r>
            <w:r w:rsidR="000D3660"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stol.</w:t>
            </w:r>
            <w:r w:rsidR="005B5472"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tenis)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  <w:r w:rsidRPr="00010C40">
              <w:rPr>
                <w:rFonts w:ascii="Calibri" w:hAnsi="Calibri"/>
                <w:color w:val="000000"/>
              </w:rPr>
              <w:t>Atletika a venkovní sporty</w:t>
            </w:r>
          </w:p>
        </w:tc>
        <w:tc>
          <w:tcPr>
            <w:tcW w:w="1180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950691</w:t>
            </w:r>
          </w:p>
        </w:tc>
        <w:tc>
          <w:tcPr>
            <w:tcW w:w="4800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Výrobky,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potřeby ostatní pro tělocvik,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atletiku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950699</w:t>
            </w:r>
          </w:p>
        </w:tc>
        <w:tc>
          <w:tcPr>
            <w:tcW w:w="480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Potřeby pro sporty ost</w:t>
            </w:r>
            <w:r>
              <w:rPr>
                <w:rFonts w:ascii="Calibri" w:hAnsi="Calibri"/>
                <w:color w:val="000000"/>
              </w:rPr>
              <w:t>atní</w:t>
            </w:r>
            <w:r w:rsidRPr="00C92F8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hry pod širým nebem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Rybaření</w:t>
            </w:r>
          </w:p>
        </w:tc>
        <w:tc>
          <w:tcPr>
            <w:tcW w:w="1180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950710</w:t>
            </w:r>
          </w:p>
        </w:tc>
        <w:tc>
          <w:tcPr>
            <w:tcW w:w="4800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Pruty rybářské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/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950720</w:t>
            </w:r>
          </w:p>
        </w:tc>
        <w:tc>
          <w:tcPr>
            <w:tcW w:w="480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Udice,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i navázané na nástavec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/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950730</w:t>
            </w:r>
          </w:p>
        </w:tc>
        <w:tc>
          <w:tcPr>
            <w:tcW w:w="480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Navijáky rybářské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950790</w:t>
            </w:r>
          </w:p>
        </w:tc>
        <w:tc>
          <w:tcPr>
            <w:tcW w:w="480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Potřeby rybářské </w:t>
            </w:r>
            <w:r w:rsidRPr="00C92F86">
              <w:rPr>
                <w:rFonts w:ascii="Calibri" w:hAnsi="Calibri"/>
                <w:color w:val="000000"/>
              </w:rPr>
              <w:t>ost</w:t>
            </w:r>
            <w:r>
              <w:rPr>
                <w:rFonts w:ascii="Calibri" w:hAnsi="Calibri"/>
                <w:color w:val="000000"/>
              </w:rPr>
              <w:t>atní</w:t>
            </w:r>
            <w:r w:rsidRPr="00C92F8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potřeby lovecké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(ne dechové)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Cyklistika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871200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Kola jízdní aj</w:t>
            </w:r>
            <w:r>
              <w:rPr>
                <w:rFonts w:ascii="Calibri" w:hAnsi="Calibri"/>
                <w:color w:val="000000"/>
              </w:rPr>
              <w:t>.</w:t>
            </w:r>
            <w:r w:rsidRPr="00C92F86">
              <w:rPr>
                <w:rFonts w:ascii="Calibri" w:hAnsi="Calibri"/>
                <w:color w:val="000000"/>
              </w:rPr>
              <w:t xml:space="preserve"> bez motoru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(vč</w:t>
            </w:r>
            <w:r>
              <w:rPr>
                <w:rFonts w:ascii="Calibri" w:hAnsi="Calibri"/>
                <w:color w:val="000000"/>
              </w:rPr>
              <w:t xml:space="preserve">. </w:t>
            </w:r>
            <w:r w:rsidRPr="00C92F86">
              <w:rPr>
                <w:rFonts w:ascii="Calibri" w:hAnsi="Calibri"/>
                <w:color w:val="000000"/>
              </w:rPr>
              <w:t>tříkolek)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Padáky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880400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Padáky,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i rotující</w:t>
            </w:r>
            <w:r>
              <w:rPr>
                <w:rFonts w:ascii="Calibri" w:hAnsi="Calibri"/>
                <w:color w:val="000000"/>
              </w:rPr>
              <w:t xml:space="preserve">, </w:t>
            </w:r>
            <w:r w:rsidRPr="00C92F86">
              <w:rPr>
                <w:rFonts w:ascii="Calibri" w:hAnsi="Calibri"/>
                <w:color w:val="000000"/>
              </w:rPr>
              <w:t>části,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příslušenství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Sportovní oděvy</w:t>
            </w:r>
          </w:p>
        </w:tc>
        <w:tc>
          <w:tcPr>
            <w:tcW w:w="1180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420321</w:t>
            </w:r>
          </w:p>
        </w:tc>
        <w:tc>
          <w:tcPr>
            <w:tcW w:w="4800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Rukavice,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palčáky pro sport z usně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/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611220</w:t>
            </w:r>
          </w:p>
        </w:tc>
        <w:tc>
          <w:tcPr>
            <w:tcW w:w="480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Oděvy lyžařské,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pletené,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háčkované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/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611231</w:t>
            </w:r>
          </w:p>
        </w:tc>
        <w:tc>
          <w:tcPr>
            <w:tcW w:w="480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Plavky pánské,</w:t>
            </w:r>
            <w:r>
              <w:rPr>
                <w:rFonts w:ascii="Calibri" w:hAnsi="Calibri"/>
                <w:color w:val="000000"/>
              </w:rPr>
              <w:t xml:space="preserve"> </w:t>
            </w:r>
            <w:proofErr w:type="gramStart"/>
            <w:r w:rsidRPr="00C92F86">
              <w:rPr>
                <w:rFonts w:ascii="Calibri" w:hAnsi="Calibri"/>
                <w:color w:val="000000"/>
              </w:rPr>
              <w:t>chlap.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z vláken</w:t>
            </w:r>
            <w:proofErr w:type="gramEnd"/>
            <w:r w:rsidRPr="00C92F86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C92F86">
              <w:rPr>
                <w:rFonts w:ascii="Calibri" w:hAnsi="Calibri"/>
                <w:color w:val="000000"/>
              </w:rPr>
              <w:t>syntet</w:t>
            </w:r>
            <w:proofErr w:type="spellEnd"/>
            <w:r w:rsidR="000D3660">
              <w:rPr>
                <w:rFonts w:ascii="Calibri" w:hAnsi="Calibri"/>
                <w:color w:val="000000"/>
              </w:rPr>
              <w:t>.</w:t>
            </w:r>
            <w:r w:rsidRPr="00C92F8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plet</w:t>
            </w:r>
            <w:r w:rsidR="00AD5CC9">
              <w:rPr>
                <w:rFonts w:ascii="Calibri" w:hAnsi="Calibri"/>
                <w:color w:val="000000"/>
              </w:rPr>
              <w:t>.</w:t>
            </w:r>
            <w:r w:rsidRPr="00C92F8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C92F86">
              <w:rPr>
                <w:rFonts w:ascii="Calibri" w:hAnsi="Calibri"/>
                <w:color w:val="000000"/>
              </w:rPr>
              <w:t>háčk</w:t>
            </w:r>
            <w:proofErr w:type="spellEnd"/>
            <w:r>
              <w:rPr>
                <w:rFonts w:ascii="Calibri" w:hAnsi="Calibri"/>
                <w:color w:val="000000"/>
              </w:rPr>
              <w:t>.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/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611239</w:t>
            </w:r>
          </w:p>
        </w:tc>
        <w:tc>
          <w:tcPr>
            <w:tcW w:w="480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P</w:t>
            </w:r>
            <w:r>
              <w:rPr>
                <w:rFonts w:ascii="Calibri" w:hAnsi="Calibri"/>
                <w:color w:val="000000"/>
              </w:rPr>
              <w:t>lavky pánské,</w:t>
            </w:r>
            <w:r w:rsidR="000D3660">
              <w:rPr>
                <w:rFonts w:ascii="Calibri" w:hAnsi="Calibri"/>
                <w:color w:val="000000"/>
              </w:rPr>
              <w:t xml:space="preserve"> </w:t>
            </w:r>
            <w:proofErr w:type="gramStart"/>
            <w:r w:rsidR="005B5472">
              <w:rPr>
                <w:rFonts w:ascii="Calibri" w:hAnsi="Calibri"/>
                <w:color w:val="000000"/>
              </w:rPr>
              <w:t>chlap. z mat</w:t>
            </w:r>
            <w:proofErr w:type="gramEnd"/>
            <w:r>
              <w:rPr>
                <w:rFonts w:ascii="Calibri" w:hAnsi="Calibri"/>
                <w:color w:val="000000"/>
              </w:rPr>
              <w:t>.</w:t>
            </w:r>
            <w:r w:rsidR="000D3660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textil</w:t>
            </w:r>
            <w:r w:rsidR="000D3660">
              <w:rPr>
                <w:rFonts w:ascii="Calibri" w:hAnsi="Calibri"/>
                <w:color w:val="000000"/>
              </w:rPr>
              <w:t>.</w:t>
            </w:r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C92F86">
              <w:rPr>
                <w:rFonts w:ascii="Calibri" w:hAnsi="Calibri"/>
                <w:color w:val="000000"/>
              </w:rPr>
              <w:t>ost</w:t>
            </w:r>
            <w:proofErr w:type="spellEnd"/>
            <w:r>
              <w:rPr>
                <w:rFonts w:ascii="Calibri" w:hAnsi="Calibri"/>
                <w:color w:val="000000"/>
              </w:rPr>
              <w:t>.</w:t>
            </w:r>
            <w:r w:rsidRPr="00C92F8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plet</w:t>
            </w:r>
            <w:r w:rsidR="00AD5CC9">
              <w:rPr>
                <w:rFonts w:ascii="Calibri" w:hAnsi="Calibri"/>
                <w:color w:val="000000"/>
              </w:rPr>
              <w:t>.</w:t>
            </w:r>
            <w:r w:rsidRPr="00C92F8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C92F86">
              <w:rPr>
                <w:rFonts w:ascii="Calibri" w:hAnsi="Calibri"/>
                <w:color w:val="000000"/>
              </w:rPr>
              <w:t>háč</w:t>
            </w:r>
            <w:r>
              <w:rPr>
                <w:rFonts w:ascii="Calibri" w:hAnsi="Calibri"/>
                <w:color w:val="000000"/>
              </w:rPr>
              <w:t>k</w:t>
            </w:r>
            <w:proofErr w:type="spellEnd"/>
            <w:r>
              <w:rPr>
                <w:rFonts w:ascii="Calibri" w:hAnsi="Calibri"/>
                <w:color w:val="000000"/>
              </w:rPr>
              <w:t>.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/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611241</w:t>
            </w:r>
          </w:p>
        </w:tc>
        <w:tc>
          <w:tcPr>
            <w:tcW w:w="480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Plavky dámské,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 xml:space="preserve">dívčí z vláken </w:t>
            </w:r>
            <w:proofErr w:type="spellStart"/>
            <w:r w:rsidRPr="00C92F86">
              <w:rPr>
                <w:rFonts w:ascii="Calibri" w:hAnsi="Calibri"/>
                <w:color w:val="000000"/>
              </w:rPr>
              <w:t>syntet</w:t>
            </w:r>
            <w:proofErr w:type="spellEnd"/>
            <w:r>
              <w:rPr>
                <w:rFonts w:ascii="Calibri" w:hAnsi="Calibri"/>
                <w:color w:val="000000"/>
              </w:rPr>
              <w:t>.</w:t>
            </w:r>
            <w:r w:rsidRPr="00C92F8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plet</w:t>
            </w:r>
            <w:r w:rsidR="00AD5CC9">
              <w:rPr>
                <w:rFonts w:ascii="Calibri" w:hAnsi="Calibri"/>
                <w:color w:val="000000"/>
              </w:rPr>
              <w:t>.</w:t>
            </w:r>
            <w:r w:rsidRPr="00C92F8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C92F86">
              <w:rPr>
                <w:rFonts w:ascii="Calibri" w:hAnsi="Calibri"/>
                <w:color w:val="000000"/>
              </w:rPr>
              <w:t>háčk</w:t>
            </w:r>
            <w:proofErr w:type="spellEnd"/>
            <w:r>
              <w:rPr>
                <w:rFonts w:ascii="Calibri" w:hAnsi="Calibri"/>
                <w:color w:val="000000"/>
              </w:rPr>
              <w:t>.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/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611249</w:t>
            </w:r>
          </w:p>
        </w:tc>
        <w:tc>
          <w:tcPr>
            <w:tcW w:w="480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Plavky dámské,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dívčí z mat.</w:t>
            </w:r>
            <w:r>
              <w:rPr>
                <w:rFonts w:ascii="Calibri" w:hAnsi="Calibri"/>
                <w:color w:val="000000"/>
              </w:rPr>
              <w:t xml:space="preserve"> </w:t>
            </w:r>
            <w:proofErr w:type="gramStart"/>
            <w:r w:rsidRPr="00C92F86">
              <w:rPr>
                <w:rFonts w:ascii="Calibri" w:hAnsi="Calibri"/>
                <w:color w:val="000000"/>
              </w:rPr>
              <w:t>textil</w:t>
            </w:r>
            <w:proofErr w:type="gramEnd"/>
            <w:r w:rsidRPr="00C92F86">
              <w:rPr>
                <w:rFonts w:ascii="Calibri" w:hAnsi="Calibri"/>
                <w:color w:val="000000"/>
              </w:rPr>
              <w:t>.</w:t>
            </w:r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o</w:t>
            </w:r>
            <w:r w:rsidRPr="00C92F86">
              <w:rPr>
                <w:rFonts w:ascii="Calibri" w:hAnsi="Calibri"/>
                <w:color w:val="000000"/>
              </w:rPr>
              <w:t>st</w:t>
            </w:r>
            <w:proofErr w:type="spellEnd"/>
            <w:r>
              <w:rPr>
                <w:rFonts w:ascii="Calibri" w:hAnsi="Calibri"/>
                <w:color w:val="000000"/>
              </w:rPr>
              <w:t>.</w:t>
            </w:r>
            <w:r w:rsidRPr="00C92F8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plet</w:t>
            </w:r>
            <w:r w:rsidR="00AD5CC9">
              <w:rPr>
                <w:rFonts w:ascii="Calibri" w:hAnsi="Calibri"/>
                <w:color w:val="000000"/>
              </w:rPr>
              <w:t>.</w:t>
            </w:r>
            <w:r w:rsidRPr="00C92F8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C92F86">
              <w:rPr>
                <w:rFonts w:ascii="Calibri" w:hAnsi="Calibri"/>
                <w:color w:val="000000"/>
              </w:rPr>
              <w:t>háč</w:t>
            </w:r>
            <w:r>
              <w:rPr>
                <w:rFonts w:ascii="Calibri" w:hAnsi="Calibri"/>
                <w:color w:val="000000"/>
              </w:rPr>
              <w:t>k</w:t>
            </w:r>
            <w:proofErr w:type="spellEnd"/>
            <w:r>
              <w:rPr>
                <w:rFonts w:ascii="Calibri" w:hAnsi="Calibri"/>
                <w:color w:val="000000"/>
              </w:rPr>
              <w:t>.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/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621111</w:t>
            </w:r>
          </w:p>
        </w:tc>
        <w:tc>
          <w:tcPr>
            <w:tcW w:w="480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Plavky pánské,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chlapecké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/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621112</w:t>
            </w:r>
          </w:p>
        </w:tc>
        <w:tc>
          <w:tcPr>
            <w:tcW w:w="480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Plavky dámské,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dívčí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621120</w:t>
            </w:r>
          </w:p>
        </w:tc>
        <w:tc>
          <w:tcPr>
            <w:tcW w:w="480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Oděvy lyžařské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Sportovní obuv</w:t>
            </w:r>
          </w:p>
        </w:tc>
        <w:tc>
          <w:tcPr>
            <w:tcW w:w="1180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640219</w:t>
            </w:r>
          </w:p>
        </w:tc>
        <w:tc>
          <w:tcPr>
            <w:tcW w:w="4800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Obuv sportovní ostatní z kaučuku,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plastů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/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640319</w:t>
            </w:r>
          </w:p>
        </w:tc>
        <w:tc>
          <w:tcPr>
            <w:tcW w:w="4800" w:type="dxa"/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Obuv sport.</w:t>
            </w:r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proofErr w:type="gramStart"/>
            <w:r w:rsidRPr="00C92F86">
              <w:rPr>
                <w:rFonts w:ascii="Calibri" w:hAnsi="Calibri"/>
                <w:color w:val="000000"/>
              </w:rPr>
              <w:t>ost</w:t>
            </w:r>
            <w:proofErr w:type="spellEnd"/>
            <w:proofErr w:type="gramEnd"/>
            <w:r w:rsidRPr="00C92F86">
              <w:rPr>
                <w:rFonts w:ascii="Calibri" w:hAnsi="Calibri"/>
                <w:color w:val="000000"/>
              </w:rPr>
              <w:t>.</w:t>
            </w:r>
            <w:r w:rsidR="000D3660"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z usně,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 xml:space="preserve">podešev </w:t>
            </w:r>
            <w:proofErr w:type="spellStart"/>
            <w:r w:rsidRPr="00C92F86">
              <w:rPr>
                <w:rFonts w:ascii="Calibri" w:hAnsi="Calibri"/>
                <w:color w:val="000000"/>
              </w:rPr>
              <w:t>kauč</w:t>
            </w:r>
            <w:proofErr w:type="spellEnd"/>
            <w:r>
              <w:rPr>
                <w:rFonts w:ascii="Calibri" w:hAnsi="Calibri"/>
                <w:color w:val="000000"/>
              </w:rPr>
              <w:t>.</w:t>
            </w:r>
            <w:r w:rsidRPr="00C92F86">
              <w:rPr>
                <w:rFonts w:ascii="Calibri" w:hAnsi="Calibri"/>
                <w:color w:val="000000"/>
              </w:rPr>
              <w:t>,</w:t>
            </w:r>
            <w:r w:rsidR="000D3660"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plast,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useň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640411</w:t>
            </w:r>
          </w:p>
        </w:tc>
        <w:tc>
          <w:tcPr>
            <w:tcW w:w="480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 xml:space="preserve">Obuv </w:t>
            </w:r>
            <w:proofErr w:type="gramStart"/>
            <w:r w:rsidRPr="00C92F86">
              <w:rPr>
                <w:rFonts w:ascii="Calibri" w:hAnsi="Calibri"/>
                <w:color w:val="000000"/>
              </w:rPr>
              <w:t>sport.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z mat</w:t>
            </w:r>
            <w:proofErr w:type="gramEnd"/>
            <w:r w:rsidRPr="00C92F86">
              <w:rPr>
                <w:rFonts w:ascii="Calibri" w:hAnsi="Calibri"/>
                <w:color w:val="000000"/>
              </w:rPr>
              <w:t>.</w:t>
            </w:r>
            <w:r w:rsidR="000D3660"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textil,</w:t>
            </w:r>
            <w:r w:rsidR="000D3660"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podešev kaučuk,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plast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Pušky</w:t>
            </w:r>
          </w:p>
        </w:tc>
        <w:tc>
          <w:tcPr>
            <w:tcW w:w="1180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930320</w:t>
            </w:r>
          </w:p>
        </w:tc>
        <w:tc>
          <w:tcPr>
            <w:tcW w:w="4800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Pušky aj</w:t>
            </w:r>
            <w:r w:rsidR="000D3660">
              <w:rPr>
                <w:rFonts w:ascii="Calibri" w:hAnsi="Calibri"/>
                <w:color w:val="000000"/>
              </w:rPr>
              <w:t>.</w:t>
            </w:r>
            <w:r w:rsidRPr="00C92F86">
              <w:rPr>
                <w:rFonts w:ascii="Calibri" w:hAnsi="Calibri"/>
                <w:color w:val="000000"/>
              </w:rPr>
              <w:t xml:space="preserve"> sport,</w:t>
            </w:r>
            <w:r w:rsidR="000D3660"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 xml:space="preserve">lovecké </w:t>
            </w:r>
            <w:r>
              <w:rPr>
                <w:rFonts w:ascii="Calibri" w:hAnsi="Calibri"/>
                <w:color w:val="000000"/>
              </w:rPr>
              <w:t>apod.</w:t>
            </w:r>
            <w:r w:rsidRPr="00C92F86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min.</w:t>
            </w:r>
            <w:r w:rsidR="000D3660"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1 hladká hlaveň</w:t>
            </w:r>
          </w:p>
        </w:tc>
      </w:tr>
      <w:tr w:rsidR="005F6DAF" w:rsidRPr="00C92F86" w:rsidTr="00AC3FB4">
        <w:trPr>
          <w:trHeight w:val="300"/>
        </w:trPr>
        <w:tc>
          <w:tcPr>
            <w:tcW w:w="2140" w:type="dxa"/>
            <w:vMerge/>
            <w:tcBorders>
              <w:bottom w:val="single" w:sz="12" w:space="0" w:color="auto"/>
            </w:tcBorders>
            <w:hideMark/>
          </w:tcPr>
          <w:p w:rsidR="005F6DAF" w:rsidRPr="00C92F86" w:rsidRDefault="005F6DAF" w:rsidP="00D20397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tcBorders>
              <w:bottom w:val="single" w:sz="12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930330</w:t>
            </w:r>
          </w:p>
        </w:tc>
        <w:tc>
          <w:tcPr>
            <w:tcW w:w="4800" w:type="dxa"/>
            <w:tcBorders>
              <w:bottom w:val="single" w:sz="12" w:space="0" w:color="auto"/>
            </w:tcBorders>
            <w:noWrap/>
            <w:vAlign w:val="center"/>
            <w:hideMark/>
          </w:tcPr>
          <w:p w:rsidR="005F6DAF" w:rsidRPr="00C92F86" w:rsidRDefault="005F6DAF" w:rsidP="00AC3FB4">
            <w:pPr>
              <w:spacing w:before="60" w:after="60" w:line="276" w:lineRule="auto"/>
              <w:rPr>
                <w:rFonts w:ascii="Calibri" w:hAnsi="Calibri"/>
                <w:color w:val="000000"/>
              </w:rPr>
            </w:pPr>
            <w:r w:rsidRPr="00C92F86">
              <w:rPr>
                <w:rFonts w:ascii="Calibri" w:hAnsi="Calibri"/>
                <w:color w:val="000000"/>
              </w:rPr>
              <w:t>Pušky,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>karabiny sportovní,</w:t>
            </w:r>
            <w:r w:rsidR="000D3660">
              <w:rPr>
                <w:rFonts w:ascii="Calibri" w:hAnsi="Calibri"/>
                <w:color w:val="000000"/>
              </w:rPr>
              <w:t xml:space="preserve"> </w:t>
            </w:r>
            <w:r w:rsidRPr="00C92F86">
              <w:rPr>
                <w:rFonts w:ascii="Calibri" w:hAnsi="Calibri"/>
                <w:color w:val="000000"/>
              </w:rPr>
              <w:t xml:space="preserve">lovecké </w:t>
            </w:r>
            <w:r>
              <w:rPr>
                <w:rFonts w:ascii="Calibri" w:hAnsi="Calibri"/>
                <w:color w:val="000000"/>
              </w:rPr>
              <w:t>apod.</w:t>
            </w:r>
            <w:r w:rsidRPr="00C92F86">
              <w:rPr>
                <w:rFonts w:ascii="Calibri" w:hAnsi="Calibri"/>
                <w:color w:val="000000"/>
              </w:rPr>
              <w:t xml:space="preserve"> ostatní</w:t>
            </w:r>
          </w:p>
        </w:tc>
      </w:tr>
    </w:tbl>
    <w:p w:rsidR="00A50D73" w:rsidRDefault="00A50D73" w:rsidP="00A9372B"/>
    <w:sectPr w:rsidR="00A50D73" w:rsidSect="0044232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pgNumType w:start="3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41D5BF3" w15:done="0"/>
  <w15:commentEx w15:paraId="27D53ECE" w15:done="0"/>
  <w15:commentEx w15:paraId="3AD732C3" w15:done="0"/>
  <w15:commentEx w15:paraId="6CC33914" w15:done="0"/>
  <w15:commentEx w15:paraId="1871B718" w15:done="0"/>
  <w15:commentEx w15:paraId="5D89CCE3" w15:done="0"/>
  <w15:commentEx w15:paraId="64753BA5" w15:done="0"/>
  <w15:commentEx w15:paraId="6DD99224" w15:done="0"/>
  <w15:commentEx w15:paraId="692BFC9F" w15:done="0"/>
  <w15:commentEx w15:paraId="43535B27" w15:done="0"/>
  <w15:commentEx w15:paraId="3B16552A" w15:done="0"/>
  <w15:commentEx w15:paraId="559DBC32" w15:done="0"/>
  <w15:commentEx w15:paraId="4FEFECA5" w15:done="0"/>
  <w15:commentEx w15:paraId="490E77CD" w15:done="0"/>
  <w15:commentEx w15:paraId="2AC94971" w15:done="0"/>
  <w15:commentEx w15:paraId="42210926" w15:done="0"/>
  <w15:commentEx w15:paraId="711E462A" w15:done="0"/>
  <w15:commentEx w15:paraId="4E2A35E2" w15:done="0"/>
  <w15:commentEx w15:paraId="59369BD1" w15:done="0"/>
  <w15:commentEx w15:paraId="770FF466" w15:done="0"/>
  <w15:commentEx w15:paraId="0341CAA6" w15:done="0"/>
  <w15:commentEx w15:paraId="45D02692" w15:done="0"/>
  <w15:commentEx w15:paraId="65082603" w15:done="0"/>
  <w15:commentEx w15:paraId="40FA9E13" w15:done="0"/>
  <w15:commentEx w15:paraId="5A6DB6B0" w15:done="0"/>
  <w15:commentEx w15:paraId="576CECF5" w15:done="0"/>
  <w15:commentEx w15:paraId="4B81BBB7" w15:done="0"/>
  <w15:commentEx w15:paraId="7C084EC1" w15:done="0"/>
  <w15:commentEx w15:paraId="2AD6AEDF" w15:done="0"/>
  <w15:commentEx w15:paraId="2979F39A" w15:done="0"/>
  <w15:commentEx w15:paraId="72FE0EC0" w15:done="0"/>
  <w15:commentEx w15:paraId="25DEA6C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85D" w:rsidRDefault="0048185D" w:rsidP="00E71A58">
      <w:r>
        <w:separator/>
      </w:r>
    </w:p>
  </w:endnote>
  <w:endnote w:type="continuationSeparator" w:id="0">
    <w:p w:rsidR="0048185D" w:rsidRDefault="0048185D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D8C" w:rsidRDefault="00474280" w:rsidP="002E66FD">
    <w:pPr>
      <w:pStyle w:val="Zpat"/>
    </w:pPr>
    <w:sdt>
      <w:sdtPr>
        <w:id w:val="9383968"/>
        <w:docPartObj>
          <w:docPartGallery w:val="Page Numbers (Bottom of Page)"/>
          <w:docPartUnique/>
        </w:docPartObj>
      </w:sdtPr>
      <w:sdtContent>
        <w:fldSimple w:instr=" PAGE   \* MERGEFORMAT ">
          <w:r w:rsidR="0044232D">
            <w:t>32</w:t>
          </w:r>
        </w:fldSimple>
      </w:sdtContent>
    </w:sdt>
    <w:r w:rsidR="000F1D8C">
      <w:tab/>
      <w:t>201</w:t>
    </w:r>
    <w:r w:rsidR="000F1D8C" w:rsidRPr="002E66FD">
      <w:rPr>
        <w:lang w:eastAsia="cs-CZ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5547360</wp:posOffset>
          </wp:positionH>
          <wp:positionV relativeFrom="paragraph">
            <wp:posOffset>-28575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F1D8C">
      <w:t>9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ACE" w:rsidRDefault="00596ACE" w:rsidP="00596ACE">
    <w:pPr>
      <w:pStyle w:val="Zpat"/>
      <w:jc w:val="right"/>
    </w:pPr>
    <w:r>
      <w:rPr>
        <w:rFonts w:eastAsia="Times New Roman" w:cs="Times New Roman"/>
        <w:sz w:val="20"/>
        <w:szCs w:val="24"/>
        <w:lang w:eastAsia="cs-CZ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-86360</wp:posOffset>
          </wp:positionV>
          <wp:extent cx="542925" cy="266700"/>
          <wp:effectExtent l="19050" t="0" r="9525" b="0"/>
          <wp:wrapNone/>
          <wp:docPr id="6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szCs w:val="16"/>
      </w:rPr>
      <w:tab/>
      <w:t>2019</w:t>
    </w:r>
    <w:r>
      <w:tab/>
    </w:r>
    <w:r w:rsidR="00474280" w:rsidRPr="00B6608F">
      <w:rPr>
        <w:szCs w:val="16"/>
      </w:rPr>
      <w:fldChar w:fldCharType="begin"/>
    </w:r>
    <w:r w:rsidRPr="00B6608F">
      <w:rPr>
        <w:szCs w:val="16"/>
      </w:rPr>
      <w:instrText>PAGE   \* MERGEFORMAT</w:instrText>
    </w:r>
    <w:r w:rsidR="00474280" w:rsidRPr="00B6608F">
      <w:rPr>
        <w:szCs w:val="16"/>
      </w:rPr>
      <w:fldChar w:fldCharType="separate"/>
    </w:r>
    <w:r w:rsidR="0044232D">
      <w:rPr>
        <w:szCs w:val="16"/>
      </w:rPr>
      <w:t>31</w:t>
    </w:r>
    <w:r w:rsidR="00474280" w:rsidRPr="00B6608F">
      <w:rPr>
        <w:szCs w:val="16"/>
      </w:rPr>
      <w:fldChar w:fldCharType="end"/>
    </w:r>
  </w:p>
  <w:p w:rsidR="00596ACE" w:rsidRDefault="00596AC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85D" w:rsidRDefault="0048185D" w:rsidP="00E71A58">
      <w:r>
        <w:separator/>
      </w:r>
    </w:p>
  </w:footnote>
  <w:footnote w:type="continuationSeparator" w:id="0">
    <w:p w:rsidR="0048185D" w:rsidRDefault="0048185D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D8C" w:rsidRDefault="000F1D8C">
    <w:pPr>
      <w:pStyle w:val="Zhlav"/>
    </w:pPr>
    <w:r>
      <w:t>Statistika sportu: základní ukazatele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D8C" w:rsidRDefault="000F1D8C">
    <w:pPr>
      <w:pStyle w:val="Zhlav"/>
    </w:pPr>
    <w:r>
      <w:t>Statistika sportu: základní ukazatele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BD4C60"/>
    <w:multiLevelType w:val="hybridMultilevel"/>
    <w:tmpl w:val="5B043678"/>
    <w:lvl w:ilvl="0" w:tplc="361056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A948F0"/>
    <w:multiLevelType w:val="multilevel"/>
    <w:tmpl w:val="2916BFF4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0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3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9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2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5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" w:hanging="284"/>
      </w:pPr>
      <w:rPr>
        <w:rFonts w:hint="default"/>
      </w:r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114FA3"/>
    <w:multiLevelType w:val="multilevel"/>
    <w:tmpl w:val="BA665C1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3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6" w:hanging="3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79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2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5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18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4" w:hanging="340"/>
      </w:pPr>
      <w:rPr>
        <w:rFonts w:hint="default"/>
      </w:rPr>
    </w:lvl>
  </w:abstractNum>
  <w:abstractNum w:abstractNumId="16">
    <w:nsid w:val="5DFE33EA"/>
    <w:multiLevelType w:val="hybridMultilevel"/>
    <w:tmpl w:val="9B1CF9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1"/>
  </w:num>
  <w:num w:numId="15">
    <w:abstractNumId w:val="15"/>
  </w:num>
  <w:num w:numId="16">
    <w:abstractNumId w:val="16"/>
  </w:num>
  <w:num w:numId="17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ykysova23070">
    <w15:presenceInfo w15:providerId="None" w15:userId="hykysova2307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614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3360A"/>
    <w:rsid w:val="0000209D"/>
    <w:rsid w:val="00003B39"/>
    <w:rsid w:val="00004D5A"/>
    <w:rsid w:val="000056D5"/>
    <w:rsid w:val="00006DB9"/>
    <w:rsid w:val="0000767A"/>
    <w:rsid w:val="0001011A"/>
    <w:rsid w:val="00010702"/>
    <w:rsid w:val="00014951"/>
    <w:rsid w:val="00016992"/>
    <w:rsid w:val="0002075B"/>
    <w:rsid w:val="00021927"/>
    <w:rsid w:val="000234D6"/>
    <w:rsid w:val="00023D29"/>
    <w:rsid w:val="00026389"/>
    <w:rsid w:val="0003091B"/>
    <w:rsid w:val="00031AE0"/>
    <w:rsid w:val="000322EF"/>
    <w:rsid w:val="00033FCD"/>
    <w:rsid w:val="00036B3C"/>
    <w:rsid w:val="00041B53"/>
    <w:rsid w:val="00041CEC"/>
    <w:rsid w:val="00042685"/>
    <w:rsid w:val="00043AB4"/>
    <w:rsid w:val="00044CDE"/>
    <w:rsid w:val="0004694F"/>
    <w:rsid w:val="000522E4"/>
    <w:rsid w:val="000610E1"/>
    <w:rsid w:val="00062EC5"/>
    <w:rsid w:val="00062F22"/>
    <w:rsid w:val="00063E79"/>
    <w:rsid w:val="000712B3"/>
    <w:rsid w:val="0008263E"/>
    <w:rsid w:val="00082C19"/>
    <w:rsid w:val="00085395"/>
    <w:rsid w:val="0008587B"/>
    <w:rsid w:val="00087634"/>
    <w:rsid w:val="00087F2B"/>
    <w:rsid w:val="00091299"/>
    <w:rsid w:val="00095B31"/>
    <w:rsid w:val="000974D1"/>
    <w:rsid w:val="000975F8"/>
    <w:rsid w:val="0009799E"/>
    <w:rsid w:val="000A1183"/>
    <w:rsid w:val="000A256D"/>
    <w:rsid w:val="000A3A2C"/>
    <w:rsid w:val="000A6E2F"/>
    <w:rsid w:val="000B1923"/>
    <w:rsid w:val="000B2863"/>
    <w:rsid w:val="000C0BF2"/>
    <w:rsid w:val="000C3408"/>
    <w:rsid w:val="000C6AFD"/>
    <w:rsid w:val="000D3660"/>
    <w:rsid w:val="000D5637"/>
    <w:rsid w:val="000D6E73"/>
    <w:rsid w:val="000E6FBD"/>
    <w:rsid w:val="000F1D8C"/>
    <w:rsid w:val="000F239C"/>
    <w:rsid w:val="000F4F19"/>
    <w:rsid w:val="000F5128"/>
    <w:rsid w:val="00100F5C"/>
    <w:rsid w:val="0010131D"/>
    <w:rsid w:val="0010437D"/>
    <w:rsid w:val="00104C4C"/>
    <w:rsid w:val="00111D66"/>
    <w:rsid w:val="00111FFD"/>
    <w:rsid w:val="0012192F"/>
    <w:rsid w:val="00122C29"/>
    <w:rsid w:val="001243CF"/>
    <w:rsid w:val="00125D69"/>
    <w:rsid w:val="00134499"/>
    <w:rsid w:val="001405FA"/>
    <w:rsid w:val="001425C3"/>
    <w:rsid w:val="0014609F"/>
    <w:rsid w:val="00147C8A"/>
    <w:rsid w:val="0016256B"/>
    <w:rsid w:val="00163793"/>
    <w:rsid w:val="001670B1"/>
    <w:rsid w:val="001706D6"/>
    <w:rsid w:val="001714F2"/>
    <w:rsid w:val="00177B06"/>
    <w:rsid w:val="00180281"/>
    <w:rsid w:val="0018114D"/>
    <w:rsid w:val="00184B08"/>
    <w:rsid w:val="00185010"/>
    <w:rsid w:val="00195287"/>
    <w:rsid w:val="001A1F00"/>
    <w:rsid w:val="001A26C1"/>
    <w:rsid w:val="001A4624"/>
    <w:rsid w:val="001A552F"/>
    <w:rsid w:val="001A6AE5"/>
    <w:rsid w:val="001B125D"/>
    <w:rsid w:val="001B2CA9"/>
    <w:rsid w:val="001B3110"/>
    <w:rsid w:val="001B3985"/>
    <w:rsid w:val="001B4729"/>
    <w:rsid w:val="001B568E"/>
    <w:rsid w:val="001B675B"/>
    <w:rsid w:val="001B6C09"/>
    <w:rsid w:val="001C05CD"/>
    <w:rsid w:val="001C517E"/>
    <w:rsid w:val="001C7DC6"/>
    <w:rsid w:val="001D1616"/>
    <w:rsid w:val="001D56A9"/>
    <w:rsid w:val="001D68B2"/>
    <w:rsid w:val="001E2838"/>
    <w:rsid w:val="001F0F5C"/>
    <w:rsid w:val="001F4597"/>
    <w:rsid w:val="00200396"/>
    <w:rsid w:val="00204948"/>
    <w:rsid w:val="00204D14"/>
    <w:rsid w:val="002118B9"/>
    <w:rsid w:val="00211B67"/>
    <w:rsid w:val="00211B86"/>
    <w:rsid w:val="00217C5B"/>
    <w:rsid w:val="0022139E"/>
    <w:rsid w:val="002252E0"/>
    <w:rsid w:val="002255F6"/>
    <w:rsid w:val="00227850"/>
    <w:rsid w:val="00227A53"/>
    <w:rsid w:val="00230C6E"/>
    <w:rsid w:val="002325E0"/>
    <w:rsid w:val="00233F47"/>
    <w:rsid w:val="00234A07"/>
    <w:rsid w:val="002358DC"/>
    <w:rsid w:val="00236443"/>
    <w:rsid w:val="002436BA"/>
    <w:rsid w:val="00244A15"/>
    <w:rsid w:val="00245B64"/>
    <w:rsid w:val="00247319"/>
    <w:rsid w:val="0024799E"/>
    <w:rsid w:val="002513C8"/>
    <w:rsid w:val="002526C8"/>
    <w:rsid w:val="00253C0F"/>
    <w:rsid w:val="00254532"/>
    <w:rsid w:val="002571C1"/>
    <w:rsid w:val="002575FA"/>
    <w:rsid w:val="00257E2C"/>
    <w:rsid w:val="00263EFB"/>
    <w:rsid w:val="00271465"/>
    <w:rsid w:val="002732A0"/>
    <w:rsid w:val="00277980"/>
    <w:rsid w:val="00284A5F"/>
    <w:rsid w:val="00285412"/>
    <w:rsid w:val="0029008B"/>
    <w:rsid w:val="0029322D"/>
    <w:rsid w:val="00295D95"/>
    <w:rsid w:val="00296A58"/>
    <w:rsid w:val="002A00BE"/>
    <w:rsid w:val="002A025A"/>
    <w:rsid w:val="002A16D4"/>
    <w:rsid w:val="002A230C"/>
    <w:rsid w:val="002A2C91"/>
    <w:rsid w:val="002A3A2E"/>
    <w:rsid w:val="002A447B"/>
    <w:rsid w:val="002B5C36"/>
    <w:rsid w:val="002C2D93"/>
    <w:rsid w:val="002C43BD"/>
    <w:rsid w:val="002D0E59"/>
    <w:rsid w:val="002D57F5"/>
    <w:rsid w:val="002D625E"/>
    <w:rsid w:val="002D7B39"/>
    <w:rsid w:val="002E02A1"/>
    <w:rsid w:val="002E1C19"/>
    <w:rsid w:val="002E2755"/>
    <w:rsid w:val="002E4E4C"/>
    <w:rsid w:val="002E66FD"/>
    <w:rsid w:val="002F0222"/>
    <w:rsid w:val="002F0F70"/>
    <w:rsid w:val="00300003"/>
    <w:rsid w:val="00300860"/>
    <w:rsid w:val="00300906"/>
    <w:rsid w:val="00301008"/>
    <w:rsid w:val="00304771"/>
    <w:rsid w:val="003052D4"/>
    <w:rsid w:val="003056C2"/>
    <w:rsid w:val="00306C5B"/>
    <w:rsid w:val="00310255"/>
    <w:rsid w:val="0031042D"/>
    <w:rsid w:val="003209D6"/>
    <w:rsid w:val="00321924"/>
    <w:rsid w:val="00322A7A"/>
    <w:rsid w:val="0032656E"/>
    <w:rsid w:val="00332190"/>
    <w:rsid w:val="00333A09"/>
    <w:rsid w:val="00340358"/>
    <w:rsid w:val="00344668"/>
    <w:rsid w:val="003462D9"/>
    <w:rsid w:val="003518A2"/>
    <w:rsid w:val="00351FED"/>
    <w:rsid w:val="00360C86"/>
    <w:rsid w:val="003616B8"/>
    <w:rsid w:val="00364226"/>
    <w:rsid w:val="003657F3"/>
    <w:rsid w:val="00370BC3"/>
    <w:rsid w:val="00371F45"/>
    <w:rsid w:val="00372AF0"/>
    <w:rsid w:val="003743CA"/>
    <w:rsid w:val="003818DC"/>
    <w:rsid w:val="00384327"/>
    <w:rsid w:val="00385D98"/>
    <w:rsid w:val="003863CB"/>
    <w:rsid w:val="0038660E"/>
    <w:rsid w:val="0039357E"/>
    <w:rsid w:val="003957FF"/>
    <w:rsid w:val="00396415"/>
    <w:rsid w:val="0039669C"/>
    <w:rsid w:val="003A0434"/>
    <w:rsid w:val="003A04CB"/>
    <w:rsid w:val="003A2B4D"/>
    <w:rsid w:val="003A478C"/>
    <w:rsid w:val="003A5525"/>
    <w:rsid w:val="003A62B4"/>
    <w:rsid w:val="003A6B38"/>
    <w:rsid w:val="003B2B35"/>
    <w:rsid w:val="003B4D71"/>
    <w:rsid w:val="003B5A32"/>
    <w:rsid w:val="003B69CC"/>
    <w:rsid w:val="003B7E86"/>
    <w:rsid w:val="003C2C8C"/>
    <w:rsid w:val="003C3490"/>
    <w:rsid w:val="003D0763"/>
    <w:rsid w:val="003D6920"/>
    <w:rsid w:val="003E4C91"/>
    <w:rsid w:val="003E64D5"/>
    <w:rsid w:val="003F313C"/>
    <w:rsid w:val="003F4A01"/>
    <w:rsid w:val="003F4B2C"/>
    <w:rsid w:val="003F551C"/>
    <w:rsid w:val="003F568C"/>
    <w:rsid w:val="003F7D23"/>
    <w:rsid w:val="00407C13"/>
    <w:rsid w:val="00410638"/>
    <w:rsid w:val="004118E6"/>
    <w:rsid w:val="00416CD1"/>
    <w:rsid w:val="00425A2F"/>
    <w:rsid w:val="0042722B"/>
    <w:rsid w:val="00432A58"/>
    <w:rsid w:val="00434617"/>
    <w:rsid w:val="00436D1A"/>
    <w:rsid w:val="00437A9D"/>
    <w:rsid w:val="00440900"/>
    <w:rsid w:val="0044232D"/>
    <w:rsid w:val="0044295E"/>
    <w:rsid w:val="004441A0"/>
    <w:rsid w:val="00445523"/>
    <w:rsid w:val="0045375C"/>
    <w:rsid w:val="00454C0A"/>
    <w:rsid w:val="00460FB3"/>
    <w:rsid w:val="0047397F"/>
    <w:rsid w:val="00474280"/>
    <w:rsid w:val="00476240"/>
    <w:rsid w:val="00476439"/>
    <w:rsid w:val="00476CED"/>
    <w:rsid w:val="0047735C"/>
    <w:rsid w:val="004776BC"/>
    <w:rsid w:val="0048139F"/>
    <w:rsid w:val="0048185D"/>
    <w:rsid w:val="00481E40"/>
    <w:rsid w:val="00484322"/>
    <w:rsid w:val="00484ECE"/>
    <w:rsid w:val="004900FF"/>
    <w:rsid w:val="004901A0"/>
    <w:rsid w:val="004915CB"/>
    <w:rsid w:val="004924DC"/>
    <w:rsid w:val="00495DF3"/>
    <w:rsid w:val="004A14E4"/>
    <w:rsid w:val="004A3212"/>
    <w:rsid w:val="004A61C5"/>
    <w:rsid w:val="004A77DF"/>
    <w:rsid w:val="004B0204"/>
    <w:rsid w:val="004B1417"/>
    <w:rsid w:val="004B197F"/>
    <w:rsid w:val="004B26C2"/>
    <w:rsid w:val="004B2976"/>
    <w:rsid w:val="004B412C"/>
    <w:rsid w:val="004B55B7"/>
    <w:rsid w:val="004B6468"/>
    <w:rsid w:val="004B761A"/>
    <w:rsid w:val="004C1A6B"/>
    <w:rsid w:val="004C384C"/>
    <w:rsid w:val="004C3867"/>
    <w:rsid w:val="004C3D97"/>
    <w:rsid w:val="004C40D6"/>
    <w:rsid w:val="004C4806"/>
    <w:rsid w:val="004C4CD0"/>
    <w:rsid w:val="004C70DC"/>
    <w:rsid w:val="004C7CA4"/>
    <w:rsid w:val="004D0211"/>
    <w:rsid w:val="004D0794"/>
    <w:rsid w:val="004D376B"/>
    <w:rsid w:val="004E3A3A"/>
    <w:rsid w:val="004E3F1C"/>
    <w:rsid w:val="004F06F5"/>
    <w:rsid w:val="004F33A0"/>
    <w:rsid w:val="004F4254"/>
    <w:rsid w:val="00500A8A"/>
    <w:rsid w:val="005011E4"/>
    <w:rsid w:val="00503265"/>
    <w:rsid w:val="00503E1E"/>
    <w:rsid w:val="00505739"/>
    <w:rsid w:val="005108C0"/>
    <w:rsid w:val="00510A5D"/>
    <w:rsid w:val="00511873"/>
    <w:rsid w:val="00512A2F"/>
    <w:rsid w:val="00513B7E"/>
    <w:rsid w:val="00514FCC"/>
    <w:rsid w:val="00515C74"/>
    <w:rsid w:val="005174AD"/>
    <w:rsid w:val="0052007E"/>
    <w:rsid w:val="0052337A"/>
    <w:rsid w:val="00523A60"/>
    <w:rsid w:val="00524884"/>
    <w:rsid w:val="00525137"/>
    <w:rsid w:val="005251DD"/>
    <w:rsid w:val="00527354"/>
    <w:rsid w:val="00530AAE"/>
    <w:rsid w:val="00532CE7"/>
    <w:rsid w:val="0053324C"/>
    <w:rsid w:val="00534A28"/>
    <w:rsid w:val="005409EE"/>
    <w:rsid w:val="00541508"/>
    <w:rsid w:val="00546541"/>
    <w:rsid w:val="00551D93"/>
    <w:rsid w:val="0055599F"/>
    <w:rsid w:val="00556D68"/>
    <w:rsid w:val="005647BF"/>
    <w:rsid w:val="00571AE6"/>
    <w:rsid w:val="0057364B"/>
    <w:rsid w:val="00574773"/>
    <w:rsid w:val="00583FFD"/>
    <w:rsid w:val="005847DE"/>
    <w:rsid w:val="00586F2A"/>
    <w:rsid w:val="00587175"/>
    <w:rsid w:val="005878FB"/>
    <w:rsid w:val="005911BE"/>
    <w:rsid w:val="00593152"/>
    <w:rsid w:val="00594576"/>
    <w:rsid w:val="00596ACE"/>
    <w:rsid w:val="005A10F2"/>
    <w:rsid w:val="005A21E0"/>
    <w:rsid w:val="005A28FF"/>
    <w:rsid w:val="005A3DF8"/>
    <w:rsid w:val="005A5549"/>
    <w:rsid w:val="005A588C"/>
    <w:rsid w:val="005A66AF"/>
    <w:rsid w:val="005B00B9"/>
    <w:rsid w:val="005B121D"/>
    <w:rsid w:val="005B5472"/>
    <w:rsid w:val="005B5786"/>
    <w:rsid w:val="005B7F96"/>
    <w:rsid w:val="005C06ED"/>
    <w:rsid w:val="005C29AD"/>
    <w:rsid w:val="005C543B"/>
    <w:rsid w:val="005D0254"/>
    <w:rsid w:val="005D47B4"/>
    <w:rsid w:val="005D5802"/>
    <w:rsid w:val="005D7890"/>
    <w:rsid w:val="005E0538"/>
    <w:rsid w:val="005E7C78"/>
    <w:rsid w:val="005F1364"/>
    <w:rsid w:val="005F14AD"/>
    <w:rsid w:val="005F3823"/>
    <w:rsid w:val="005F3EB1"/>
    <w:rsid w:val="005F5469"/>
    <w:rsid w:val="005F6DAF"/>
    <w:rsid w:val="006022F4"/>
    <w:rsid w:val="00604307"/>
    <w:rsid w:val="0060487F"/>
    <w:rsid w:val="00604EAD"/>
    <w:rsid w:val="00605AC7"/>
    <w:rsid w:val="00605FA9"/>
    <w:rsid w:val="00606740"/>
    <w:rsid w:val="006104FB"/>
    <w:rsid w:val="00612A2F"/>
    <w:rsid w:val="00616E05"/>
    <w:rsid w:val="00622174"/>
    <w:rsid w:val="0062248F"/>
    <w:rsid w:val="00623CC7"/>
    <w:rsid w:val="00624093"/>
    <w:rsid w:val="00632103"/>
    <w:rsid w:val="00635C50"/>
    <w:rsid w:val="00636816"/>
    <w:rsid w:val="006404A7"/>
    <w:rsid w:val="00640CF9"/>
    <w:rsid w:val="00644A5A"/>
    <w:rsid w:val="006451E4"/>
    <w:rsid w:val="00645B33"/>
    <w:rsid w:val="00646021"/>
    <w:rsid w:val="006516CB"/>
    <w:rsid w:val="00654D64"/>
    <w:rsid w:val="00657CB8"/>
    <w:rsid w:val="00657E87"/>
    <w:rsid w:val="00661133"/>
    <w:rsid w:val="00662914"/>
    <w:rsid w:val="00664803"/>
    <w:rsid w:val="00665BA4"/>
    <w:rsid w:val="00667AF2"/>
    <w:rsid w:val="00667F03"/>
    <w:rsid w:val="006710C9"/>
    <w:rsid w:val="006722F2"/>
    <w:rsid w:val="00674D89"/>
    <w:rsid w:val="00675E37"/>
    <w:rsid w:val="0067727C"/>
    <w:rsid w:val="0068174E"/>
    <w:rsid w:val="00681DCE"/>
    <w:rsid w:val="0068260E"/>
    <w:rsid w:val="006855C1"/>
    <w:rsid w:val="00686449"/>
    <w:rsid w:val="00690C0C"/>
    <w:rsid w:val="00695BEF"/>
    <w:rsid w:val="00696280"/>
    <w:rsid w:val="006977F6"/>
    <w:rsid w:val="00697A13"/>
    <w:rsid w:val="006A109C"/>
    <w:rsid w:val="006A7329"/>
    <w:rsid w:val="006B0A21"/>
    <w:rsid w:val="006B344A"/>
    <w:rsid w:val="006B78D8"/>
    <w:rsid w:val="006C113F"/>
    <w:rsid w:val="006C123E"/>
    <w:rsid w:val="006C41DE"/>
    <w:rsid w:val="006C56D4"/>
    <w:rsid w:val="006C6924"/>
    <w:rsid w:val="006C71B1"/>
    <w:rsid w:val="006C7CA6"/>
    <w:rsid w:val="006D3E8A"/>
    <w:rsid w:val="006D55DD"/>
    <w:rsid w:val="006D61F6"/>
    <w:rsid w:val="006E279A"/>
    <w:rsid w:val="006E313B"/>
    <w:rsid w:val="006E59AE"/>
    <w:rsid w:val="006E5B30"/>
    <w:rsid w:val="006F1984"/>
    <w:rsid w:val="006F5416"/>
    <w:rsid w:val="006F7137"/>
    <w:rsid w:val="0070208C"/>
    <w:rsid w:val="00706AD4"/>
    <w:rsid w:val="00711520"/>
    <w:rsid w:val="007140BE"/>
    <w:rsid w:val="0071749C"/>
    <w:rsid w:val="007211F5"/>
    <w:rsid w:val="00721D5F"/>
    <w:rsid w:val="00725BB5"/>
    <w:rsid w:val="00730AE8"/>
    <w:rsid w:val="007355EE"/>
    <w:rsid w:val="0073585F"/>
    <w:rsid w:val="00736CEB"/>
    <w:rsid w:val="00737BAD"/>
    <w:rsid w:val="00741493"/>
    <w:rsid w:val="00752180"/>
    <w:rsid w:val="00754313"/>
    <w:rsid w:val="00755202"/>
    <w:rsid w:val="00755D3A"/>
    <w:rsid w:val="007578D3"/>
    <w:rsid w:val="007609C6"/>
    <w:rsid w:val="0076175D"/>
    <w:rsid w:val="007641A8"/>
    <w:rsid w:val="0076521E"/>
    <w:rsid w:val="007661E9"/>
    <w:rsid w:val="007669C0"/>
    <w:rsid w:val="00770CC0"/>
    <w:rsid w:val="007732FD"/>
    <w:rsid w:val="00775CD9"/>
    <w:rsid w:val="00776169"/>
    <w:rsid w:val="007761AF"/>
    <w:rsid w:val="00776527"/>
    <w:rsid w:val="00780075"/>
    <w:rsid w:val="00780EF1"/>
    <w:rsid w:val="00790764"/>
    <w:rsid w:val="00791549"/>
    <w:rsid w:val="00792D83"/>
    <w:rsid w:val="0079453C"/>
    <w:rsid w:val="00794677"/>
    <w:rsid w:val="007969CB"/>
    <w:rsid w:val="007A041E"/>
    <w:rsid w:val="007B45F0"/>
    <w:rsid w:val="007B6689"/>
    <w:rsid w:val="007C79FD"/>
    <w:rsid w:val="007D3350"/>
    <w:rsid w:val="007D40DF"/>
    <w:rsid w:val="007D4942"/>
    <w:rsid w:val="007E4700"/>
    <w:rsid w:val="007E7E61"/>
    <w:rsid w:val="007F0845"/>
    <w:rsid w:val="007F379F"/>
    <w:rsid w:val="00803AC8"/>
    <w:rsid w:val="00804DA3"/>
    <w:rsid w:val="00807C82"/>
    <w:rsid w:val="00816905"/>
    <w:rsid w:val="00821F10"/>
    <w:rsid w:val="00821FF6"/>
    <w:rsid w:val="0082261D"/>
    <w:rsid w:val="00823A94"/>
    <w:rsid w:val="008256F1"/>
    <w:rsid w:val="00825C4D"/>
    <w:rsid w:val="008301E8"/>
    <w:rsid w:val="0083143E"/>
    <w:rsid w:val="00831CDE"/>
    <w:rsid w:val="00834304"/>
    <w:rsid w:val="00834BA9"/>
    <w:rsid w:val="00834FAA"/>
    <w:rsid w:val="00836086"/>
    <w:rsid w:val="008414E3"/>
    <w:rsid w:val="0084708F"/>
    <w:rsid w:val="008477C8"/>
    <w:rsid w:val="0085114D"/>
    <w:rsid w:val="00851E08"/>
    <w:rsid w:val="00852217"/>
    <w:rsid w:val="00853A80"/>
    <w:rsid w:val="00853D05"/>
    <w:rsid w:val="00855408"/>
    <w:rsid w:val="00856D1F"/>
    <w:rsid w:val="00856D65"/>
    <w:rsid w:val="00861B41"/>
    <w:rsid w:val="00863434"/>
    <w:rsid w:val="00865E4C"/>
    <w:rsid w:val="008701E4"/>
    <w:rsid w:val="00872210"/>
    <w:rsid w:val="008748CB"/>
    <w:rsid w:val="00875A32"/>
    <w:rsid w:val="00876086"/>
    <w:rsid w:val="00876E1C"/>
    <w:rsid w:val="008801D6"/>
    <w:rsid w:val="008818D4"/>
    <w:rsid w:val="008873D4"/>
    <w:rsid w:val="008934FB"/>
    <w:rsid w:val="00893E85"/>
    <w:rsid w:val="00894031"/>
    <w:rsid w:val="008A17B0"/>
    <w:rsid w:val="008A312D"/>
    <w:rsid w:val="008A69A2"/>
    <w:rsid w:val="008A6BFD"/>
    <w:rsid w:val="008B7C02"/>
    <w:rsid w:val="008B7D2B"/>
    <w:rsid w:val="008C0049"/>
    <w:rsid w:val="008C0E88"/>
    <w:rsid w:val="008C2DB8"/>
    <w:rsid w:val="008C5719"/>
    <w:rsid w:val="008C7C3B"/>
    <w:rsid w:val="008D1E6A"/>
    <w:rsid w:val="008D2A16"/>
    <w:rsid w:val="008E2C57"/>
    <w:rsid w:val="008E31FF"/>
    <w:rsid w:val="008E3A8B"/>
    <w:rsid w:val="008E6F06"/>
    <w:rsid w:val="008E7F41"/>
    <w:rsid w:val="008F029B"/>
    <w:rsid w:val="008F3B4D"/>
    <w:rsid w:val="008F3FC9"/>
    <w:rsid w:val="008F585B"/>
    <w:rsid w:val="009003A8"/>
    <w:rsid w:val="00902500"/>
    <w:rsid w:val="00902EFF"/>
    <w:rsid w:val="00906401"/>
    <w:rsid w:val="0091155E"/>
    <w:rsid w:val="00912A92"/>
    <w:rsid w:val="00913476"/>
    <w:rsid w:val="0091728D"/>
    <w:rsid w:val="0092180B"/>
    <w:rsid w:val="00921F14"/>
    <w:rsid w:val="00923DFC"/>
    <w:rsid w:val="00924AC8"/>
    <w:rsid w:val="00924E31"/>
    <w:rsid w:val="0092597A"/>
    <w:rsid w:val="009266D7"/>
    <w:rsid w:val="00931E31"/>
    <w:rsid w:val="00932443"/>
    <w:rsid w:val="0093360A"/>
    <w:rsid w:val="00937AE2"/>
    <w:rsid w:val="009416A8"/>
    <w:rsid w:val="0094427A"/>
    <w:rsid w:val="009566E5"/>
    <w:rsid w:val="009606D1"/>
    <w:rsid w:val="009636AC"/>
    <w:rsid w:val="00974923"/>
    <w:rsid w:val="00980B3D"/>
    <w:rsid w:val="00980D3D"/>
    <w:rsid w:val="00987A30"/>
    <w:rsid w:val="00992590"/>
    <w:rsid w:val="00992968"/>
    <w:rsid w:val="00992CF3"/>
    <w:rsid w:val="009968D6"/>
    <w:rsid w:val="009A04A5"/>
    <w:rsid w:val="009A15C2"/>
    <w:rsid w:val="009A1CAB"/>
    <w:rsid w:val="009A345F"/>
    <w:rsid w:val="009A4134"/>
    <w:rsid w:val="009A60D1"/>
    <w:rsid w:val="009B0B12"/>
    <w:rsid w:val="009B4DCE"/>
    <w:rsid w:val="009B6FD3"/>
    <w:rsid w:val="009C0F02"/>
    <w:rsid w:val="009C1750"/>
    <w:rsid w:val="009C2E29"/>
    <w:rsid w:val="009C554B"/>
    <w:rsid w:val="009C719E"/>
    <w:rsid w:val="009D3ACD"/>
    <w:rsid w:val="009D3CF4"/>
    <w:rsid w:val="009D6C17"/>
    <w:rsid w:val="009E4E76"/>
    <w:rsid w:val="009E5273"/>
    <w:rsid w:val="009E5DDB"/>
    <w:rsid w:val="009F0ABB"/>
    <w:rsid w:val="009F4CA7"/>
    <w:rsid w:val="00A001FE"/>
    <w:rsid w:val="00A0588A"/>
    <w:rsid w:val="00A0736D"/>
    <w:rsid w:val="00A10D66"/>
    <w:rsid w:val="00A14114"/>
    <w:rsid w:val="00A16413"/>
    <w:rsid w:val="00A23E43"/>
    <w:rsid w:val="00A25F6F"/>
    <w:rsid w:val="00A26E90"/>
    <w:rsid w:val="00A30F65"/>
    <w:rsid w:val="00A418BC"/>
    <w:rsid w:val="00A434A9"/>
    <w:rsid w:val="00A43B1B"/>
    <w:rsid w:val="00A46DE0"/>
    <w:rsid w:val="00A50D73"/>
    <w:rsid w:val="00A51FE7"/>
    <w:rsid w:val="00A52CAD"/>
    <w:rsid w:val="00A53FC7"/>
    <w:rsid w:val="00A60597"/>
    <w:rsid w:val="00A618D5"/>
    <w:rsid w:val="00A622B1"/>
    <w:rsid w:val="00A62CE1"/>
    <w:rsid w:val="00A65F39"/>
    <w:rsid w:val="00A6741E"/>
    <w:rsid w:val="00A70133"/>
    <w:rsid w:val="00A733D8"/>
    <w:rsid w:val="00A75E40"/>
    <w:rsid w:val="00A77D1D"/>
    <w:rsid w:val="00A81053"/>
    <w:rsid w:val="00A857C0"/>
    <w:rsid w:val="00A9372B"/>
    <w:rsid w:val="00AA2996"/>
    <w:rsid w:val="00AA52BF"/>
    <w:rsid w:val="00AA559A"/>
    <w:rsid w:val="00AB247E"/>
    <w:rsid w:val="00AB2847"/>
    <w:rsid w:val="00AB28D0"/>
    <w:rsid w:val="00AB2AF1"/>
    <w:rsid w:val="00AC114B"/>
    <w:rsid w:val="00AC14B1"/>
    <w:rsid w:val="00AC3CC9"/>
    <w:rsid w:val="00AC3FB4"/>
    <w:rsid w:val="00AD306C"/>
    <w:rsid w:val="00AD5CC9"/>
    <w:rsid w:val="00AD69AA"/>
    <w:rsid w:val="00AD7ADC"/>
    <w:rsid w:val="00AE09B3"/>
    <w:rsid w:val="00AE1A83"/>
    <w:rsid w:val="00AE6B7B"/>
    <w:rsid w:val="00AF2DE9"/>
    <w:rsid w:val="00AF4958"/>
    <w:rsid w:val="00AF4BA0"/>
    <w:rsid w:val="00B00913"/>
    <w:rsid w:val="00B01593"/>
    <w:rsid w:val="00B07283"/>
    <w:rsid w:val="00B10290"/>
    <w:rsid w:val="00B10A4D"/>
    <w:rsid w:val="00B11D5D"/>
    <w:rsid w:val="00B12769"/>
    <w:rsid w:val="00B14C82"/>
    <w:rsid w:val="00B17E71"/>
    <w:rsid w:val="00B17FDE"/>
    <w:rsid w:val="00B2379C"/>
    <w:rsid w:val="00B2687D"/>
    <w:rsid w:val="00B2753F"/>
    <w:rsid w:val="00B32DDB"/>
    <w:rsid w:val="00B34528"/>
    <w:rsid w:val="00B402FC"/>
    <w:rsid w:val="00B40BEF"/>
    <w:rsid w:val="00B40C9B"/>
    <w:rsid w:val="00B46604"/>
    <w:rsid w:val="00B51B78"/>
    <w:rsid w:val="00B530CD"/>
    <w:rsid w:val="00B55F5E"/>
    <w:rsid w:val="00B5752E"/>
    <w:rsid w:val="00B63A11"/>
    <w:rsid w:val="00B64C24"/>
    <w:rsid w:val="00B6608F"/>
    <w:rsid w:val="00B66C42"/>
    <w:rsid w:val="00B66F83"/>
    <w:rsid w:val="00B679FB"/>
    <w:rsid w:val="00B7594C"/>
    <w:rsid w:val="00B76D1E"/>
    <w:rsid w:val="00B77AB9"/>
    <w:rsid w:val="00B80EC6"/>
    <w:rsid w:val="00B82598"/>
    <w:rsid w:val="00B9126C"/>
    <w:rsid w:val="00B92D1D"/>
    <w:rsid w:val="00B92F97"/>
    <w:rsid w:val="00B938C5"/>
    <w:rsid w:val="00B9561B"/>
    <w:rsid w:val="00B95940"/>
    <w:rsid w:val="00BB3F29"/>
    <w:rsid w:val="00BB433E"/>
    <w:rsid w:val="00BB46F3"/>
    <w:rsid w:val="00BB4CB1"/>
    <w:rsid w:val="00BB4F98"/>
    <w:rsid w:val="00BB785C"/>
    <w:rsid w:val="00BC3D79"/>
    <w:rsid w:val="00BC4095"/>
    <w:rsid w:val="00BC4B46"/>
    <w:rsid w:val="00BC7154"/>
    <w:rsid w:val="00BD366B"/>
    <w:rsid w:val="00BD3AEB"/>
    <w:rsid w:val="00BD6D50"/>
    <w:rsid w:val="00BE07A6"/>
    <w:rsid w:val="00BE18B9"/>
    <w:rsid w:val="00BE2495"/>
    <w:rsid w:val="00BE3E4B"/>
    <w:rsid w:val="00BE4137"/>
    <w:rsid w:val="00BE439A"/>
    <w:rsid w:val="00BE6C32"/>
    <w:rsid w:val="00BF1578"/>
    <w:rsid w:val="00C1200E"/>
    <w:rsid w:val="00C14BDF"/>
    <w:rsid w:val="00C150B6"/>
    <w:rsid w:val="00C15EEC"/>
    <w:rsid w:val="00C17673"/>
    <w:rsid w:val="00C17A6E"/>
    <w:rsid w:val="00C21F94"/>
    <w:rsid w:val="00C24508"/>
    <w:rsid w:val="00C27913"/>
    <w:rsid w:val="00C27ECC"/>
    <w:rsid w:val="00C32046"/>
    <w:rsid w:val="00C33B68"/>
    <w:rsid w:val="00C34B15"/>
    <w:rsid w:val="00C360F3"/>
    <w:rsid w:val="00C36A79"/>
    <w:rsid w:val="00C405D4"/>
    <w:rsid w:val="00C4513B"/>
    <w:rsid w:val="00C45246"/>
    <w:rsid w:val="00C54697"/>
    <w:rsid w:val="00C578C8"/>
    <w:rsid w:val="00C61B32"/>
    <w:rsid w:val="00C73885"/>
    <w:rsid w:val="00C747B1"/>
    <w:rsid w:val="00C74E18"/>
    <w:rsid w:val="00C8024B"/>
    <w:rsid w:val="00C82191"/>
    <w:rsid w:val="00C90CF4"/>
    <w:rsid w:val="00C92EB6"/>
    <w:rsid w:val="00C93389"/>
    <w:rsid w:val="00CA201B"/>
    <w:rsid w:val="00CA444F"/>
    <w:rsid w:val="00CA4CC4"/>
    <w:rsid w:val="00CB0780"/>
    <w:rsid w:val="00CB1A18"/>
    <w:rsid w:val="00CB4930"/>
    <w:rsid w:val="00CC2E7D"/>
    <w:rsid w:val="00CC5DAB"/>
    <w:rsid w:val="00CD0248"/>
    <w:rsid w:val="00CD10A5"/>
    <w:rsid w:val="00CD11E8"/>
    <w:rsid w:val="00CD2076"/>
    <w:rsid w:val="00CD3ADD"/>
    <w:rsid w:val="00CD5000"/>
    <w:rsid w:val="00CD5B64"/>
    <w:rsid w:val="00CD7655"/>
    <w:rsid w:val="00CE62A3"/>
    <w:rsid w:val="00CE670B"/>
    <w:rsid w:val="00CF42DF"/>
    <w:rsid w:val="00CF51EC"/>
    <w:rsid w:val="00CF73AE"/>
    <w:rsid w:val="00D03A32"/>
    <w:rsid w:val="00D040DD"/>
    <w:rsid w:val="00D06593"/>
    <w:rsid w:val="00D06E34"/>
    <w:rsid w:val="00D13986"/>
    <w:rsid w:val="00D14865"/>
    <w:rsid w:val="00D20397"/>
    <w:rsid w:val="00D235B7"/>
    <w:rsid w:val="00D24573"/>
    <w:rsid w:val="00D25327"/>
    <w:rsid w:val="00D25F28"/>
    <w:rsid w:val="00D2769E"/>
    <w:rsid w:val="00D27973"/>
    <w:rsid w:val="00D35AB3"/>
    <w:rsid w:val="00D40F1E"/>
    <w:rsid w:val="00D45DE5"/>
    <w:rsid w:val="00D50F46"/>
    <w:rsid w:val="00D63947"/>
    <w:rsid w:val="00D64189"/>
    <w:rsid w:val="00D66223"/>
    <w:rsid w:val="00D74A47"/>
    <w:rsid w:val="00D76858"/>
    <w:rsid w:val="00D8084C"/>
    <w:rsid w:val="00D80E82"/>
    <w:rsid w:val="00D9052F"/>
    <w:rsid w:val="00D92AF2"/>
    <w:rsid w:val="00D97741"/>
    <w:rsid w:val="00DA7C0C"/>
    <w:rsid w:val="00DB2EC8"/>
    <w:rsid w:val="00DB3954"/>
    <w:rsid w:val="00DB663C"/>
    <w:rsid w:val="00DC1B01"/>
    <w:rsid w:val="00DC5B3B"/>
    <w:rsid w:val="00DD129F"/>
    <w:rsid w:val="00DD6F3E"/>
    <w:rsid w:val="00DD7105"/>
    <w:rsid w:val="00DD766C"/>
    <w:rsid w:val="00DE47A2"/>
    <w:rsid w:val="00DE772C"/>
    <w:rsid w:val="00DF12CA"/>
    <w:rsid w:val="00DF1CA9"/>
    <w:rsid w:val="00DF207B"/>
    <w:rsid w:val="00DF3560"/>
    <w:rsid w:val="00DF42FF"/>
    <w:rsid w:val="00DF516B"/>
    <w:rsid w:val="00E01C0E"/>
    <w:rsid w:val="00E03F9A"/>
    <w:rsid w:val="00E04694"/>
    <w:rsid w:val="00E05B88"/>
    <w:rsid w:val="00E065F9"/>
    <w:rsid w:val="00E12B1E"/>
    <w:rsid w:val="00E17262"/>
    <w:rsid w:val="00E21305"/>
    <w:rsid w:val="00E22208"/>
    <w:rsid w:val="00E253A2"/>
    <w:rsid w:val="00E3309D"/>
    <w:rsid w:val="00E464CD"/>
    <w:rsid w:val="00E50156"/>
    <w:rsid w:val="00E51CDC"/>
    <w:rsid w:val="00E53470"/>
    <w:rsid w:val="00E534A7"/>
    <w:rsid w:val="00E539F6"/>
    <w:rsid w:val="00E62C1E"/>
    <w:rsid w:val="00E6519D"/>
    <w:rsid w:val="00E67696"/>
    <w:rsid w:val="00E705A4"/>
    <w:rsid w:val="00E71A58"/>
    <w:rsid w:val="00E72A7A"/>
    <w:rsid w:val="00E73595"/>
    <w:rsid w:val="00E75C94"/>
    <w:rsid w:val="00E80EE6"/>
    <w:rsid w:val="00E8243A"/>
    <w:rsid w:val="00E86603"/>
    <w:rsid w:val="00E93820"/>
    <w:rsid w:val="00EA0C68"/>
    <w:rsid w:val="00EA0D92"/>
    <w:rsid w:val="00EA1B9D"/>
    <w:rsid w:val="00EA32BC"/>
    <w:rsid w:val="00EB4511"/>
    <w:rsid w:val="00EB46FF"/>
    <w:rsid w:val="00EC03D7"/>
    <w:rsid w:val="00EC33BE"/>
    <w:rsid w:val="00EC524C"/>
    <w:rsid w:val="00EC70B1"/>
    <w:rsid w:val="00ED01CD"/>
    <w:rsid w:val="00ED62C6"/>
    <w:rsid w:val="00ED64C1"/>
    <w:rsid w:val="00EE3446"/>
    <w:rsid w:val="00EE34FC"/>
    <w:rsid w:val="00EE3E78"/>
    <w:rsid w:val="00EE4236"/>
    <w:rsid w:val="00EE4B1B"/>
    <w:rsid w:val="00EF031D"/>
    <w:rsid w:val="00EF03B9"/>
    <w:rsid w:val="00EF150D"/>
    <w:rsid w:val="00EF1F5A"/>
    <w:rsid w:val="00EF318C"/>
    <w:rsid w:val="00EF47BF"/>
    <w:rsid w:val="00F01B5F"/>
    <w:rsid w:val="00F02C6F"/>
    <w:rsid w:val="00F04811"/>
    <w:rsid w:val="00F0488C"/>
    <w:rsid w:val="00F04B78"/>
    <w:rsid w:val="00F05D04"/>
    <w:rsid w:val="00F05D76"/>
    <w:rsid w:val="00F05F5E"/>
    <w:rsid w:val="00F10F11"/>
    <w:rsid w:val="00F15AAA"/>
    <w:rsid w:val="00F15BEF"/>
    <w:rsid w:val="00F23152"/>
    <w:rsid w:val="00F23D46"/>
    <w:rsid w:val="00F24407"/>
    <w:rsid w:val="00F24FAA"/>
    <w:rsid w:val="00F25F16"/>
    <w:rsid w:val="00F26799"/>
    <w:rsid w:val="00F27C0E"/>
    <w:rsid w:val="00F3364D"/>
    <w:rsid w:val="00F40575"/>
    <w:rsid w:val="00F40E05"/>
    <w:rsid w:val="00F437CC"/>
    <w:rsid w:val="00F47067"/>
    <w:rsid w:val="00F525EB"/>
    <w:rsid w:val="00F54453"/>
    <w:rsid w:val="00F63DDE"/>
    <w:rsid w:val="00F63FB7"/>
    <w:rsid w:val="00F649D2"/>
    <w:rsid w:val="00F6602B"/>
    <w:rsid w:val="00F7260E"/>
    <w:rsid w:val="00F73A0C"/>
    <w:rsid w:val="00F756DB"/>
    <w:rsid w:val="00F759A4"/>
    <w:rsid w:val="00F80332"/>
    <w:rsid w:val="00F85066"/>
    <w:rsid w:val="00F864EC"/>
    <w:rsid w:val="00F875BD"/>
    <w:rsid w:val="00FA42FF"/>
    <w:rsid w:val="00FA4FE4"/>
    <w:rsid w:val="00FA5D4D"/>
    <w:rsid w:val="00FA63B7"/>
    <w:rsid w:val="00FA63E9"/>
    <w:rsid w:val="00FA668B"/>
    <w:rsid w:val="00FB0EE2"/>
    <w:rsid w:val="00FB4570"/>
    <w:rsid w:val="00FB542E"/>
    <w:rsid w:val="00FB599D"/>
    <w:rsid w:val="00FC062A"/>
    <w:rsid w:val="00FC0E5F"/>
    <w:rsid w:val="00FC1A95"/>
    <w:rsid w:val="00FC3C2C"/>
    <w:rsid w:val="00FC56DE"/>
    <w:rsid w:val="00FC684B"/>
    <w:rsid w:val="00FD2571"/>
    <w:rsid w:val="00FD3265"/>
    <w:rsid w:val="00FD3FBB"/>
    <w:rsid w:val="00FE2F78"/>
    <w:rsid w:val="00FF0CB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0B3D"/>
    <w:pPr>
      <w:spacing w:after="240" w:line="360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5F6DAF"/>
    <w:pPr>
      <w:spacing w:after="200"/>
      <w:jc w:val="both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5F6DAF"/>
    <w:rPr>
      <w:rFonts w:ascii="Arial" w:eastAsia="Times New Roman" w:hAnsi="Arial"/>
      <w:sz w:val="24"/>
      <w:szCs w:val="24"/>
      <w:lang w:eastAsia="cs-CZ"/>
    </w:rPr>
  </w:style>
  <w:style w:type="paragraph" w:customStyle="1" w:styleId="TL-Identifikace-dole">
    <w:name w:val="TL - Identifikace - dole"/>
    <w:basedOn w:val="Normln"/>
    <w:link w:val="TL-Identifikace-doleChar"/>
    <w:qFormat/>
    <w:rsid w:val="005F6DAF"/>
    <w:pPr>
      <w:spacing w:after="200"/>
      <w:jc w:val="both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5F6DAF"/>
    <w:rPr>
      <w:rFonts w:ascii="Arial" w:eastAsia="Times New Roman" w:hAnsi="Arial"/>
      <w:lang w:eastAsia="ar-SA"/>
    </w:rPr>
  </w:style>
  <w:style w:type="paragraph" w:styleId="Odstavecseseznamem">
    <w:name w:val="List Paragraph"/>
    <w:basedOn w:val="Normln"/>
    <w:uiPriority w:val="34"/>
    <w:qFormat/>
    <w:rsid w:val="005F6DA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5F6DAF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styleId="Mkatabulky">
    <w:name w:val="Table Grid"/>
    <w:basedOn w:val="Normlntabulka"/>
    <w:uiPriority w:val="59"/>
    <w:rsid w:val="005F6DAF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atch-title">
    <w:name w:val="watch-title"/>
    <w:basedOn w:val="Standardnpsmoodstavce"/>
    <w:rsid w:val="005F6DAF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F6DAF"/>
    <w:pPr>
      <w:spacing w:after="0"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F6DAF"/>
    <w:rPr>
      <w:rFonts w:asciiTheme="minorHAnsi" w:eastAsiaTheme="minorHAnsi" w:hAnsiTheme="minorHAnsi" w:cstheme="minorBidi"/>
    </w:rPr>
  </w:style>
  <w:style w:type="character" w:styleId="Znakapoznpodarou">
    <w:name w:val="footnote reference"/>
    <w:basedOn w:val="Standardnpsmoodstavce"/>
    <w:uiPriority w:val="99"/>
    <w:semiHidden/>
    <w:unhideWhenUsed/>
    <w:rsid w:val="005F6DAF"/>
    <w:rPr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732FD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customStyle="1" w:styleId="Default">
    <w:name w:val="Default"/>
    <w:rsid w:val="000975F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9416A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233F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3F4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3F47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3F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3F47"/>
    <w:rPr>
      <w:rFonts w:ascii="Arial" w:eastAsia="Times New Roman" w:hAnsi="Arial"/>
      <w:b/>
      <w:bCs/>
      <w:lang w:eastAsia="cs-CZ"/>
    </w:rPr>
  </w:style>
  <w:style w:type="paragraph" w:styleId="Revize">
    <w:name w:val="Revision"/>
    <w:hidden/>
    <w:uiPriority w:val="99"/>
    <w:semiHidden/>
    <w:rsid w:val="000A6E2F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55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56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%20CZ_lide%20a%20spolecnost_2016-12-0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92D13-11E1-483A-B87D-1D48B7FC9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spolecnost_2016-12-05.dotx</Template>
  <TotalTime>0</TotalTime>
  <Pages>4</Pages>
  <Words>924</Words>
  <Characters>5453</Characters>
  <Application>Microsoft Office Word</Application>
  <DocSecurity>0</DocSecurity>
  <Lines>45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Statistika sportu: základní ukazatele</dc:title>
  <dc:creator>Milan Dedera</dc:creator>
  <cp:lastModifiedBy>Milan Dedera</cp:lastModifiedBy>
  <cp:revision>2</cp:revision>
  <cp:lastPrinted>2021-05-05T13:52:00Z</cp:lastPrinted>
  <dcterms:created xsi:type="dcterms:W3CDTF">2021-05-05T14:36:00Z</dcterms:created>
  <dcterms:modified xsi:type="dcterms:W3CDTF">2021-05-05T14:36:00Z</dcterms:modified>
</cp:coreProperties>
</file>