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67" w:rsidRDefault="00C82167" w:rsidP="00C82167">
      <w:pPr>
        <w:spacing w:after="360"/>
        <w:jc w:val="center"/>
        <w:rPr>
          <w:rFonts w:cs="Arial"/>
          <w:b/>
          <w:sz w:val="24"/>
          <w:szCs w:val="20"/>
        </w:rPr>
      </w:pPr>
    </w:p>
    <w:p w:rsidR="00C82167" w:rsidRDefault="00C82167" w:rsidP="00C82167">
      <w:pPr>
        <w:spacing w:after="360"/>
        <w:jc w:val="center"/>
        <w:rPr>
          <w:rFonts w:cs="Arial"/>
          <w:b/>
          <w:sz w:val="24"/>
          <w:szCs w:val="20"/>
        </w:rPr>
      </w:pPr>
      <w:r w:rsidRPr="002522C7">
        <w:rPr>
          <w:rFonts w:cs="Arial"/>
          <w:b/>
          <w:sz w:val="24"/>
          <w:szCs w:val="20"/>
        </w:rPr>
        <w:t>Vývoj cen tržních služ</w:t>
      </w:r>
      <w:r>
        <w:rPr>
          <w:rFonts w:cs="Arial"/>
          <w:b/>
          <w:sz w:val="24"/>
          <w:szCs w:val="20"/>
        </w:rPr>
        <w:t>eb v podnikatelské sféře v roce 2019</w:t>
      </w:r>
    </w:p>
    <w:p w:rsidR="00C82167" w:rsidRDefault="00C82167" w:rsidP="00C82167">
      <w:pPr>
        <w:ind w:firstLine="708"/>
        <w:jc w:val="both"/>
        <w:rPr>
          <w:rFonts w:cs="Arial"/>
          <w:color w:val="000000"/>
          <w:szCs w:val="20"/>
        </w:rPr>
      </w:pPr>
      <w:r w:rsidRPr="00721652">
        <w:rPr>
          <w:rFonts w:cs="Arial"/>
          <w:b/>
          <w:szCs w:val="20"/>
        </w:rPr>
        <w:t>Index cen tržních služeb v </w:t>
      </w:r>
      <w:r>
        <w:rPr>
          <w:rFonts w:cs="Arial"/>
          <w:b/>
          <w:szCs w:val="20"/>
        </w:rPr>
        <w:t>podnikatelské</w:t>
      </w:r>
      <w:r w:rsidRPr="00721652">
        <w:rPr>
          <w:rFonts w:cs="Arial"/>
          <w:b/>
          <w:szCs w:val="20"/>
        </w:rPr>
        <w:t xml:space="preserve"> sféře</w:t>
      </w:r>
      <w:r w:rsidRPr="00721652">
        <w:rPr>
          <w:rFonts w:cs="Arial"/>
          <w:szCs w:val="20"/>
        </w:rPr>
        <w:t xml:space="preserve">, zahrnující všechny statisticky sledované okruhy cen tržních služeb podle Klasifikace produkce CZ-CPA, </w:t>
      </w:r>
      <w:r>
        <w:rPr>
          <w:rFonts w:cs="Arial"/>
          <w:szCs w:val="20"/>
        </w:rPr>
        <w:t>se</w:t>
      </w:r>
      <w:r w:rsidRPr="00721652">
        <w:rPr>
          <w:rFonts w:cs="Arial"/>
          <w:szCs w:val="20"/>
        </w:rPr>
        <w:t xml:space="preserve"> v roce 201</w:t>
      </w:r>
      <w:r>
        <w:rPr>
          <w:rFonts w:cs="Arial"/>
          <w:szCs w:val="20"/>
        </w:rPr>
        <w:t>9</w:t>
      </w:r>
      <w:r w:rsidRPr="0072165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průměru meziročně </w:t>
      </w:r>
      <w:r w:rsidRPr="004226CA">
        <w:rPr>
          <w:rFonts w:cs="Arial"/>
          <w:color w:val="000000"/>
          <w:szCs w:val="20"/>
        </w:rPr>
        <w:t>zvýšil o</w:t>
      </w:r>
      <w:r>
        <w:rPr>
          <w:rFonts w:cs="Arial"/>
          <w:color w:val="000000"/>
          <w:szCs w:val="20"/>
        </w:rPr>
        <w:t> 2,6</w:t>
      </w:r>
      <w:r w:rsidRPr="004226CA">
        <w:rPr>
          <w:rFonts w:cs="Arial"/>
          <w:color w:val="000000"/>
          <w:szCs w:val="20"/>
        </w:rPr>
        <w:t> % (v</w:t>
      </w:r>
      <w:r>
        <w:rPr>
          <w:rFonts w:cs="Arial"/>
          <w:color w:val="000000"/>
          <w:szCs w:val="20"/>
        </w:rPr>
        <w:t> </w:t>
      </w:r>
      <w:r w:rsidRPr="004226CA">
        <w:rPr>
          <w:rFonts w:cs="Arial"/>
          <w:color w:val="000000"/>
          <w:szCs w:val="20"/>
        </w:rPr>
        <w:t>roce 201</w:t>
      </w:r>
      <w:r>
        <w:rPr>
          <w:rFonts w:cs="Arial"/>
          <w:color w:val="000000"/>
          <w:szCs w:val="20"/>
        </w:rPr>
        <w:t>8</w:t>
      </w:r>
      <w:r w:rsidRPr="004226CA">
        <w:rPr>
          <w:rFonts w:cs="Arial"/>
          <w:color w:val="000000"/>
          <w:szCs w:val="20"/>
        </w:rPr>
        <w:t xml:space="preserve"> o 1,</w:t>
      </w:r>
      <w:r>
        <w:rPr>
          <w:rFonts w:cs="Arial"/>
          <w:color w:val="000000"/>
          <w:szCs w:val="20"/>
        </w:rPr>
        <w:t>8</w:t>
      </w:r>
      <w:r w:rsidRPr="004226CA">
        <w:rPr>
          <w:rFonts w:cs="Arial"/>
          <w:color w:val="000000"/>
          <w:szCs w:val="20"/>
        </w:rPr>
        <w:t xml:space="preserve"> %). </w:t>
      </w:r>
      <w:r w:rsidRPr="004226CA">
        <w:rPr>
          <w:rFonts w:cs="Arial"/>
          <w:szCs w:val="20"/>
        </w:rPr>
        <w:t xml:space="preserve">Vyšší byly ceny za služby v oblasti zaměstnání o </w:t>
      </w:r>
      <w:r>
        <w:rPr>
          <w:rFonts w:cs="Arial"/>
          <w:szCs w:val="20"/>
        </w:rPr>
        <w:t>9,2</w:t>
      </w:r>
      <w:r w:rsidRPr="004226CA">
        <w:rPr>
          <w:rFonts w:cs="Arial"/>
          <w:szCs w:val="20"/>
        </w:rPr>
        <w:t xml:space="preserve"> %, </w:t>
      </w:r>
      <w:r>
        <w:rPr>
          <w:rFonts w:cs="Arial"/>
          <w:szCs w:val="20"/>
        </w:rPr>
        <w:t>za pojištění, zajištění a </w:t>
      </w:r>
      <w:r w:rsidRPr="004226CA">
        <w:rPr>
          <w:rFonts w:cs="Arial"/>
          <w:szCs w:val="20"/>
        </w:rPr>
        <w:t>penzijní financování</w:t>
      </w:r>
      <w:r w:rsidRPr="004226CA" w:rsidDel="00525BE8">
        <w:rPr>
          <w:rFonts w:cs="Arial"/>
          <w:bCs/>
          <w:iCs/>
          <w:szCs w:val="20"/>
        </w:rPr>
        <w:t xml:space="preserve"> </w:t>
      </w:r>
      <w:r w:rsidRPr="004226CA">
        <w:rPr>
          <w:rFonts w:cs="Arial"/>
          <w:bCs/>
          <w:iCs/>
          <w:szCs w:val="20"/>
        </w:rPr>
        <w:t>o </w:t>
      </w:r>
      <w:r>
        <w:rPr>
          <w:rFonts w:cs="Arial"/>
          <w:bCs/>
          <w:iCs/>
          <w:szCs w:val="20"/>
        </w:rPr>
        <w:t>6,5</w:t>
      </w:r>
      <w:r w:rsidRPr="004226CA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a </w:t>
      </w:r>
      <w:r w:rsidRPr="004226CA">
        <w:rPr>
          <w:rFonts w:cs="Arial"/>
          <w:szCs w:val="20"/>
        </w:rPr>
        <w:t>za reklamní služby a průzkum trhu o </w:t>
      </w:r>
      <w:r>
        <w:rPr>
          <w:rFonts w:cs="Arial"/>
          <w:szCs w:val="20"/>
        </w:rPr>
        <w:t>4,5</w:t>
      </w:r>
      <w:r w:rsidRPr="004226CA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  <w:r w:rsidRPr="004226CA">
        <w:rPr>
          <w:rFonts w:cs="Arial"/>
          <w:szCs w:val="20"/>
        </w:rPr>
        <w:t xml:space="preserve"> Dále vzrostly ceny za poštovní a</w:t>
      </w:r>
      <w:r>
        <w:rPr>
          <w:rFonts w:cs="Arial"/>
          <w:szCs w:val="20"/>
        </w:rPr>
        <w:t> </w:t>
      </w:r>
      <w:r w:rsidRPr="004226CA">
        <w:rPr>
          <w:rFonts w:cs="Arial"/>
          <w:szCs w:val="20"/>
        </w:rPr>
        <w:t>kurýrní služby o </w:t>
      </w:r>
      <w:r>
        <w:rPr>
          <w:rFonts w:cs="Arial"/>
          <w:szCs w:val="20"/>
        </w:rPr>
        <w:t>3,8</w:t>
      </w:r>
      <w:r w:rsidRPr="004226CA">
        <w:rPr>
          <w:rFonts w:cs="Arial"/>
          <w:szCs w:val="20"/>
        </w:rPr>
        <w:t> %</w:t>
      </w:r>
      <w:r>
        <w:rPr>
          <w:rFonts w:cs="Arial"/>
          <w:szCs w:val="20"/>
        </w:rPr>
        <w:t>,</w:t>
      </w:r>
      <w:r w:rsidRPr="004226CA">
        <w:rPr>
          <w:rFonts w:cs="Arial"/>
          <w:szCs w:val="20"/>
        </w:rPr>
        <w:t xml:space="preserve"> za služby v pozemní dopravě o </w:t>
      </w:r>
      <w:r>
        <w:rPr>
          <w:rFonts w:cs="Arial"/>
          <w:szCs w:val="20"/>
        </w:rPr>
        <w:t>2,4</w:t>
      </w:r>
      <w:r w:rsidRPr="004226CA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</w:t>
      </w:r>
      <w:r w:rsidRPr="004226CA">
        <w:rPr>
          <w:rFonts w:cs="Arial"/>
          <w:szCs w:val="20"/>
        </w:rPr>
        <w:t>a </w:t>
      </w:r>
      <w:r w:rsidRPr="004226CA">
        <w:rPr>
          <w:rFonts w:cs="Arial"/>
          <w:iCs/>
          <w:szCs w:val="20"/>
        </w:rPr>
        <w:t xml:space="preserve"> za architektonické a inženýrské služby, technické zkoušky a analýzy</w:t>
      </w:r>
      <w:r w:rsidRPr="004226CA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1,2</w:t>
      </w:r>
      <w:r w:rsidRPr="004226CA">
        <w:rPr>
          <w:rFonts w:cs="Arial"/>
          <w:szCs w:val="20"/>
        </w:rPr>
        <w:t xml:space="preserve"> %. Nižší byly ceny za skladování a podpůrné služby v dopravě o </w:t>
      </w:r>
      <w:r>
        <w:rPr>
          <w:rFonts w:cs="Arial"/>
          <w:szCs w:val="20"/>
        </w:rPr>
        <w:t>1,5</w:t>
      </w:r>
      <w:r w:rsidRPr="004226CA">
        <w:rPr>
          <w:rFonts w:cs="Arial"/>
          <w:szCs w:val="20"/>
        </w:rPr>
        <w:t xml:space="preserve"> %. Ceny tržních služeb </w:t>
      </w:r>
      <w:r w:rsidRPr="004226CA">
        <w:rPr>
          <w:rFonts w:cs="Arial"/>
          <w:iCs/>
          <w:szCs w:val="20"/>
        </w:rPr>
        <w:t>nezahrnující reklamní služby</w:t>
      </w:r>
      <w:r w:rsidRPr="004226CA">
        <w:rPr>
          <w:rFonts w:cs="Arial"/>
          <w:szCs w:val="20"/>
        </w:rPr>
        <w:t xml:space="preserve"> byly vyšší o </w:t>
      </w:r>
      <w:r>
        <w:rPr>
          <w:rFonts w:cs="Arial"/>
          <w:szCs w:val="20"/>
        </w:rPr>
        <w:t>2,4</w:t>
      </w:r>
      <w:r w:rsidRPr="004226CA">
        <w:rPr>
          <w:rFonts w:cs="Arial"/>
          <w:szCs w:val="20"/>
        </w:rPr>
        <w:t xml:space="preserve"> % </w:t>
      </w:r>
      <w:r w:rsidRPr="004226CA">
        <w:rPr>
          <w:rFonts w:cs="Arial"/>
          <w:color w:val="000000"/>
          <w:szCs w:val="20"/>
        </w:rPr>
        <w:t>(</w:t>
      </w:r>
      <w:r w:rsidRPr="004226CA">
        <w:rPr>
          <w:rFonts w:cs="Arial"/>
          <w:szCs w:val="20"/>
        </w:rPr>
        <w:t>v roce 201</w:t>
      </w:r>
      <w:r>
        <w:rPr>
          <w:rFonts w:cs="Arial"/>
          <w:szCs w:val="20"/>
        </w:rPr>
        <w:t>8</w:t>
      </w:r>
      <w:r w:rsidRPr="004226CA">
        <w:rPr>
          <w:rFonts w:cs="Arial"/>
          <w:szCs w:val="20"/>
        </w:rPr>
        <w:t xml:space="preserve"> o 1,</w:t>
      </w:r>
      <w:r>
        <w:rPr>
          <w:rFonts w:cs="Arial"/>
          <w:szCs w:val="20"/>
        </w:rPr>
        <w:t>8</w:t>
      </w:r>
      <w:r w:rsidRPr="004226CA">
        <w:rPr>
          <w:rFonts w:cs="Arial"/>
          <w:szCs w:val="20"/>
        </w:rPr>
        <w:t> %</w:t>
      </w:r>
      <w:r w:rsidRPr="004226CA">
        <w:rPr>
          <w:rFonts w:cs="Arial"/>
          <w:color w:val="000000"/>
          <w:szCs w:val="20"/>
        </w:rPr>
        <w:t>).</w:t>
      </w:r>
    </w:p>
    <w:p w:rsidR="00C82167" w:rsidRDefault="00C82167" w:rsidP="00C82167">
      <w:pPr>
        <w:ind w:firstLine="708"/>
        <w:jc w:val="both"/>
        <w:rPr>
          <w:rFonts w:cs="Arial"/>
          <w:color w:val="000000"/>
          <w:szCs w:val="20"/>
        </w:rPr>
      </w:pPr>
    </w:p>
    <w:p w:rsidR="00C82167" w:rsidRDefault="00C82167" w:rsidP="00C82167">
      <w:r w:rsidRPr="00DD0C3E">
        <w:rPr>
          <w:noProof/>
        </w:rPr>
        <w:drawing>
          <wp:inline distT="0" distB="0" distL="0" distR="0">
            <wp:extent cx="6120130" cy="397915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7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67" w:rsidRDefault="00C82167" w:rsidP="00C82167">
      <w:pPr>
        <w:spacing w:after="360"/>
        <w:ind w:firstLine="708"/>
        <w:jc w:val="both"/>
        <w:rPr>
          <w:rFonts w:cs="Arial"/>
          <w:b/>
          <w:szCs w:val="20"/>
        </w:rPr>
      </w:pPr>
      <w:r w:rsidRPr="00721652">
        <w:rPr>
          <w:rFonts w:cs="Arial"/>
          <w:b/>
          <w:szCs w:val="20"/>
        </w:rPr>
        <w:t>Při hodnocení meziměsíčních změn v roce 201</w:t>
      </w:r>
      <w:r>
        <w:rPr>
          <w:rFonts w:cs="Arial"/>
          <w:b/>
          <w:szCs w:val="20"/>
        </w:rPr>
        <w:t>9</w:t>
      </w:r>
      <w:r w:rsidRPr="00721652">
        <w:rPr>
          <w:rFonts w:cs="Arial"/>
          <w:szCs w:val="20"/>
        </w:rPr>
        <w:t xml:space="preserve"> lze konstatovat, že vývoj úhrnného indexu tržních služeb byl kolísavý a vykazoval podobný trend jako v předchozím ro</w:t>
      </w:r>
      <w:r>
        <w:rPr>
          <w:rFonts w:cs="Arial"/>
          <w:szCs w:val="20"/>
        </w:rPr>
        <w:t>ce</w:t>
      </w:r>
      <w:r w:rsidRPr="00721652">
        <w:rPr>
          <w:rFonts w:cs="Arial"/>
          <w:szCs w:val="20"/>
        </w:rPr>
        <w:t xml:space="preserve"> 201</w:t>
      </w:r>
      <w:r>
        <w:rPr>
          <w:rFonts w:cs="Arial"/>
          <w:szCs w:val="20"/>
        </w:rPr>
        <w:t>8</w:t>
      </w:r>
      <w:r w:rsidRPr="00721652">
        <w:rPr>
          <w:rFonts w:cs="Arial"/>
          <w:szCs w:val="20"/>
        </w:rPr>
        <w:t>. V lednu 201</w:t>
      </w:r>
      <w:r>
        <w:rPr>
          <w:rFonts w:cs="Arial"/>
          <w:szCs w:val="20"/>
        </w:rPr>
        <w:t>9</w:t>
      </w:r>
      <w:r w:rsidRPr="00721652">
        <w:rPr>
          <w:rFonts w:cs="Arial"/>
          <w:szCs w:val="20"/>
        </w:rPr>
        <w:t xml:space="preserve"> ve srovnání s prosincem 201</w:t>
      </w:r>
      <w:r>
        <w:rPr>
          <w:rFonts w:cs="Arial"/>
          <w:szCs w:val="20"/>
        </w:rPr>
        <w:t>8</w:t>
      </w:r>
      <w:r w:rsidRPr="00721652">
        <w:rPr>
          <w:rFonts w:cs="Arial"/>
          <w:szCs w:val="20"/>
        </w:rPr>
        <w:t xml:space="preserve"> poklesl o </w:t>
      </w:r>
      <w:r>
        <w:rPr>
          <w:rFonts w:cs="Arial"/>
          <w:szCs w:val="20"/>
        </w:rPr>
        <w:t>0,6</w:t>
      </w:r>
      <w:r w:rsidRPr="00721652">
        <w:rPr>
          <w:rFonts w:cs="Arial"/>
          <w:szCs w:val="20"/>
        </w:rPr>
        <w:t xml:space="preserve"> %. Následující </w:t>
      </w:r>
      <w:r>
        <w:rPr>
          <w:rFonts w:cs="Arial"/>
          <w:szCs w:val="20"/>
        </w:rPr>
        <w:t xml:space="preserve">tři </w:t>
      </w:r>
      <w:r w:rsidRPr="00721652">
        <w:rPr>
          <w:rFonts w:cs="Arial"/>
          <w:szCs w:val="20"/>
        </w:rPr>
        <w:t>měsíce index r</w:t>
      </w:r>
      <w:r>
        <w:rPr>
          <w:rFonts w:cs="Arial"/>
          <w:szCs w:val="20"/>
        </w:rPr>
        <w:t>o</w:t>
      </w:r>
      <w:r w:rsidRPr="00721652">
        <w:rPr>
          <w:rFonts w:cs="Arial"/>
          <w:szCs w:val="20"/>
        </w:rPr>
        <w:t>st</w:t>
      </w:r>
      <w:r>
        <w:rPr>
          <w:rFonts w:cs="Arial"/>
          <w:szCs w:val="20"/>
        </w:rPr>
        <w:t>l</w:t>
      </w:r>
      <w:r w:rsidRPr="00721652">
        <w:rPr>
          <w:rFonts w:cs="Arial"/>
          <w:szCs w:val="20"/>
        </w:rPr>
        <w:t>. V</w:t>
      </w:r>
      <w:r w:rsidR="00BD7A8C">
        <w:rPr>
          <w:rFonts w:cs="Arial"/>
          <w:szCs w:val="20"/>
        </w:rPr>
        <w:t> květnu se nezměnil, v </w:t>
      </w:r>
      <w:r w:rsidRPr="00721652">
        <w:rPr>
          <w:rFonts w:cs="Arial"/>
          <w:szCs w:val="20"/>
        </w:rPr>
        <w:t xml:space="preserve">červnu </w:t>
      </w:r>
      <w:r>
        <w:rPr>
          <w:rFonts w:cs="Arial"/>
          <w:szCs w:val="20"/>
        </w:rPr>
        <w:t xml:space="preserve">se snížil o 0,3 %, v červenci </w:t>
      </w:r>
      <w:r w:rsidRPr="00721652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>0,9 </w:t>
      </w:r>
      <w:r w:rsidRPr="00721652">
        <w:rPr>
          <w:rFonts w:cs="Arial"/>
          <w:szCs w:val="20"/>
        </w:rPr>
        <w:t>%</w:t>
      </w:r>
      <w:r>
        <w:rPr>
          <w:rFonts w:cs="Arial"/>
          <w:szCs w:val="20"/>
        </w:rPr>
        <w:t>.</w:t>
      </w:r>
      <w:r w:rsidRPr="00721652">
        <w:rPr>
          <w:rFonts w:cs="Arial"/>
          <w:szCs w:val="20"/>
        </w:rPr>
        <w:t xml:space="preserve"> V srpnu </w:t>
      </w:r>
      <w:r>
        <w:rPr>
          <w:rFonts w:cs="Arial"/>
          <w:szCs w:val="20"/>
        </w:rPr>
        <w:t>se index zvýšil</w:t>
      </w:r>
      <w:r w:rsidRPr="0072165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 0,4 % </w:t>
      </w:r>
      <w:r w:rsidRPr="00721652">
        <w:rPr>
          <w:rFonts w:cs="Arial"/>
          <w:szCs w:val="20"/>
        </w:rPr>
        <w:t>a v</w:t>
      </w:r>
      <w:r>
        <w:rPr>
          <w:rFonts w:cs="Arial"/>
          <w:szCs w:val="20"/>
        </w:rPr>
        <w:t> </w:t>
      </w:r>
      <w:r w:rsidRPr="00721652">
        <w:rPr>
          <w:rFonts w:cs="Arial"/>
          <w:szCs w:val="20"/>
        </w:rPr>
        <w:t>září</w:t>
      </w:r>
      <w:r>
        <w:rPr>
          <w:rFonts w:cs="Arial"/>
          <w:szCs w:val="20"/>
        </w:rPr>
        <w:t>,</w:t>
      </w:r>
      <w:r w:rsidRPr="0072165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stejně jako loni, </w:t>
      </w:r>
      <w:r w:rsidRPr="00721652">
        <w:rPr>
          <w:rFonts w:cs="Arial"/>
          <w:szCs w:val="20"/>
        </w:rPr>
        <w:t xml:space="preserve">dosáhl </w:t>
      </w:r>
      <w:r w:rsidRPr="00B42F8F">
        <w:rPr>
          <w:rFonts w:cs="Arial"/>
          <w:szCs w:val="20"/>
        </w:rPr>
        <w:t xml:space="preserve">nejvyššího </w:t>
      </w:r>
      <w:r>
        <w:rPr>
          <w:rFonts w:cs="Arial"/>
          <w:szCs w:val="20"/>
        </w:rPr>
        <w:t>nárůstu</w:t>
      </w:r>
      <w:r w:rsidRPr="00721652">
        <w:rPr>
          <w:rFonts w:cs="Arial"/>
          <w:szCs w:val="20"/>
        </w:rPr>
        <w:t xml:space="preserve"> o 1,</w:t>
      </w:r>
      <w:r>
        <w:rPr>
          <w:rFonts w:cs="Arial"/>
          <w:szCs w:val="20"/>
        </w:rPr>
        <w:t xml:space="preserve">2 %. Následovala stagnace </w:t>
      </w:r>
      <w:r w:rsidRPr="00721652">
        <w:rPr>
          <w:rFonts w:cs="Arial"/>
          <w:szCs w:val="20"/>
        </w:rPr>
        <w:t>v měsících říj</w:t>
      </w:r>
      <w:r>
        <w:rPr>
          <w:rFonts w:cs="Arial"/>
          <w:szCs w:val="20"/>
        </w:rPr>
        <w:t>nu</w:t>
      </w:r>
      <w:r w:rsidRPr="0072165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 </w:t>
      </w:r>
      <w:r w:rsidRPr="00721652">
        <w:rPr>
          <w:rFonts w:cs="Arial"/>
          <w:szCs w:val="20"/>
        </w:rPr>
        <w:t>listopad</w:t>
      </w:r>
      <w:r>
        <w:rPr>
          <w:rFonts w:cs="Arial"/>
          <w:szCs w:val="20"/>
        </w:rPr>
        <w:t>u</w:t>
      </w:r>
      <w:r w:rsidRPr="00721652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po </w:t>
      </w:r>
      <w:r w:rsidRPr="00721652">
        <w:rPr>
          <w:rFonts w:cs="Arial"/>
          <w:szCs w:val="20"/>
        </w:rPr>
        <w:t xml:space="preserve">které </w:t>
      </w:r>
      <w:r>
        <w:rPr>
          <w:rFonts w:cs="Arial"/>
          <w:szCs w:val="20"/>
        </w:rPr>
        <w:t>následovalo</w:t>
      </w:r>
      <w:r w:rsidRPr="0072165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snížení</w:t>
      </w:r>
      <w:r w:rsidRPr="00721652">
        <w:rPr>
          <w:rFonts w:cs="Arial"/>
          <w:szCs w:val="20"/>
        </w:rPr>
        <w:t xml:space="preserve"> cen </w:t>
      </w:r>
      <w:r>
        <w:rPr>
          <w:rFonts w:cs="Arial"/>
          <w:szCs w:val="20"/>
        </w:rPr>
        <w:t xml:space="preserve">v prosinci </w:t>
      </w:r>
      <w:r w:rsidRPr="00721652">
        <w:rPr>
          <w:rFonts w:cs="Arial"/>
          <w:szCs w:val="20"/>
        </w:rPr>
        <w:t>o 0,</w:t>
      </w:r>
      <w:r>
        <w:rPr>
          <w:rFonts w:cs="Arial"/>
          <w:szCs w:val="20"/>
        </w:rPr>
        <w:t>2</w:t>
      </w:r>
      <w:r w:rsidRPr="00721652">
        <w:rPr>
          <w:rFonts w:cs="Arial"/>
          <w:szCs w:val="20"/>
        </w:rPr>
        <w:t xml:space="preserve"> %</w:t>
      </w:r>
      <w:r>
        <w:rPr>
          <w:rFonts w:cs="Arial"/>
          <w:szCs w:val="20"/>
        </w:rPr>
        <w:t>.</w:t>
      </w:r>
    </w:p>
    <w:p w:rsidR="00C82167" w:rsidRDefault="00C82167" w:rsidP="00C82167"/>
    <w:p w:rsidR="00C82167" w:rsidRDefault="00C82167" w:rsidP="00C82167">
      <w:r w:rsidRPr="00E90E77">
        <w:rPr>
          <w:noProof/>
        </w:rPr>
        <w:lastRenderedPageBreak/>
        <w:drawing>
          <wp:inline distT="0" distB="0" distL="0" distR="0">
            <wp:extent cx="6120130" cy="3979150"/>
            <wp:effectExtent l="1905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7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67" w:rsidRDefault="00C82167" w:rsidP="00C82167">
      <w:pPr>
        <w:ind w:firstLine="709"/>
        <w:contextualSpacing/>
        <w:jc w:val="both"/>
        <w:rPr>
          <w:rFonts w:cs="Arial"/>
          <w:szCs w:val="20"/>
        </w:rPr>
      </w:pPr>
      <w:r w:rsidRPr="00E43336">
        <w:rPr>
          <w:rFonts w:cs="Arial"/>
          <w:szCs w:val="20"/>
        </w:rPr>
        <w:t xml:space="preserve">Při pohledu na jednotlivé oddíly je zajímavý vývoj </w:t>
      </w:r>
      <w:r w:rsidRPr="00E43336">
        <w:rPr>
          <w:rFonts w:cs="Arial"/>
          <w:b/>
          <w:szCs w:val="20"/>
        </w:rPr>
        <w:t>cen reklamních služeb</w:t>
      </w:r>
      <w:r w:rsidRPr="00E43336">
        <w:rPr>
          <w:rFonts w:cs="Arial"/>
          <w:szCs w:val="20"/>
        </w:rPr>
        <w:t>, kter</w:t>
      </w:r>
      <w:r w:rsidR="00C3463C">
        <w:rPr>
          <w:rFonts w:cs="Arial"/>
          <w:szCs w:val="20"/>
        </w:rPr>
        <w:t>é</w:t>
      </w:r>
      <w:r w:rsidRPr="00E43336">
        <w:rPr>
          <w:rFonts w:cs="Arial"/>
          <w:szCs w:val="20"/>
        </w:rPr>
        <w:t xml:space="preserve"> </w:t>
      </w:r>
      <w:r w:rsidR="00C3463C">
        <w:rPr>
          <w:rFonts w:cs="Arial"/>
          <w:szCs w:val="20"/>
        </w:rPr>
        <w:t>určují</w:t>
      </w:r>
      <w:r w:rsidRPr="00E43336">
        <w:rPr>
          <w:rFonts w:cs="Arial"/>
          <w:szCs w:val="20"/>
        </w:rPr>
        <w:t xml:space="preserve"> trend celkových tržních služeb. Ceny reklamních služeb </w:t>
      </w:r>
      <w:r>
        <w:rPr>
          <w:rFonts w:cs="Arial"/>
          <w:szCs w:val="20"/>
        </w:rPr>
        <w:t>v </w:t>
      </w:r>
      <w:r w:rsidRPr="00E43336">
        <w:rPr>
          <w:rFonts w:cs="Arial"/>
          <w:szCs w:val="20"/>
        </w:rPr>
        <w:t>ledn</w:t>
      </w:r>
      <w:r>
        <w:rPr>
          <w:rFonts w:cs="Arial"/>
          <w:szCs w:val="20"/>
        </w:rPr>
        <w:t>u výrazně klesly o 15,8 %, ale poté tři měsíce</w:t>
      </w:r>
      <w:r w:rsidRPr="00E43336">
        <w:rPr>
          <w:rFonts w:cs="Arial"/>
          <w:szCs w:val="20"/>
        </w:rPr>
        <w:t xml:space="preserve"> rostly. V červ</w:t>
      </w:r>
      <w:r>
        <w:rPr>
          <w:rFonts w:cs="Arial"/>
          <w:szCs w:val="20"/>
        </w:rPr>
        <w:t>nu</w:t>
      </w:r>
      <w:r w:rsidRPr="00E43336">
        <w:rPr>
          <w:rFonts w:cs="Arial"/>
          <w:szCs w:val="20"/>
        </w:rPr>
        <w:t xml:space="preserve"> a </w:t>
      </w:r>
      <w:r>
        <w:rPr>
          <w:rFonts w:cs="Arial"/>
          <w:szCs w:val="20"/>
        </w:rPr>
        <w:t>červenci</w:t>
      </w:r>
      <w:r w:rsidRPr="00E4333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ceny klesly (v červenci dokonce o 14,9 %)</w:t>
      </w:r>
      <w:r w:rsidRPr="00E43336">
        <w:rPr>
          <w:rFonts w:cs="Arial"/>
          <w:szCs w:val="20"/>
        </w:rPr>
        <w:t xml:space="preserve">. Od </w:t>
      </w:r>
      <w:r>
        <w:rPr>
          <w:rFonts w:cs="Arial"/>
          <w:szCs w:val="20"/>
        </w:rPr>
        <w:t>srpna</w:t>
      </w:r>
      <w:r w:rsidRPr="00E43336">
        <w:rPr>
          <w:rFonts w:cs="Arial"/>
          <w:szCs w:val="20"/>
        </w:rPr>
        <w:t xml:space="preserve"> index opět začal růst</w:t>
      </w:r>
      <w:r>
        <w:rPr>
          <w:rFonts w:cs="Arial"/>
          <w:szCs w:val="20"/>
        </w:rPr>
        <w:t>,</w:t>
      </w:r>
      <w:r w:rsidRPr="00E43336">
        <w:rPr>
          <w:rFonts w:cs="Arial"/>
          <w:szCs w:val="20"/>
        </w:rPr>
        <w:t xml:space="preserve"> maxim</w:t>
      </w:r>
      <w:r>
        <w:rPr>
          <w:rFonts w:cs="Arial"/>
          <w:szCs w:val="20"/>
        </w:rPr>
        <w:t>ální meziměsíční přírůstek nastal v září (o 17,3 %).</w:t>
      </w:r>
      <w:r w:rsidRPr="00E4333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 říjnu i listopadu ceny stále rostly, ale v prosinci se snížily o 4,6 %. V</w:t>
      </w:r>
      <w:r w:rsidRPr="00721652">
        <w:rPr>
          <w:rFonts w:cs="Arial"/>
          <w:szCs w:val="20"/>
        </w:rPr>
        <w:t> roce 201</w:t>
      </w:r>
      <w:r>
        <w:rPr>
          <w:rFonts w:cs="Arial"/>
          <w:szCs w:val="20"/>
        </w:rPr>
        <w:t>9</w:t>
      </w:r>
      <w:r w:rsidRPr="0072165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v průměru index meziročně </w:t>
      </w:r>
      <w:r w:rsidRPr="004226CA">
        <w:rPr>
          <w:rFonts w:cs="Arial"/>
          <w:color w:val="000000"/>
          <w:szCs w:val="20"/>
        </w:rPr>
        <w:t>zvýšil o</w:t>
      </w:r>
      <w:r>
        <w:rPr>
          <w:rFonts w:cs="Arial"/>
          <w:color w:val="000000"/>
          <w:szCs w:val="20"/>
        </w:rPr>
        <w:t> 4,5</w:t>
      </w:r>
      <w:r w:rsidRPr="004226CA">
        <w:rPr>
          <w:rFonts w:cs="Arial"/>
          <w:color w:val="000000"/>
          <w:szCs w:val="20"/>
        </w:rPr>
        <w:t> %</w:t>
      </w:r>
      <w:r>
        <w:rPr>
          <w:rFonts w:cs="Arial"/>
          <w:color w:val="000000"/>
          <w:szCs w:val="20"/>
        </w:rPr>
        <w:t>.</w:t>
      </w:r>
    </w:p>
    <w:p w:rsidR="00C82167" w:rsidRDefault="00C82167" w:rsidP="00C82167">
      <w:pPr>
        <w:contextualSpacing/>
      </w:pPr>
    </w:p>
    <w:p w:rsidR="00C82167" w:rsidRDefault="00C82167" w:rsidP="00C82167">
      <w:r w:rsidRPr="00D4720B">
        <w:rPr>
          <w:noProof/>
        </w:rPr>
        <w:drawing>
          <wp:inline distT="0" distB="0" distL="0" distR="0">
            <wp:extent cx="6120130" cy="3677938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67" w:rsidRPr="00D4720B" w:rsidRDefault="00C82167" w:rsidP="00C82167">
      <w:pPr>
        <w:ind w:firstLine="709"/>
        <w:jc w:val="both"/>
        <w:rPr>
          <w:rFonts w:cs="Arial"/>
          <w:szCs w:val="20"/>
        </w:rPr>
      </w:pPr>
      <w:r w:rsidRPr="0004294B">
        <w:rPr>
          <w:rFonts w:cs="Arial"/>
          <w:b/>
          <w:szCs w:val="20"/>
        </w:rPr>
        <w:lastRenderedPageBreak/>
        <w:t>Ceny služeb v pozemní dopravě</w:t>
      </w:r>
      <w:r>
        <w:rPr>
          <w:rFonts w:cs="Arial"/>
          <w:szCs w:val="20"/>
        </w:rPr>
        <w:t xml:space="preserve"> se v roce 2019 v průměru oproti roku 2018 navýšily o 2,4 %, avšak při meziměsíčním srovnání se střídaly přírůstky s úbytky. Ceny se v lednu 2019 ve srovnání s prosincem 2018 zvýšily o 0,5 %, </w:t>
      </w:r>
      <w:r w:rsidRPr="00D4720B">
        <w:rPr>
          <w:rFonts w:cs="Arial"/>
          <w:szCs w:val="20"/>
        </w:rPr>
        <w:t>v únoru o 0,3 % a v březnu dokonce o 1,1 %, což byl nejvyšší meziměsíční růst za celý rok. V následujícím měsíci dubnu ale ceny klesly o 0,4 %. Další větší nárůst nastal v červnu o 0,5 %, v </w:t>
      </w:r>
      <w:r>
        <w:rPr>
          <w:rFonts w:cs="Arial"/>
          <w:szCs w:val="20"/>
        </w:rPr>
        <w:t>červenci</w:t>
      </w:r>
      <w:r w:rsidRPr="00D4720B">
        <w:rPr>
          <w:rFonts w:cs="Arial"/>
          <w:szCs w:val="20"/>
        </w:rPr>
        <w:t xml:space="preserve"> naopak byl</w:t>
      </w:r>
      <w:r>
        <w:rPr>
          <w:rFonts w:cs="Arial"/>
          <w:szCs w:val="20"/>
        </w:rPr>
        <w:t>o</w:t>
      </w:r>
      <w:r w:rsidRPr="00D4720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snížení</w:t>
      </w:r>
      <w:r w:rsidRPr="00D4720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 </w:t>
      </w:r>
      <w:r w:rsidRPr="00D4720B">
        <w:rPr>
          <w:rFonts w:cs="Arial"/>
          <w:szCs w:val="20"/>
        </w:rPr>
        <w:t xml:space="preserve">0,2 %. V dalších měsících </w:t>
      </w:r>
      <w:r>
        <w:rPr>
          <w:rFonts w:cs="Arial"/>
          <w:szCs w:val="20"/>
        </w:rPr>
        <w:t>až do listopadu</w:t>
      </w:r>
      <w:r w:rsidRPr="00D4720B">
        <w:rPr>
          <w:rFonts w:cs="Arial"/>
          <w:szCs w:val="20"/>
        </w:rPr>
        <w:t xml:space="preserve"> se ceny </w:t>
      </w:r>
      <w:r>
        <w:rPr>
          <w:rFonts w:cs="Arial"/>
          <w:szCs w:val="20"/>
        </w:rPr>
        <w:t xml:space="preserve">téměř </w:t>
      </w:r>
      <w:r w:rsidRPr="00D4720B">
        <w:rPr>
          <w:rFonts w:cs="Arial"/>
          <w:szCs w:val="20"/>
        </w:rPr>
        <w:t>konstantně zvyšovaly o 0,1 %</w:t>
      </w:r>
      <w:r>
        <w:rPr>
          <w:rFonts w:cs="Arial"/>
          <w:szCs w:val="20"/>
        </w:rPr>
        <w:t>, v</w:t>
      </w:r>
      <w:r w:rsidRPr="00D4720B">
        <w:rPr>
          <w:rFonts w:cs="Arial"/>
          <w:szCs w:val="20"/>
        </w:rPr>
        <w:t xml:space="preserve"> prosinci </w:t>
      </w:r>
      <w:r>
        <w:rPr>
          <w:rFonts w:cs="Arial"/>
          <w:szCs w:val="20"/>
        </w:rPr>
        <w:t>stagnovaly</w:t>
      </w:r>
      <w:r w:rsidRPr="00D4720B">
        <w:rPr>
          <w:rFonts w:cs="Arial"/>
          <w:szCs w:val="20"/>
        </w:rPr>
        <w:t xml:space="preserve">. </w:t>
      </w:r>
    </w:p>
    <w:p w:rsidR="00C82167" w:rsidRDefault="00C82167" w:rsidP="00C82167">
      <w:r w:rsidRPr="000B32C7">
        <w:rPr>
          <w:noProof/>
        </w:rPr>
        <w:drawing>
          <wp:inline distT="0" distB="0" distL="0" distR="0">
            <wp:extent cx="6118402" cy="3116275"/>
            <wp:effectExtent l="19050" t="0" r="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67" w:rsidRDefault="00C82167" w:rsidP="00C82167">
      <w:pPr>
        <w:ind w:firstLine="709"/>
        <w:jc w:val="both"/>
        <w:rPr>
          <w:rFonts w:cs="Arial"/>
          <w:szCs w:val="20"/>
        </w:rPr>
      </w:pPr>
      <w:r w:rsidRPr="00CB65B2">
        <w:rPr>
          <w:rFonts w:cs="Arial"/>
          <w:szCs w:val="20"/>
        </w:rPr>
        <w:t xml:space="preserve">Za zmínku stojí taktéž změny </w:t>
      </w:r>
      <w:r w:rsidRPr="00CB65B2">
        <w:rPr>
          <w:rFonts w:cs="Arial"/>
          <w:b/>
          <w:szCs w:val="20"/>
        </w:rPr>
        <w:t>cen architektonických a inženýrských služeb</w:t>
      </w:r>
      <w:r w:rsidRPr="00CB65B2">
        <w:rPr>
          <w:rFonts w:cs="Arial"/>
          <w:szCs w:val="20"/>
        </w:rPr>
        <w:t>. Během roku 201</w:t>
      </w:r>
      <w:r>
        <w:rPr>
          <w:rFonts w:cs="Arial"/>
          <w:szCs w:val="20"/>
        </w:rPr>
        <w:t>9</w:t>
      </w:r>
      <w:r w:rsidRPr="00CB65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ceny</w:t>
      </w:r>
      <w:r w:rsidRPr="00CB65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několikrát kolísaly</w:t>
      </w:r>
      <w:r w:rsidRPr="00CB65B2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Hned v lednu 2019 ceny klesly o 0,7 %, ale v únoru došlo k růstu o 1,2 %. Dalších šest měsíců ceny víceméně stagnovaly. V září vzrostly o 1,0 %, říjnu naopak poklesly o 2,0 % a v prosinci opět se zvýšily o 1,3 %.</w:t>
      </w:r>
      <w:r w:rsidRPr="00CB65B2">
        <w:rPr>
          <w:rFonts w:cs="Arial"/>
          <w:szCs w:val="20"/>
        </w:rPr>
        <w:t xml:space="preserve"> V průměru se cen</w:t>
      </w:r>
      <w:r>
        <w:rPr>
          <w:rFonts w:cs="Arial"/>
          <w:szCs w:val="20"/>
        </w:rPr>
        <w:t>y</w:t>
      </w:r>
      <w:r w:rsidRPr="00CB65B2">
        <w:rPr>
          <w:rFonts w:cs="Arial"/>
          <w:szCs w:val="20"/>
        </w:rPr>
        <w:t xml:space="preserve"> oproti roku 201</w:t>
      </w:r>
      <w:r>
        <w:rPr>
          <w:rFonts w:cs="Arial"/>
          <w:szCs w:val="20"/>
        </w:rPr>
        <w:t>8</w:t>
      </w:r>
      <w:r w:rsidRPr="00CB65B2">
        <w:rPr>
          <w:rFonts w:cs="Arial"/>
          <w:szCs w:val="20"/>
        </w:rPr>
        <w:t xml:space="preserve"> zvýšil</w:t>
      </w:r>
      <w:r>
        <w:rPr>
          <w:rFonts w:cs="Arial"/>
          <w:szCs w:val="20"/>
        </w:rPr>
        <w:t>y</w:t>
      </w:r>
      <w:r w:rsidRPr="00CB65B2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1,2 </w:t>
      </w:r>
      <w:r w:rsidRPr="00CB65B2">
        <w:rPr>
          <w:rFonts w:cs="Arial"/>
          <w:szCs w:val="20"/>
        </w:rPr>
        <w:t xml:space="preserve">%. </w:t>
      </w:r>
    </w:p>
    <w:p w:rsidR="00C82167" w:rsidRDefault="00C82167" w:rsidP="00C82167">
      <w:r w:rsidRPr="00ED0B55">
        <w:rPr>
          <w:noProof/>
        </w:rPr>
        <w:drawing>
          <wp:inline distT="0" distB="0" distL="0" distR="0">
            <wp:extent cx="6118402" cy="3452774"/>
            <wp:effectExtent l="19050" t="0" r="0" b="0"/>
            <wp:docPr id="1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5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67" w:rsidRDefault="00C82167" w:rsidP="00C82167">
      <w:r w:rsidRPr="00B833C9">
        <w:rPr>
          <w:noProof/>
        </w:rPr>
        <w:lastRenderedPageBreak/>
        <w:drawing>
          <wp:inline distT="0" distB="0" distL="0" distR="0">
            <wp:extent cx="6120130" cy="3677938"/>
            <wp:effectExtent l="19050" t="0" r="0" b="0"/>
            <wp:docPr id="1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67" w:rsidRDefault="00C82167" w:rsidP="00C82167"/>
    <w:p w:rsidR="00C82167" w:rsidRDefault="00C82167" w:rsidP="00C82167">
      <w:r w:rsidRPr="0088081D">
        <w:rPr>
          <w:noProof/>
        </w:rPr>
        <w:drawing>
          <wp:inline distT="0" distB="0" distL="0" distR="0">
            <wp:extent cx="6120130" cy="3677938"/>
            <wp:effectExtent l="19050" t="0" r="0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67" w:rsidRDefault="00C82167" w:rsidP="00C82167"/>
    <w:p w:rsidR="00C82167" w:rsidRDefault="00C82167" w:rsidP="00C82167"/>
    <w:p w:rsidR="00C82167" w:rsidRDefault="00C82167" w:rsidP="00C82167"/>
    <w:sectPr w:rsidR="00C82167" w:rsidSect="000056D5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6D7" w:rsidRDefault="00A366D7" w:rsidP="00C44681">
      <w:pPr>
        <w:spacing w:after="0" w:line="240" w:lineRule="auto"/>
      </w:pPr>
      <w:r>
        <w:separator/>
      </w:r>
    </w:p>
  </w:endnote>
  <w:endnote w:type="continuationSeparator" w:id="0">
    <w:p w:rsidR="00A366D7" w:rsidRDefault="00A366D7" w:rsidP="00C4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2E" w:rsidRPr="00F1639F" w:rsidRDefault="00C82167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6985" b="635"/>
          <wp:wrapNone/>
          <wp:docPr id="6" name="Picture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71F2" w:rsidRPr="00F1639F">
      <w:rPr>
        <w:szCs w:val="16"/>
      </w:rPr>
      <w:fldChar w:fldCharType="begin"/>
    </w:r>
    <w:r w:rsidRPr="00F1639F">
      <w:rPr>
        <w:szCs w:val="16"/>
      </w:rPr>
      <w:instrText>PAGE   \* MERGEFORMAT</w:instrText>
    </w:r>
    <w:r w:rsidR="005B71F2" w:rsidRPr="00F1639F">
      <w:rPr>
        <w:szCs w:val="16"/>
      </w:rPr>
      <w:fldChar w:fldCharType="separate"/>
    </w:r>
    <w:r>
      <w:rPr>
        <w:szCs w:val="16"/>
      </w:rPr>
      <w:t>8</w:t>
    </w:r>
    <w:r w:rsidR="005B71F2" w:rsidRPr="00F1639F">
      <w:rPr>
        <w:szCs w:val="16"/>
      </w:rPr>
      <w:fldChar w:fldCharType="end"/>
    </w:r>
    <w:r w:rsidRPr="00F1639F">
      <w:rPr>
        <w:szCs w:val="16"/>
      </w:rPr>
      <w:tab/>
    </w:r>
    <w:r>
      <w:rPr>
        <w:szCs w:val="16"/>
      </w:rPr>
      <w:t>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2E" w:rsidRPr="00F1639F" w:rsidRDefault="00A366D7" w:rsidP="00A418BC">
    <w:pPr>
      <w:pStyle w:val="Zpa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6D7" w:rsidRDefault="00A366D7" w:rsidP="00C44681">
      <w:pPr>
        <w:spacing w:after="0" w:line="240" w:lineRule="auto"/>
      </w:pPr>
      <w:r>
        <w:separator/>
      </w:r>
    </w:p>
  </w:footnote>
  <w:footnote w:type="continuationSeparator" w:id="0">
    <w:p w:rsidR="00A366D7" w:rsidRDefault="00A366D7" w:rsidP="00C4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2E" w:rsidRPr="00D90F68" w:rsidRDefault="00C82167" w:rsidP="004A2AB5">
    <w:pPr>
      <w:pStyle w:val="Zhlav"/>
    </w:pPr>
    <w:r w:rsidRPr="00D90F68">
      <w:t>Indexy cen tržních služeb v </w:t>
    </w:r>
    <w:r>
      <w:t>podnikatelské</w:t>
    </w:r>
    <w:r w:rsidRPr="00D90F68">
      <w:t xml:space="preserve"> sféře</w:t>
    </w:r>
  </w:p>
  <w:p w:rsidR="0013182E" w:rsidRPr="004A2AB5" w:rsidRDefault="00C82167" w:rsidP="004A2AB5">
    <w:pPr>
      <w:pStyle w:val="Zhlav"/>
      <w:rPr>
        <w:i/>
        <w:lang w:val="en-US"/>
      </w:rPr>
    </w:pPr>
    <w:r w:rsidRPr="00D90F68">
      <w:rPr>
        <w:i/>
        <w:lang w:val="en-US"/>
      </w:rPr>
      <w:t>Price indices of market services in the business sphere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2E" w:rsidRPr="000673A4" w:rsidRDefault="00A366D7" w:rsidP="000673A4">
    <w:pPr>
      <w:pStyle w:val="Zhlav"/>
      <w:rPr>
        <w:i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167"/>
    <w:rsid w:val="005B71F2"/>
    <w:rsid w:val="007C06C5"/>
    <w:rsid w:val="00A366D7"/>
    <w:rsid w:val="00BD7A8C"/>
    <w:rsid w:val="00C3463C"/>
    <w:rsid w:val="00C44681"/>
    <w:rsid w:val="00C82167"/>
    <w:rsid w:val="00D5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167"/>
    <w:pPr>
      <w:spacing w:after="24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uiPriority w:val="99"/>
    <w:unhideWhenUsed/>
    <w:qFormat/>
    <w:rsid w:val="00C82167"/>
    <w:pPr>
      <w:spacing w:after="0" w:line="288" w:lineRule="auto"/>
    </w:pPr>
    <w:rPr>
      <w:rFonts w:ascii="Arial" w:eastAsia="Calibri" w:hAnsi="Arial" w:cs="Times New Roman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C82167"/>
    <w:rPr>
      <w:rFonts w:ascii="Arial" w:eastAsia="Calibri" w:hAnsi="Arial" w:cs="Times New Roman"/>
      <w:sz w:val="16"/>
    </w:rPr>
  </w:style>
  <w:style w:type="paragraph" w:styleId="Zpat">
    <w:name w:val="footer"/>
    <w:link w:val="ZpatChar"/>
    <w:uiPriority w:val="99"/>
    <w:unhideWhenUsed/>
    <w:qFormat/>
    <w:rsid w:val="00C82167"/>
    <w:pPr>
      <w:tabs>
        <w:tab w:val="center" w:pos="4820"/>
        <w:tab w:val="right" w:pos="9639"/>
      </w:tabs>
      <w:spacing w:after="0" w:line="240" w:lineRule="auto"/>
    </w:pPr>
    <w:rPr>
      <w:rFonts w:ascii="Arial" w:eastAsia="Calibri" w:hAnsi="Arial" w:cs="Arial"/>
      <w:noProof/>
      <w:sz w:val="16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82167"/>
    <w:rPr>
      <w:rFonts w:ascii="Arial" w:eastAsia="Calibri" w:hAnsi="Arial" w:cs="Arial"/>
      <w:noProof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72DAC-4176-4EE2-BF18-AACADAF8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397</Words>
  <Characters>2349</Characters>
  <Application>Microsoft Office Word</Application>
  <DocSecurity>0</DocSecurity>
  <Lines>19</Lines>
  <Paragraphs>5</Paragraphs>
  <ScaleCrop>false</ScaleCrop>
  <Company>ČSÚ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Hana Sýkorová</cp:lastModifiedBy>
  <cp:revision>3</cp:revision>
  <dcterms:created xsi:type="dcterms:W3CDTF">2020-01-23T12:24:00Z</dcterms:created>
  <dcterms:modified xsi:type="dcterms:W3CDTF">2020-01-23T14:17:00Z</dcterms:modified>
</cp:coreProperties>
</file>