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8B33E" w14:textId="77777777" w:rsidR="00EE66E4" w:rsidRPr="004B0C7F" w:rsidRDefault="00EE66E4" w:rsidP="00EE66E4">
      <w:pPr>
        <w:spacing w:after="120"/>
        <w:rPr>
          <w:rFonts w:ascii="Arial" w:hAnsi="Arial" w:cs="Arial"/>
          <w:b/>
          <w:color w:val="0071BC"/>
          <w:sz w:val="32"/>
          <w:lang w:val="cs-CZ"/>
        </w:rPr>
      </w:pPr>
      <w:bookmarkStart w:id="0" w:name="_GoBack"/>
      <w:bookmarkEnd w:id="0"/>
      <w:r w:rsidRPr="004B0C7F">
        <w:rPr>
          <w:rFonts w:ascii="Arial" w:hAnsi="Arial" w:cs="Arial"/>
          <w:b/>
          <w:color w:val="0071BC"/>
          <w:sz w:val="32"/>
          <w:lang w:val="cs-CZ"/>
        </w:rPr>
        <w:t>Seznam zkratek</w:t>
      </w:r>
    </w:p>
    <w:p w14:paraId="3D11401E" w14:textId="77777777" w:rsidR="00EE66E4" w:rsidRPr="004B0C7F" w:rsidRDefault="00EE66E4" w:rsidP="00EE66E4">
      <w:pPr>
        <w:spacing w:after="120"/>
        <w:rPr>
          <w:rFonts w:ascii="Arial" w:hAnsi="Arial" w:cs="Arial"/>
          <w:b/>
          <w:sz w:val="28"/>
          <w:lang w:val="cs-CZ"/>
        </w:rPr>
      </w:pPr>
    </w:p>
    <w:p w14:paraId="59D59CA2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a. s.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akciová společnost</w:t>
      </w:r>
    </w:p>
    <w:p w14:paraId="72E6D59B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AWU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Annual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Work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Unit; roční pracovní jednotka (vyjadřující 1 800 hodin odpracovaných za rok)</w:t>
      </w:r>
    </w:p>
    <w:p w14:paraId="1C9D8496" w14:textId="0BFCA346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CZ-NACE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Statistical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Classification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of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Economic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Activities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>; Klasifikace ekonomických činností</w:t>
      </w:r>
    </w:p>
    <w:p w14:paraId="76106C53" w14:textId="6A327E28" w:rsidR="004B0C7F" w:rsidRPr="004B0C7F" w:rsidRDefault="004B0C7F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ČSÚ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Český statistický úřad</w:t>
      </w:r>
    </w:p>
    <w:p w14:paraId="61F429E9" w14:textId="25FC9AB9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DJ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="005B0A3F">
        <w:rPr>
          <w:rFonts w:ascii="Arial" w:hAnsi="Arial" w:cs="Arial"/>
          <w:sz w:val="20"/>
          <w:szCs w:val="20"/>
          <w:lang w:val="cs-CZ"/>
        </w:rPr>
        <w:t>d</w:t>
      </w:r>
      <w:r w:rsidRPr="004B0C7F">
        <w:rPr>
          <w:rFonts w:ascii="Arial" w:hAnsi="Arial" w:cs="Arial"/>
          <w:sz w:val="20"/>
          <w:szCs w:val="20"/>
          <w:lang w:val="cs-CZ"/>
        </w:rPr>
        <w:t>obytčí jednotka</w:t>
      </w:r>
    </w:p>
    <w:p w14:paraId="6EF8AB0E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EHS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Evropské hospodářské společenství</w:t>
      </w:r>
    </w:p>
    <w:p w14:paraId="54C72900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 xml:space="preserve">ES 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Evropské společenství</w:t>
      </w:r>
    </w:p>
    <w:p w14:paraId="777CDB02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EU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Evropská unie</w:t>
      </w:r>
    </w:p>
    <w:p w14:paraId="0BEADF28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 xml:space="preserve">EV 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ekonomická velikost</w:t>
      </w:r>
    </w:p>
    <w:p w14:paraId="4C7FA5B9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EZ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ekologické zemědělství</w:t>
      </w:r>
    </w:p>
    <w:p w14:paraId="580579C8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FADN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Farm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Accountancy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Data Network; Zemědělská účetní datová síť </w:t>
      </w:r>
    </w:p>
    <w:p w14:paraId="651DC3BF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 xml:space="preserve">FO 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fyzické osoby</w:t>
      </w:r>
    </w:p>
    <w:p w14:paraId="41EB6B46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FSS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Farm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Structure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Survey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; Strukturální šetření v zemědělství </w:t>
      </w:r>
    </w:p>
    <w:p w14:paraId="7F7F440D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IČO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Identifikační číslo organizace</w:t>
      </w:r>
    </w:p>
    <w:p w14:paraId="5062AEF1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IŠZ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Integrované šetření v zemědělství</w:t>
      </w:r>
    </w:p>
    <w:p w14:paraId="74DE3614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JVČ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jiné výdělečné činnosti</w:t>
      </w:r>
    </w:p>
    <w:p w14:paraId="0BCD9800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LFA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Less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Favoured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4B0C7F">
        <w:rPr>
          <w:rFonts w:ascii="Arial" w:hAnsi="Arial" w:cs="Arial"/>
          <w:sz w:val="20"/>
          <w:szCs w:val="20"/>
          <w:lang w:val="cs-CZ"/>
        </w:rPr>
        <w:t>Areas</w:t>
      </w:r>
      <w:proofErr w:type="spellEnd"/>
      <w:r w:rsidRPr="004B0C7F">
        <w:rPr>
          <w:rFonts w:ascii="Arial" w:hAnsi="Arial" w:cs="Arial"/>
          <w:sz w:val="20"/>
          <w:szCs w:val="20"/>
          <w:lang w:val="cs-CZ"/>
        </w:rPr>
        <w:t>; méně příznivé oblasti</w:t>
      </w:r>
    </w:p>
    <w:p w14:paraId="694CFFDB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 xml:space="preserve">p. b. 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procentní bod</w:t>
      </w:r>
    </w:p>
    <w:p w14:paraId="4A0055D1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 xml:space="preserve">PO 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právnické osoby</w:t>
      </w:r>
    </w:p>
    <w:p w14:paraId="679130D5" w14:textId="64FFAE15" w:rsidR="004B0C7F" w:rsidRPr="004B0C7F" w:rsidRDefault="004B0C7F" w:rsidP="004B0C7F">
      <w:pPr>
        <w:spacing w:line="288" w:lineRule="auto"/>
        <w:rPr>
          <w:rFonts w:ascii="Arial" w:hAnsi="Arial" w:cs="Arial"/>
          <w:sz w:val="20"/>
          <w:lang w:val="cs-CZ"/>
        </w:rPr>
      </w:pPr>
      <w:r w:rsidRPr="004B0C7F">
        <w:rPr>
          <w:rFonts w:ascii="Arial" w:hAnsi="Arial" w:cs="Arial"/>
          <w:sz w:val="20"/>
          <w:lang w:val="cs-CZ"/>
        </w:rPr>
        <w:t>SGM</w:t>
      </w:r>
      <w:r w:rsidRPr="004B0C7F">
        <w:rPr>
          <w:rFonts w:ascii="Arial" w:hAnsi="Arial" w:cs="Arial"/>
          <w:sz w:val="20"/>
          <w:lang w:val="cs-CZ"/>
        </w:rPr>
        <w:tab/>
      </w:r>
      <w:r w:rsidRPr="004B0C7F">
        <w:rPr>
          <w:rFonts w:ascii="Arial" w:hAnsi="Arial" w:cs="Arial"/>
          <w:sz w:val="20"/>
          <w:lang w:val="cs-CZ"/>
        </w:rPr>
        <w:tab/>
        <w:t xml:space="preserve">Standard Gross </w:t>
      </w:r>
      <w:proofErr w:type="spellStart"/>
      <w:r w:rsidRPr="004B0C7F">
        <w:rPr>
          <w:rFonts w:ascii="Arial" w:hAnsi="Arial" w:cs="Arial"/>
          <w:sz w:val="20"/>
          <w:lang w:val="cs-CZ"/>
        </w:rPr>
        <w:t>Margin</w:t>
      </w:r>
      <w:proofErr w:type="spellEnd"/>
      <w:r w:rsidRPr="004B0C7F">
        <w:rPr>
          <w:rFonts w:ascii="Arial" w:hAnsi="Arial" w:cs="Arial"/>
          <w:sz w:val="20"/>
          <w:lang w:val="cs-CZ"/>
        </w:rPr>
        <w:t>; standardní příspěvek na úhradu</w:t>
      </w:r>
    </w:p>
    <w:p w14:paraId="09E903ED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SO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Standard Output; standardní produkce podniku</w:t>
      </w:r>
    </w:p>
    <w:p w14:paraId="4B485C23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spol. s r. o.</w:t>
      </w:r>
      <w:r w:rsidRPr="004B0C7F">
        <w:rPr>
          <w:rFonts w:ascii="Arial" w:hAnsi="Arial" w:cs="Arial"/>
          <w:sz w:val="20"/>
          <w:szCs w:val="20"/>
          <w:lang w:val="cs-CZ"/>
        </w:rPr>
        <w:tab/>
        <w:t>společnost s ručením omezeným</w:t>
      </w:r>
    </w:p>
    <w:p w14:paraId="320377AB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>ÚZEI</w:t>
      </w:r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Ústav zemědělské ekonomiky a informací</w:t>
      </w:r>
    </w:p>
    <w:p w14:paraId="4A12A380" w14:textId="77777777" w:rsidR="00EE66E4" w:rsidRPr="004B0C7F" w:rsidRDefault="00EE66E4" w:rsidP="004B0C7F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4B0C7F">
        <w:rPr>
          <w:rFonts w:ascii="Arial" w:hAnsi="Arial" w:cs="Arial"/>
          <w:sz w:val="20"/>
          <w:szCs w:val="20"/>
          <w:lang w:val="cs-CZ"/>
        </w:rPr>
        <w:t xml:space="preserve">z. </w:t>
      </w:r>
      <w:proofErr w:type="gramStart"/>
      <w:r w:rsidRPr="004B0C7F">
        <w:rPr>
          <w:rFonts w:ascii="Arial" w:hAnsi="Arial" w:cs="Arial"/>
          <w:sz w:val="20"/>
          <w:szCs w:val="20"/>
          <w:lang w:val="cs-CZ"/>
        </w:rPr>
        <w:t>p.</w:t>
      </w:r>
      <w:proofErr w:type="gramEnd"/>
      <w:r w:rsidRPr="004B0C7F">
        <w:rPr>
          <w:rFonts w:ascii="Arial" w:hAnsi="Arial" w:cs="Arial"/>
          <w:sz w:val="20"/>
          <w:szCs w:val="20"/>
          <w:lang w:val="cs-CZ"/>
        </w:rPr>
        <w:tab/>
      </w:r>
      <w:r w:rsidRPr="004B0C7F">
        <w:rPr>
          <w:rFonts w:ascii="Arial" w:hAnsi="Arial" w:cs="Arial"/>
          <w:sz w:val="20"/>
          <w:szCs w:val="20"/>
          <w:lang w:val="cs-CZ"/>
        </w:rPr>
        <w:tab/>
        <w:t>zemědělská půda</w:t>
      </w:r>
    </w:p>
    <w:p w14:paraId="5376FC3E" w14:textId="77777777" w:rsidR="00EE66E4" w:rsidRDefault="00EE66E4" w:rsidP="00EE66E4">
      <w:pPr>
        <w:rPr>
          <w:rFonts w:ascii="Arial" w:hAnsi="Arial" w:cs="Arial"/>
          <w:sz w:val="20"/>
        </w:rPr>
      </w:pPr>
    </w:p>
    <w:p w14:paraId="16B7A606" w14:textId="77777777" w:rsidR="00EE66E4" w:rsidRDefault="00EE66E4" w:rsidP="00EE66E4">
      <w:pPr>
        <w:rPr>
          <w:rFonts w:ascii="Arial" w:hAnsi="Arial" w:cs="Arial"/>
          <w:sz w:val="20"/>
        </w:rPr>
      </w:pPr>
    </w:p>
    <w:p w14:paraId="1E69034E" w14:textId="77777777" w:rsidR="00EE66E4" w:rsidRDefault="00EE66E4" w:rsidP="00EE66E4">
      <w:pPr>
        <w:rPr>
          <w:rFonts w:ascii="Arial" w:hAnsi="Arial" w:cs="Arial"/>
          <w:sz w:val="20"/>
        </w:rPr>
      </w:pPr>
    </w:p>
    <w:p w14:paraId="3DB099FB" w14:textId="77777777" w:rsidR="00EE66E4" w:rsidRDefault="00EE66E4" w:rsidP="00EE66E4">
      <w:pPr>
        <w:rPr>
          <w:rFonts w:ascii="Arial" w:hAnsi="Arial" w:cs="Arial"/>
          <w:sz w:val="20"/>
        </w:rPr>
      </w:pPr>
    </w:p>
    <w:p w14:paraId="3B10196F" w14:textId="77777777" w:rsidR="00EE66E4" w:rsidRDefault="00EE66E4" w:rsidP="00EE66E4">
      <w:pPr>
        <w:rPr>
          <w:rFonts w:ascii="Arial" w:hAnsi="Arial" w:cs="Arial"/>
          <w:sz w:val="20"/>
        </w:rPr>
      </w:pPr>
    </w:p>
    <w:p w14:paraId="40047604" w14:textId="7F3A201C" w:rsidR="00EE66E4" w:rsidRDefault="00EE66E4" w:rsidP="00EE66E4">
      <w:pPr>
        <w:rPr>
          <w:rFonts w:ascii="Arial" w:hAnsi="Arial" w:cs="Arial"/>
          <w:sz w:val="20"/>
        </w:rPr>
      </w:pPr>
    </w:p>
    <w:p w14:paraId="73EEDD03" w14:textId="16B4AC30" w:rsidR="004B0C7F" w:rsidRDefault="004B0C7F" w:rsidP="00EE66E4">
      <w:pPr>
        <w:rPr>
          <w:rFonts w:ascii="Arial" w:hAnsi="Arial" w:cs="Arial"/>
          <w:sz w:val="20"/>
        </w:rPr>
      </w:pPr>
    </w:p>
    <w:p w14:paraId="2C3E7419" w14:textId="2CF24A5E" w:rsidR="004B0C7F" w:rsidRDefault="004B0C7F" w:rsidP="00EE66E4">
      <w:pPr>
        <w:rPr>
          <w:rFonts w:ascii="Arial" w:hAnsi="Arial" w:cs="Arial"/>
          <w:sz w:val="20"/>
        </w:rPr>
      </w:pPr>
    </w:p>
    <w:p w14:paraId="661BBECE" w14:textId="77777777" w:rsidR="00181DDF" w:rsidRDefault="00181DDF" w:rsidP="00EE66E4">
      <w:pPr>
        <w:rPr>
          <w:rFonts w:ascii="Arial" w:hAnsi="Arial" w:cs="Arial"/>
          <w:sz w:val="20"/>
        </w:rPr>
      </w:pPr>
    </w:p>
    <w:p w14:paraId="0E30AEAE" w14:textId="3DE764DD" w:rsidR="004B0C7F" w:rsidRDefault="004B0C7F" w:rsidP="00EE66E4">
      <w:pPr>
        <w:rPr>
          <w:rFonts w:ascii="Arial" w:hAnsi="Arial" w:cs="Arial"/>
          <w:sz w:val="20"/>
        </w:rPr>
      </w:pPr>
    </w:p>
    <w:p w14:paraId="7115398A" w14:textId="605BB3F2" w:rsidR="004B0C7F" w:rsidRDefault="004B0C7F" w:rsidP="00EE66E4">
      <w:pPr>
        <w:rPr>
          <w:rFonts w:ascii="Arial" w:hAnsi="Arial" w:cs="Arial"/>
          <w:sz w:val="20"/>
        </w:rPr>
      </w:pPr>
    </w:p>
    <w:p w14:paraId="3913468C" w14:textId="77777777" w:rsidR="004B0C7F" w:rsidRDefault="004B0C7F" w:rsidP="00EE66E4">
      <w:pPr>
        <w:rPr>
          <w:rFonts w:ascii="Arial" w:hAnsi="Arial" w:cs="Arial"/>
          <w:sz w:val="20"/>
        </w:rPr>
      </w:pPr>
    </w:p>
    <w:p w14:paraId="06303C04" w14:textId="77777777" w:rsidR="00EE66E4" w:rsidRDefault="00EE66E4" w:rsidP="00EE66E4">
      <w:pPr>
        <w:rPr>
          <w:rFonts w:ascii="Arial" w:hAnsi="Arial" w:cs="Arial"/>
          <w:sz w:val="20"/>
        </w:rPr>
      </w:pPr>
    </w:p>
    <w:p w14:paraId="037B20A7" w14:textId="77777777" w:rsidR="00EE66E4" w:rsidRDefault="00EE66E4" w:rsidP="00EE66E4">
      <w:pPr>
        <w:rPr>
          <w:rFonts w:ascii="Arial" w:hAnsi="Arial" w:cs="Arial"/>
          <w:sz w:val="20"/>
        </w:rPr>
      </w:pPr>
    </w:p>
    <w:p w14:paraId="25A046D0" w14:textId="77777777" w:rsidR="00EE66E4" w:rsidRPr="007275B1" w:rsidRDefault="00EE66E4" w:rsidP="00EE66E4">
      <w:pPr>
        <w:rPr>
          <w:rFonts w:ascii="Arial" w:hAnsi="Arial" w:cs="Arial"/>
          <w:sz w:val="20"/>
        </w:rPr>
      </w:pPr>
    </w:p>
    <w:p w14:paraId="10C9707C" w14:textId="77777777" w:rsidR="00EE66E4" w:rsidRPr="00521446" w:rsidRDefault="00EE66E4" w:rsidP="00EE66E4">
      <w:pPr>
        <w:rPr>
          <w:rFonts w:ascii="Arial" w:hAnsi="Arial" w:cs="Arial"/>
          <w:b/>
          <w:caps/>
          <w:color w:val="0071BC"/>
          <w:sz w:val="32"/>
          <w:szCs w:val="20"/>
        </w:rPr>
      </w:pPr>
      <w:proofErr w:type="spellStart"/>
      <w:r w:rsidRPr="00521446">
        <w:rPr>
          <w:rFonts w:ascii="Arial" w:hAnsi="Arial" w:cs="Arial"/>
          <w:b/>
          <w:color w:val="0071BC"/>
          <w:sz w:val="32"/>
          <w:szCs w:val="20"/>
        </w:rPr>
        <w:t>Značky</w:t>
      </w:r>
      <w:proofErr w:type="spellEnd"/>
      <w:r w:rsidRPr="00521446">
        <w:rPr>
          <w:rFonts w:ascii="Arial" w:hAnsi="Arial" w:cs="Arial"/>
          <w:b/>
          <w:color w:val="0071BC"/>
          <w:sz w:val="32"/>
          <w:szCs w:val="20"/>
        </w:rPr>
        <w:t xml:space="preserve"> </w:t>
      </w:r>
      <w:proofErr w:type="spellStart"/>
      <w:r w:rsidRPr="00521446">
        <w:rPr>
          <w:rFonts w:ascii="Arial" w:hAnsi="Arial" w:cs="Arial"/>
          <w:b/>
          <w:color w:val="0071BC"/>
          <w:sz w:val="32"/>
          <w:szCs w:val="20"/>
        </w:rPr>
        <w:t>použité</w:t>
      </w:r>
      <w:proofErr w:type="spellEnd"/>
      <w:r w:rsidRPr="00521446">
        <w:rPr>
          <w:rFonts w:ascii="Arial" w:hAnsi="Arial" w:cs="Arial"/>
          <w:b/>
          <w:color w:val="0071BC"/>
          <w:sz w:val="32"/>
          <w:szCs w:val="20"/>
        </w:rPr>
        <w:t xml:space="preserve"> v </w:t>
      </w:r>
      <w:proofErr w:type="spellStart"/>
      <w:r w:rsidRPr="00521446">
        <w:rPr>
          <w:rFonts w:ascii="Arial" w:hAnsi="Arial" w:cs="Arial"/>
          <w:b/>
          <w:color w:val="0071BC"/>
          <w:sz w:val="32"/>
          <w:szCs w:val="20"/>
        </w:rPr>
        <w:t>tabulkách</w:t>
      </w:r>
      <w:proofErr w:type="spellEnd"/>
      <w:r w:rsidRPr="00521446">
        <w:rPr>
          <w:rFonts w:ascii="Arial" w:hAnsi="Arial" w:cs="Arial"/>
          <w:b/>
          <w:color w:val="0071BC"/>
          <w:sz w:val="32"/>
          <w:szCs w:val="20"/>
        </w:rPr>
        <w:t xml:space="preserve"> </w:t>
      </w:r>
    </w:p>
    <w:p w14:paraId="1AECED23" w14:textId="77777777" w:rsidR="00EE66E4" w:rsidRPr="007275B1" w:rsidRDefault="00EE66E4" w:rsidP="00EE66E4">
      <w:pPr>
        <w:rPr>
          <w:rFonts w:ascii="Arial" w:hAnsi="Arial" w:cs="Arial"/>
          <w:sz w:val="20"/>
          <w:szCs w:val="20"/>
        </w:rPr>
      </w:pPr>
    </w:p>
    <w:p w14:paraId="0E521203" w14:textId="77777777" w:rsidR="00EE66E4" w:rsidRPr="007275B1" w:rsidRDefault="00EE66E4" w:rsidP="00EE66E4">
      <w:pPr>
        <w:spacing w:line="360" w:lineRule="auto"/>
        <w:rPr>
          <w:rFonts w:ascii="Arial" w:hAnsi="Arial" w:cs="Arial"/>
          <w:b/>
          <w:i/>
          <w:iCs/>
          <w:sz w:val="32"/>
        </w:rPr>
      </w:pPr>
      <w:r w:rsidRPr="007275B1">
        <w:rPr>
          <w:rFonts w:ascii="Arial" w:hAnsi="Arial" w:cs="Arial"/>
          <w:sz w:val="20"/>
          <w:szCs w:val="20"/>
        </w:rPr>
        <w:t xml:space="preserve">- </w:t>
      </w:r>
      <w:r w:rsidRPr="007275B1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7275B1">
        <w:rPr>
          <w:rFonts w:ascii="Arial" w:hAnsi="Arial" w:cs="Arial"/>
          <w:sz w:val="20"/>
          <w:szCs w:val="20"/>
        </w:rPr>
        <w:t>ležatá</w:t>
      </w:r>
      <w:proofErr w:type="spellEnd"/>
      <w:proofErr w:type="gram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čárka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na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místě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čísla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značí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75B1">
        <w:rPr>
          <w:rFonts w:ascii="Arial" w:hAnsi="Arial" w:cs="Arial"/>
          <w:sz w:val="20"/>
          <w:szCs w:val="20"/>
        </w:rPr>
        <w:t>že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7275B1">
        <w:rPr>
          <w:rFonts w:ascii="Arial" w:hAnsi="Arial" w:cs="Arial"/>
          <w:sz w:val="20"/>
          <w:szCs w:val="20"/>
        </w:rPr>
        <w:t>jev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nevyskytoval</w:t>
      </w:r>
      <w:proofErr w:type="spellEnd"/>
    </w:p>
    <w:p w14:paraId="7D89BCB3" w14:textId="77777777" w:rsidR="00EE66E4" w:rsidRPr="007275B1" w:rsidRDefault="00EE66E4" w:rsidP="00EE66E4">
      <w:pPr>
        <w:spacing w:line="360" w:lineRule="auto"/>
        <w:rPr>
          <w:rFonts w:ascii="Arial" w:hAnsi="Arial" w:cs="Arial"/>
          <w:sz w:val="20"/>
          <w:szCs w:val="20"/>
        </w:rPr>
      </w:pPr>
      <w:r w:rsidRPr="007275B1">
        <w:rPr>
          <w:rFonts w:ascii="Arial" w:hAnsi="Arial" w:cs="Arial"/>
          <w:sz w:val="20"/>
          <w:szCs w:val="20"/>
        </w:rPr>
        <w:t>.</w:t>
      </w:r>
      <w:r w:rsidRPr="007275B1">
        <w:rPr>
          <w:rFonts w:ascii="Arial" w:hAnsi="Arial" w:cs="Arial"/>
          <w:i/>
          <w:sz w:val="20"/>
          <w:szCs w:val="20"/>
        </w:rPr>
        <w:t xml:space="preserve"> </w:t>
      </w:r>
      <w:r w:rsidRPr="007275B1"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 w:rsidRPr="007275B1">
        <w:rPr>
          <w:rFonts w:ascii="Arial" w:hAnsi="Arial" w:cs="Arial"/>
          <w:sz w:val="20"/>
          <w:szCs w:val="20"/>
        </w:rPr>
        <w:t>tečka</w:t>
      </w:r>
      <w:proofErr w:type="spellEnd"/>
      <w:proofErr w:type="gram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na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místě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čísla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značí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75B1">
        <w:rPr>
          <w:rFonts w:ascii="Arial" w:hAnsi="Arial" w:cs="Arial"/>
          <w:sz w:val="20"/>
          <w:szCs w:val="20"/>
        </w:rPr>
        <w:t>že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údaj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není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k </w:t>
      </w:r>
      <w:proofErr w:type="spellStart"/>
      <w:r w:rsidRPr="007275B1">
        <w:rPr>
          <w:rFonts w:ascii="Arial" w:hAnsi="Arial" w:cs="Arial"/>
          <w:sz w:val="20"/>
          <w:szCs w:val="20"/>
        </w:rPr>
        <w:t>dispozici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nebo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7275B1">
        <w:rPr>
          <w:rFonts w:ascii="Arial" w:hAnsi="Arial" w:cs="Arial"/>
          <w:sz w:val="20"/>
          <w:szCs w:val="20"/>
        </w:rPr>
        <w:t>nespolehlivý</w:t>
      </w:r>
      <w:proofErr w:type="spellEnd"/>
    </w:p>
    <w:p w14:paraId="28192766" w14:textId="77777777" w:rsidR="00EE66E4" w:rsidRPr="007275B1" w:rsidRDefault="00EE66E4" w:rsidP="00EE66E4">
      <w:pPr>
        <w:spacing w:line="360" w:lineRule="auto"/>
        <w:rPr>
          <w:rFonts w:ascii="Arial" w:hAnsi="Arial" w:cs="Arial"/>
          <w:sz w:val="20"/>
          <w:szCs w:val="20"/>
        </w:rPr>
      </w:pPr>
      <w:proofErr w:type="gramStart"/>
      <w:r w:rsidRPr="007275B1">
        <w:rPr>
          <w:rFonts w:ascii="Arial" w:hAnsi="Arial" w:cs="Arial"/>
          <w:sz w:val="20"/>
          <w:szCs w:val="20"/>
        </w:rPr>
        <w:t>x</w:t>
      </w:r>
      <w:proofErr w:type="gramEnd"/>
      <w:r w:rsidRPr="007275B1">
        <w:rPr>
          <w:rFonts w:ascii="Arial" w:hAnsi="Arial" w:cs="Arial"/>
          <w:sz w:val="20"/>
          <w:szCs w:val="20"/>
        </w:rPr>
        <w:tab/>
      </w:r>
      <w:proofErr w:type="spellStart"/>
      <w:r w:rsidRPr="007275B1">
        <w:rPr>
          <w:rFonts w:ascii="Arial" w:hAnsi="Arial" w:cs="Arial"/>
          <w:sz w:val="20"/>
          <w:szCs w:val="20"/>
        </w:rPr>
        <w:t>ležatý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křížek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na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místě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čísla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značí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275B1">
        <w:rPr>
          <w:rFonts w:ascii="Arial" w:hAnsi="Arial" w:cs="Arial"/>
          <w:sz w:val="20"/>
          <w:szCs w:val="20"/>
        </w:rPr>
        <w:t>že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zápis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není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možný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z </w:t>
      </w:r>
      <w:proofErr w:type="spellStart"/>
      <w:r w:rsidRPr="007275B1">
        <w:rPr>
          <w:rFonts w:ascii="Arial" w:hAnsi="Arial" w:cs="Arial"/>
          <w:sz w:val="20"/>
          <w:szCs w:val="20"/>
        </w:rPr>
        <w:t>logických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důvodů</w:t>
      </w:r>
      <w:proofErr w:type="spellEnd"/>
    </w:p>
    <w:p w14:paraId="68093E02" w14:textId="77777777" w:rsidR="00EE66E4" w:rsidRPr="007275B1" w:rsidRDefault="00EE66E4" w:rsidP="00EE66E4">
      <w:pPr>
        <w:spacing w:line="360" w:lineRule="auto"/>
        <w:rPr>
          <w:rFonts w:ascii="Arial" w:hAnsi="Arial" w:cs="Arial"/>
          <w:sz w:val="20"/>
          <w:szCs w:val="20"/>
        </w:rPr>
      </w:pPr>
      <w:r w:rsidRPr="007275B1">
        <w:rPr>
          <w:rFonts w:ascii="Arial" w:hAnsi="Arial" w:cs="Arial"/>
          <w:sz w:val="20"/>
          <w:szCs w:val="20"/>
        </w:rPr>
        <w:t>0</w:t>
      </w:r>
      <w:r w:rsidRPr="007275B1">
        <w:rPr>
          <w:rFonts w:ascii="Arial" w:hAnsi="Arial" w:cs="Arial"/>
          <w:sz w:val="20"/>
          <w:szCs w:val="20"/>
        </w:rPr>
        <w:tab/>
      </w:r>
      <w:proofErr w:type="spellStart"/>
      <w:r w:rsidRPr="007275B1">
        <w:rPr>
          <w:rFonts w:ascii="Arial" w:hAnsi="Arial" w:cs="Arial"/>
          <w:sz w:val="20"/>
          <w:szCs w:val="20"/>
        </w:rPr>
        <w:t>nula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7275B1">
        <w:rPr>
          <w:rFonts w:ascii="Arial" w:hAnsi="Arial" w:cs="Arial"/>
          <w:sz w:val="20"/>
          <w:szCs w:val="20"/>
        </w:rPr>
        <w:t>používá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pro </w:t>
      </w:r>
      <w:proofErr w:type="spellStart"/>
      <w:r w:rsidRPr="007275B1">
        <w:rPr>
          <w:rFonts w:ascii="Arial" w:hAnsi="Arial" w:cs="Arial"/>
          <w:sz w:val="20"/>
          <w:szCs w:val="20"/>
        </w:rPr>
        <w:t>označení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číselných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údajů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menších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než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polovina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zvolené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měřicí</w:t>
      </w:r>
      <w:proofErr w:type="spellEnd"/>
      <w:r w:rsidRPr="007275B1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75B1">
        <w:rPr>
          <w:rFonts w:ascii="Arial" w:hAnsi="Arial" w:cs="Arial"/>
          <w:sz w:val="20"/>
          <w:szCs w:val="20"/>
        </w:rPr>
        <w:t>jednotky</w:t>
      </w:r>
      <w:proofErr w:type="spellEnd"/>
    </w:p>
    <w:p w14:paraId="283015DB" w14:textId="77777777" w:rsidR="00EE66E4" w:rsidRDefault="00EE66E4" w:rsidP="00EE66E4"/>
    <w:p w14:paraId="57C33E16" w14:textId="77777777" w:rsidR="00EE66E4" w:rsidRPr="007275B1" w:rsidRDefault="00EE66E4" w:rsidP="00EE66E4">
      <w:pPr>
        <w:rPr>
          <w:rFonts w:ascii="Arial" w:hAnsi="Arial" w:cs="Arial"/>
          <w:sz w:val="20"/>
        </w:rPr>
      </w:pPr>
      <w:proofErr w:type="spellStart"/>
      <w:r w:rsidRPr="007275B1">
        <w:rPr>
          <w:rFonts w:ascii="Arial" w:hAnsi="Arial" w:cs="Arial"/>
          <w:sz w:val="20"/>
        </w:rPr>
        <w:t>Výpočty</w:t>
      </w:r>
      <w:proofErr w:type="spellEnd"/>
      <w:r w:rsidRPr="007275B1">
        <w:rPr>
          <w:rFonts w:ascii="Arial" w:hAnsi="Arial" w:cs="Arial"/>
          <w:sz w:val="20"/>
        </w:rPr>
        <w:t xml:space="preserve"> v </w:t>
      </w:r>
      <w:proofErr w:type="spellStart"/>
      <w:r w:rsidRPr="007275B1">
        <w:rPr>
          <w:rFonts w:ascii="Arial" w:hAnsi="Arial" w:cs="Arial"/>
          <w:sz w:val="20"/>
        </w:rPr>
        <w:t>tabulkách</w:t>
      </w:r>
      <w:proofErr w:type="spellEnd"/>
      <w:r w:rsidRPr="007275B1">
        <w:rPr>
          <w:rFonts w:ascii="Arial" w:hAnsi="Arial" w:cs="Arial"/>
          <w:sz w:val="20"/>
        </w:rPr>
        <w:t xml:space="preserve"> </w:t>
      </w:r>
      <w:proofErr w:type="spellStart"/>
      <w:r w:rsidRPr="007275B1">
        <w:rPr>
          <w:rFonts w:ascii="Arial" w:hAnsi="Arial" w:cs="Arial"/>
          <w:sz w:val="20"/>
        </w:rPr>
        <w:t>jsou</w:t>
      </w:r>
      <w:proofErr w:type="spellEnd"/>
      <w:r w:rsidRPr="007275B1">
        <w:rPr>
          <w:rFonts w:ascii="Arial" w:hAnsi="Arial" w:cs="Arial"/>
          <w:sz w:val="20"/>
        </w:rPr>
        <w:t xml:space="preserve"> </w:t>
      </w:r>
      <w:proofErr w:type="spellStart"/>
      <w:r w:rsidRPr="007275B1">
        <w:rPr>
          <w:rFonts w:ascii="Arial" w:hAnsi="Arial" w:cs="Arial"/>
          <w:sz w:val="20"/>
        </w:rPr>
        <w:t>prováděny</w:t>
      </w:r>
      <w:proofErr w:type="spellEnd"/>
      <w:r w:rsidRPr="007275B1">
        <w:rPr>
          <w:rFonts w:ascii="Arial" w:hAnsi="Arial" w:cs="Arial"/>
          <w:sz w:val="20"/>
        </w:rPr>
        <w:t xml:space="preserve"> z </w:t>
      </w:r>
      <w:proofErr w:type="spellStart"/>
      <w:r w:rsidRPr="007275B1">
        <w:rPr>
          <w:rFonts w:ascii="Arial" w:hAnsi="Arial" w:cs="Arial"/>
          <w:sz w:val="20"/>
        </w:rPr>
        <w:t>nezaokrouhlených</w:t>
      </w:r>
      <w:proofErr w:type="spellEnd"/>
      <w:r w:rsidRPr="007275B1">
        <w:rPr>
          <w:rFonts w:ascii="Arial" w:hAnsi="Arial" w:cs="Arial"/>
          <w:sz w:val="20"/>
        </w:rPr>
        <w:t xml:space="preserve"> </w:t>
      </w:r>
      <w:proofErr w:type="spellStart"/>
      <w:r w:rsidRPr="007275B1">
        <w:rPr>
          <w:rFonts w:ascii="Arial" w:hAnsi="Arial" w:cs="Arial"/>
          <w:sz w:val="20"/>
        </w:rPr>
        <w:t>údajů</w:t>
      </w:r>
      <w:proofErr w:type="spellEnd"/>
      <w:r w:rsidRPr="007275B1">
        <w:rPr>
          <w:rFonts w:ascii="Arial" w:hAnsi="Arial" w:cs="Arial"/>
          <w:sz w:val="20"/>
        </w:rPr>
        <w:t xml:space="preserve"> (</w:t>
      </w:r>
      <w:proofErr w:type="spellStart"/>
      <w:r w:rsidRPr="007275B1">
        <w:rPr>
          <w:rFonts w:ascii="Arial" w:hAnsi="Arial" w:cs="Arial"/>
          <w:sz w:val="20"/>
        </w:rPr>
        <w:t>vč</w:t>
      </w:r>
      <w:proofErr w:type="spellEnd"/>
      <w:r w:rsidRPr="007275B1">
        <w:rPr>
          <w:rFonts w:ascii="Arial" w:hAnsi="Arial" w:cs="Arial"/>
          <w:sz w:val="20"/>
        </w:rPr>
        <w:t xml:space="preserve">. </w:t>
      </w:r>
      <w:proofErr w:type="spellStart"/>
      <w:r w:rsidRPr="007275B1">
        <w:rPr>
          <w:rFonts w:ascii="Arial" w:hAnsi="Arial" w:cs="Arial"/>
          <w:sz w:val="20"/>
        </w:rPr>
        <w:t>součtů</w:t>
      </w:r>
      <w:proofErr w:type="spellEnd"/>
      <w:r w:rsidRPr="007275B1">
        <w:rPr>
          <w:rFonts w:ascii="Arial" w:hAnsi="Arial" w:cs="Arial"/>
          <w:sz w:val="20"/>
        </w:rPr>
        <w:t>).</w:t>
      </w:r>
    </w:p>
    <w:p w14:paraId="32F964FC" w14:textId="5FB942E8" w:rsidR="00F730ED" w:rsidRPr="00EE66E4" w:rsidRDefault="00F730ED" w:rsidP="00EE66E4"/>
    <w:sectPr w:rsidR="00F730ED" w:rsidRPr="00EE66E4" w:rsidSect="00886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496C3" w14:textId="77777777" w:rsidR="00042FDF" w:rsidRDefault="00042FDF" w:rsidP="007C7A1F">
      <w:r>
        <w:separator/>
      </w:r>
    </w:p>
  </w:endnote>
  <w:endnote w:type="continuationSeparator" w:id="0">
    <w:p w14:paraId="41975E61" w14:textId="77777777" w:rsidR="00042FDF" w:rsidRDefault="00042FDF" w:rsidP="007C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4E30F" w14:textId="49FCD82A" w:rsidR="00886DD0" w:rsidRPr="00886DD0" w:rsidRDefault="00886DD0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2DB7A08D" wp14:editId="7896FC7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4B0C7F">
      <w:rPr>
        <w:rFonts w:ascii="Arial" w:eastAsia="Calibri" w:hAnsi="Arial" w:cs="Arial"/>
        <w:noProof/>
        <w:sz w:val="16"/>
        <w:szCs w:val="16"/>
        <w:lang w:val="cs-CZ" w:eastAsia="en-US"/>
      </w:rPr>
      <w:t>2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F0058" w14:textId="0406E837" w:rsidR="00886DD0" w:rsidRPr="00886DD0" w:rsidRDefault="00886DD0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508D107A" wp14:editId="4EBDF05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F3160F">
      <w:rPr>
        <w:rFonts w:ascii="Arial" w:eastAsia="Calibri" w:hAnsi="Arial" w:cs="Arial"/>
        <w:noProof/>
        <w:sz w:val="16"/>
        <w:szCs w:val="16"/>
        <w:lang w:val="cs-CZ" w:eastAsia="en-US"/>
      </w:rPr>
      <w:t>1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2F6F" w14:textId="77777777" w:rsidR="00886DD0" w:rsidRDefault="00886D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0AE7E" w14:textId="77777777" w:rsidR="00042FDF" w:rsidRDefault="00042FDF" w:rsidP="007C7A1F">
      <w:r>
        <w:separator/>
      </w:r>
    </w:p>
  </w:footnote>
  <w:footnote w:type="continuationSeparator" w:id="0">
    <w:p w14:paraId="4800BD3E" w14:textId="77777777" w:rsidR="00042FDF" w:rsidRDefault="00042FDF" w:rsidP="007C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52278" w14:textId="77777777" w:rsidR="00886DD0" w:rsidRPr="00886DD0" w:rsidRDefault="00886DD0" w:rsidP="00886DD0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1AD82FBC" w14:textId="77777777" w:rsidR="00886DD0" w:rsidRP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72371192" w14:textId="77777777" w:rsidR="00886DD0" w:rsidRDefault="00886D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14218" w14:textId="0B6EE266" w:rsidR="00886DD0" w:rsidRPr="00886DD0" w:rsidRDefault="00886DD0" w:rsidP="00886DD0">
    <w:pPr>
      <w:pStyle w:val="Zhlav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2F816DC2" w14:textId="37F015EF" w:rsid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1086321E" w14:textId="77777777" w:rsidR="00886DD0" w:rsidRP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DE82F" w14:textId="77777777" w:rsidR="00886DD0" w:rsidRDefault="00886D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7575"/>
    <w:multiLevelType w:val="hybridMultilevel"/>
    <w:tmpl w:val="CEA08090"/>
    <w:lvl w:ilvl="0" w:tplc="BAA4B9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1E"/>
    <w:rsid w:val="00033CF6"/>
    <w:rsid w:val="00042FDF"/>
    <w:rsid w:val="000826C2"/>
    <w:rsid w:val="000D56E0"/>
    <w:rsid w:val="000F2068"/>
    <w:rsid w:val="00106DE7"/>
    <w:rsid w:val="0012215E"/>
    <w:rsid w:val="001279E5"/>
    <w:rsid w:val="001416B7"/>
    <w:rsid w:val="001437B3"/>
    <w:rsid w:val="001762C5"/>
    <w:rsid w:val="00176553"/>
    <w:rsid w:val="00176E40"/>
    <w:rsid w:val="00181DDF"/>
    <w:rsid w:val="001A71CE"/>
    <w:rsid w:val="001B047C"/>
    <w:rsid w:val="001D5AA3"/>
    <w:rsid w:val="001E2070"/>
    <w:rsid w:val="001E3B9B"/>
    <w:rsid w:val="0020273C"/>
    <w:rsid w:val="002220CC"/>
    <w:rsid w:val="0022349C"/>
    <w:rsid w:val="0022682C"/>
    <w:rsid w:val="002513EE"/>
    <w:rsid w:val="00251827"/>
    <w:rsid w:val="00270FA0"/>
    <w:rsid w:val="002B3F63"/>
    <w:rsid w:val="002C3CC8"/>
    <w:rsid w:val="002D2D7D"/>
    <w:rsid w:val="002E6E2D"/>
    <w:rsid w:val="002E7DAA"/>
    <w:rsid w:val="00371D34"/>
    <w:rsid w:val="00394250"/>
    <w:rsid w:val="00396760"/>
    <w:rsid w:val="003E55C8"/>
    <w:rsid w:val="00417851"/>
    <w:rsid w:val="00437B49"/>
    <w:rsid w:val="00494E54"/>
    <w:rsid w:val="004B0C7F"/>
    <w:rsid w:val="004E569F"/>
    <w:rsid w:val="004E56C4"/>
    <w:rsid w:val="004F4E2E"/>
    <w:rsid w:val="004F5E38"/>
    <w:rsid w:val="00553F98"/>
    <w:rsid w:val="005666FA"/>
    <w:rsid w:val="00572787"/>
    <w:rsid w:val="005B0A3F"/>
    <w:rsid w:val="005E6F56"/>
    <w:rsid w:val="00603C62"/>
    <w:rsid w:val="00680306"/>
    <w:rsid w:val="006E1E5B"/>
    <w:rsid w:val="006E6F9D"/>
    <w:rsid w:val="00720A07"/>
    <w:rsid w:val="00723B08"/>
    <w:rsid w:val="007718F2"/>
    <w:rsid w:val="007C7A1F"/>
    <w:rsid w:val="008304AF"/>
    <w:rsid w:val="00860207"/>
    <w:rsid w:val="00886DD0"/>
    <w:rsid w:val="00910B5C"/>
    <w:rsid w:val="00963BA8"/>
    <w:rsid w:val="00966EAC"/>
    <w:rsid w:val="009A3B72"/>
    <w:rsid w:val="009A47E5"/>
    <w:rsid w:val="00A62BD7"/>
    <w:rsid w:val="00A74E69"/>
    <w:rsid w:val="00A93455"/>
    <w:rsid w:val="00A93850"/>
    <w:rsid w:val="00AB6248"/>
    <w:rsid w:val="00AB62F4"/>
    <w:rsid w:val="00AC360D"/>
    <w:rsid w:val="00AD4FA3"/>
    <w:rsid w:val="00B64962"/>
    <w:rsid w:val="00BA7B1E"/>
    <w:rsid w:val="00BE6563"/>
    <w:rsid w:val="00D54AD4"/>
    <w:rsid w:val="00D623DF"/>
    <w:rsid w:val="00DA0DB4"/>
    <w:rsid w:val="00DC3FCB"/>
    <w:rsid w:val="00DE5284"/>
    <w:rsid w:val="00DF0ABD"/>
    <w:rsid w:val="00DF2BD8"/>
    <w:rsid w:val="00E01DC7"/>
    <w:rsid w:val="00E237C6"/>
    <w:rsid w:val="00E3085B"/>
    <w:rsid w:val="00E60DB4"/>
    <w:rsid w:val="00E65111"/>
    <w:rsid w:val="00EC49A7"/>
    <w:rsid w:val="00ED1A24"/>
    <w:rsid w:val="00ED56CA"/>
    <w:rsid w:val="00EE4252"/>
    <w:rsid w:val="00EE66E4"/>
    <w:rsid w:val="00F023E6"/>
    <w:rsid w:val="00F3160F"/>
    <w:rsid w:val="00F449AB"/>
    <w:rsid w:val="00F61F54"/>
    <w:rsid w:val="00F730ED"/>
    <w:rsid w:val="00F8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C37A"/>
  <w15:docId w15:val="{FB2E706E-D060-4C19-92B6-F0FEAC73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BA7B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A7B1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B1E"/>
    <w:rPr>
      <w:rFonts w:ascii="Cambria" w:eastAsia="Times New Roman" w:hAnsi="Cambria" w:cs="Times New Roman"/>
      <w:b/>
      <w:bCs/>
      <w:kern w:val="32"/>
      <w:sz w:val="32"/>
      <w:szCs w:val="32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BA7B1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BA7B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A7B1E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Znakapoznpodarou">
    <w:name w:val="footnote reference"/>
    <w:semiHidden/>
    <w:rsid w:val="00BA7B1E"/>
    <w:rPr>
      <w:vertAlign w:val="superscript"/>
    </w:rPr>
  </w:style>
  <w:style w:type="paragraph" w:styleId="Zpat">
    <w:name w:val="footer"/>
    <w:basedOn w:val="Normln"/>
    <w:link w:val="ZpatChar"/>
    <w:rsid w:val="00BA7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nky">
    <w:name w:val="page number"/>
    <w:basedOn w:val="Standardnpsmoodstavce"/>
    <w:rsid w:val="00BA7B1E"/>
  </w:style>
  <w:style w:type="paragraph" w:styleId="Normlnweb">
    <w:name w:val="Normal (Web)"/>
    <w:basedOn w:val="Normln"/>
    <w:rsid w:val="00BA7B1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BA7B1E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BA7B1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BA7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Obsah1">
    <w:name w:val="toc 1"/>
    <w:basedOn w:val="Normln"/>
    <w:next w:val="Normln"/>
    <w:autoRedefine/>
    <w:uiPriority w:val="39"/>
    <w:rsid w:val="00BA7B1E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A7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6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6B7"/>
    <w:rPr>
      <w:rFonts w:ascii="Segoe UI" w:eastAsia="Times New Roman" w:hAnsi="Segoe UI" w:cs="Segoe UI"/>
      <w:sz w:val="18"/>
      <w:szCs w:val="18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zkratek</dc:title>
  <dc:creator>macova4870</dc:creator>
  <cp:lastModifiedBy>Olšovská Jelínková Lucie</cp:lastModifiedBy>
  <cp:revision>7</cp:revision>
  <cp:lastPrinted>2025-05-26T11:45:00Z</cp:lastPrinted>
  <dcterms:created xsi:type="dcterms:W3CDTF">2025-04-14T08:34:00Z</dcterms:created>
  <dcterms:modified xsi:type="dcterms:W3CDTF">2025-05-26T11:46:00Z</dcterms:modified>
</cp:coreProperties>
</file>