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1AE" w:rsidRDefault="006821AE">
      <w:pPr>
        <w:pStyle w:val="Nzev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  <w:b/>
          <w:bCs/>
        </w:rPr>
        <w:t xml:space="preserve">OBSAH / </w:t>
      </w:r>
      <w:r>
        <w:rPr>
          <w:rFonts w:ascii="Arial" w:hAnsi="Arial" w:cs="Arial"/>
          <w:b/>
          <w:bCs/>
          <w:i/>
          <w:iCs/>
        </w:rPr>
        <w:t>CONTENTS</w:t>
      </w:r>
    </w:p>
    <w:p w:rsidR="006821AE" w:rsidRDefault="006821AE">
      <w:pPr>
        <w:jc w:val="center"/>
        <w:rPr>
          <w:rFonts w:ascii="Arial" w:hAnsi="Arial" w:cs="Arial"/>
        </w:rPr>
      </w:pPr>
    </w:p>
    <w:p w:rsidR="001A505D" w:rsidRDefault="001A505D">
      <w:pPr>
        <w:pStyle w:val="Podtitul"/>
        <w:rPr>
          <w:rFonts w:ascii="Arial" w:hAnsi="Arial" w:cs="Arial"/>
          <w:sz w:val="22"/>
          <w:szCs w:val="22"/>
        </w:rPr>
      </w:pPr>
    </w:p>
    <w:p w:rsidR="001A505D" w:rsidRDefault="001A505D">
      <w:pPr>
        <w:pStyle w:val="Podtitul"/>
        <w:rPr>
          <w:rStyle w:val="odkaz-style-wrapper"/>
          <w:rFonts w:ascii="Arial" w:hAnsi="Arial" w:cs="Arial"/>
          <w:sz w:val="22"/>
          <w:szCs w:val="22"/>
        </w:rPr>
      </w:pPr>
      <w:r w:rsidRPr="001A505D">
        <w:rPr>
          <w:rStyle w:val="odkaz-style-wrapper"/>
          <w:rFonts w:ascii="Arial" w:hAnsi="Arial" w:cs="Arial"/>
          <w:sz w:val="22"/>
          <w:szCs w:val="22"/>
        </w:rPr>
        <w:t>Celá publik</w:t>
      </w:r>
      <w:r>
        <w:rPr>
          <w:rStyle w:val="odkaz-style-wrapper"/>
          <w:rFonts w:ascii="Arial" w:hAnsi="Arial" w:cs="Arial"/>
          <w:sz w:val="22"/>
          <w:szCs w:val="22"/>
        </w:rPr>
        <w:t>ace ke stažení - verze pro tisk</w:t>
      </w:r>
    </w:p>
    <w:p w:rsidR="001A505D" w:rsidRDefault="001A505D">
      <w:pPr>
        <w:pStyle w:val="Podtitul"/>
        <w:rPr>
          <w:rStyle w:val="odkaz-style-wrapper"/>
          <w:rFonts w:ascii="Arial" w:hAnsi="Arial" w:cs="Arial"/>
          <w:i/>
          <w:sz w:val="22"/>
          <w:szCs w:val="22"/>
        </w:rPr>
      </w:pPr>
      <w:proofErr w:type="spellStart"/>
      <w:r w:rsidRPr="001A505D">
        <w:rPr>
          <w:rStyle w:val="odkaz-style-wrapper"/>
          <w:rFonts w:ascii="Arial" w:hAnsi="Arial" w:cs="Arial"/>
          <w:i/>
          <w:sz w:val="22"/>
          <w:szCs w:val="22"/>
        </w:rPr>
        <w:t>The</w:t>
      </w:r>
      <w:proofErr w:type="spellEnd"/>
      <w:r w:rsidRPr="001A505D">
        <w:rPr>
          <w:rStyle w:val="odkaz-style-wrapper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1A505D">
        <w:rPr>
          <w:rStyle w:val="odkaz-style-wrapper"/>
          <w:rFonts w:ascii="Arial" w:hAnsi="Arial" w:cs="Arial"/>
          <w:i/>
          <w:sz w:val="22"/>
          <w:szCs w:val="22"/>
        </w:rPr>
        <w:t>whole</w:t>
      </w:r>
      <w:proofErr w:type="spellEnd"/>
      <w:r w:rsidRPr="001A505D">
        <w:rPr>
          <w:rStyle w:val="odkaz-style-wrapper"/>
          <w:rFonts w:ascii="Arial" w:hAnsi="Arial" w:cs="Arial"/>
          <w:i/>
          <w:sz w:val="22"/>
          <w:szCs w:val="22"/>
        </w:rPr>
        <w:t xml:space="preserve"> </w:t>
      </w:r>
      <w:proofErr w:type="spellStart"/>
      <w:r>
        <w:rPr>
          <w:rStyle w:val="odkaz-style-wrapper"/>
          <w:rFonts w:ascii="Arial" w:hAnsi="Arial" w:cs="Arial"/>
          <w:i/>
          <w:sz w:val="22"/>
          <w:szCs w:val="22"/>
        </w:rPr>
        <w:t>publication</w:t>
      </w:r>
      <w:proofErr w:type="spellEnd"/>
      <w:r>
        <w:rPr>
          <w:rStyle w:val="odkaz-style-wrapper"/>
          <w:rFonts w:ascii="Arial" w:hAnsi="Arial" w:cs="Arial"/>
          <w:i/>
          <w:sz w:val="22"/>
          <w:szCs w:val="22"/>
        </w:rPr>
        <w:t xml:space="preserve"> - </w:t>
      </w:r>
      <w:proofErr w:type="spellStart"/>
      <w:r>
        <w:rPr>
          <w:rStyle w:val="odkaz-style-wrapper"/>
          <w:rFonts w:ascii="Arial" w:hAnsi="Arial" w:cs="Arial"/>
          <w:i/>
          <w:sz w:val="22"/>
          <w:szCs w:val="22"/>
        </w:rPr>
        <w:t>printable</w:t>
      </w:r>
      <w:proofErr w:type="spellEnd"/>
      <w:r>
        <w:rPr>
          <w:rStyle w:val="odkaz-style-wrapper"/>
          <w:rFonts w:ascii="Arial" w:hAnsi="Arial" w:cs="Arial"/>
          <w:i/>
          <w:sz w:val="22"/>
          <w:szCs w:val="22"/>
        </w:rPr>
        <w:t xml:space="preserve"> </w:t>
      </w:r>
      <w:proofErr w:type="spellStart"/>
      <w:r>
        <w:rPr>
          <w:rStyle w:val="odkaz-style-wrapper"/>
          <w:rFonts w:ascii="Arial" w:hAnsi="Arial" w:cs="Arial"/>
          <w:i/>
          <w:sz w:val="22"/>
          <w:szCs w:val="22"/>
        </w:rPr>
        <w:t>version</w:t>
      </w:r>
      <w:proofErr w:type="spellEnd"/>
    </w:p>
    <w:p w:rsidR="001A505D" w:rsidRPr="001A505D" w:rsidRDefault="001A505D">
      <w:pPr>
        <w:pStyle w:val="Podtitul"/>
        <w:rPr>
          <w:rStyle w:val="odkaz-style-wrapper"/>
          <w:rFonts w:ascii="Arial" w:hAnsi="Arial" w:cs="Arial"/>
          <w:i/>
          <w:sz w:val="22"/>
          <w:szCs w:val="22"/>
        </w:rPr>
      </w:pPr>
    </w:p>
    <w:p w:rsidR="001A505D" w:rsidRDefault="001A505D">
      <w:pPr>
        <w:pStyle w:val="Podtitul"/>
        <w:rPr>
          <w:rStyle w:val="odkaz-style-wrapper"/>
          <w:rFonts w:ascii="Arial" w:hAnsi="Arial" w:cs="Arial"/>
          <w:sz w:val="22"/>
          <w:szCs w:val="22"/>
        </w:rPr>
      </w:pPr>
      <w:r w:rsidRPr="001A505D">
        <w:rPr>
          <w:rStyle w:val="odkaz-style-wrapper"/>
          <w:rFonts w:ascii="Arial" w:hAnsi="Arial" w:cs="Arial"/>
          <w:sz w:val="22"/>
          <w:szCs w:val="22"/>
        </w:rPr>
        <w:t xml:space="preserve">Všechna data publikace </w:t>
      </w:r>
    </w:p>
    <w:p w:rsidR="001A505D" w:rsidRPr="001A505D" w:rsidRDefault="001A505D">
      <w:pPr>
        <w:pStyle w:val="Podtitul"/>
        <w:rPr>
          <w:rFonts w:ascii="Arial" w:hAnsi="Arial" w:cs="Arial"/>
          <w:sz w:val="22"/>
          <w:szCs w:val="22"/>
        </w:rPr>
      </w:pPr>
      <w:proofErr w:type="spellStart"/>
      <w:r w:rsidRPr="001A505D">
        <w:rPr>
          <w:rStyle w:val="odkaz-style-wrapper"/>
          <w:rFonts w:ascii="Arial" w:hAnsi="Arial" w:cs="Arial"/>
          <w:i/>
          <w:sz w:val="22"/>
          <w:szCs w:val="22"/>
        </w:rPr>
        <w:t>All</w:t>
      </w:r>
      <w:proofErr w:type="spellEnd"/>
      <w:r w:rsidRPr="001A505D">
        <w:rPr>
          <w:rStyle w:val="odkaz-style-wrapper"/>
          <w:rFonts w:ascii="Arial" w:hAnsi="Arial" w:cs="Arial"/>
          <w:i/>
          <w:sz w:val="22"/>
          <w:szCs w:val="22"/>
        </w:rPr>
        <w:t xml:space="preserve"> data </w:t>
      </w:r>
      <w:proofErr w:type="spellStart"/>
      <w:r w:rsidRPr="001A505D">
        <w:rPr>
          <w:rStyle w:val="odkaz-style-wrapper"/>
          <w:rFonts w:ascii="Arial" w:hAnsi="Arial" w:cs="Arial"/>
          <w:i/>
          <w:sz w:val="22"/>
          <w:szCs w:val="22"/>
        </w:rPr>
        <w:t>of</w:t>
      </w:r>
      <w:proofErr w:type="spellEnd"/>
      <w:r w:rsidRPr="001A505D">
        <w:rPr>
          <w:rStyle w:val="odkaz-style-wrapper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1A505D">
        <w:rPr>
          <w:rStyle w:val="odkaz-style-wrapper"/>
          <w:rFonts w:ascii="Arial" w:hAnsi="Arial" w:cs="Arial"/>
          <w:i/>
          <w:sz w:val="22"/>
          <w:szCs w:val="22"/>
        </w:rPr>
        <w:t>the</w:t>
      </w:r>
      <w:proofErr w:type="spellEnd"/>
      <w:r w:rsidRPr="001A505D">
        <w:rPr>
          <w:rStyle w:val="odkaz-style-wrapper"/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1A505D">
        <w:rPr>
          <w:rStyle w:val="odkaz-style-wrapper"/>
          <w:rFonts w:ascii="Arial" w:hAnsi="Arial" w:cs="Arial"/>
          <w:i/>
          <w:sz w:val="22"/>
          <w:szCs w:val="22"/>
        </w:rPr>
        <w:t>publication</w:t>
      </w:r>
      <w:proofErr w:type="spellEnd"/>
    </w:p>
    <w:p w:rsidR="001A505D" w:rsidRDefault="001A505D">
      <w:pPr>
        <w:pStyle w:val="Podtitul"/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Metodické vysvětlivky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Methodical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notes</w:t>
      </w:r>
      <w:r w:rsidRPr="00665720">
        <w:rPr>
          <w:rFonts w:ascii="Arial" w:hAnsi="Arial" w:cs="Arial"/>
          <w:sz w:val="22"/>
          <w:szCs w:val="22"/>
        </w:rPr>
        <w:t xml:space="preserve">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707398">
        <w:rPr>
          <w:rFonts w:ascii="Arial" w:hAnsi="Arial" w:cs="Arial"/>
          <w:sz w:val="22"/>
          <w:szCs w:val="22"/>
        </w:rPr>
        <w:t>17q1</w:t>
      </w:r>
      <w:r w:rsidRPr="00665720">
        <w:rPr>
          <w:rFonts w:ascii="Arial" w:hAnsi="Arial" w:cs="Arial"/>
          <w:sz w:val="22"/>
          <w:szCs w:val="22"/>
        </w:rPr>
        <w:t>m1.</w:t>
      </w:r>
      <w:r w:rsidR="002D4492">
        <w:rPr>
          <w:rFonts w:ascii="Arial" w:hAnsi="Arial" w:cs="Arial"/>
          <w:sz w:val="22"/>
          <w:szCs w:val="22"/>
        </w:rPr>
        <w:t>docx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 xml:space="preserve">Stručný komentář 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i/>
          <w:iCs/>
          <w:sz w:val="22"/>
          <w:szCs w:val="22"/>
        </w:rPr>
        <w:t>Commentary</w:t>
      </w:r>
      <w:r w:rsidRPr="00665720">
        <w:rPr>
          <w:rFonts w:ascii="Arial" w:hAnsi="Arial" w:cs="Arial"/>
          <w:sz w:val="22"/>
          <w:szCs w:val="22"/>
        </w:rPr>
        <w:t>……………………………………………………………</w:t>
      </w:r>
      <w:r w:rsidR="00AC7014">
        <w:rPr>
          <w:rFonts w:ascii="Arial" w:hAnsi="Arial" w:cs="Arial"/>
          <w:sz w:val="22"/>
          <w:szCs w:val="22"/>
        </w:rPr>
        <w:t>011041</w:t>
      </w:r>
      <w:r w:rsidR="00707398">
        <w:rPr>
          <w:rFonts w:ascii="Arial" w:hAnsi="Arial" w:cs="Arial"/>
          <w:sz w:val="22"/>
          <w:szCs w:val="22"/>
        </w:rPr>
        <w:t>17q1</w:t>
      </w:r>
      <w:r w:rsidRPr="00665720">
        <w:rPr>
          <w:rFonts w:ascii="Arial" w:hAnsi="Arial" w:cs="Arial"/>
          <w:sz w:val="22"/>
          <w:szCs w:val="22"/>
        </w:rPr>
        <w:t>k.</w:t>
      </w:r>
      <w:r w:rsidR="002D4492">
        <w:rPr>
          <w:rFonts w:ascii="Arial" w:hAnsi="Arial" w:cs="Arial"/>
          <w:sz w:val="22"/>
          <w:szCs w:val="22"/>
        </w:rPr>
        <w:t>docx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 xml:space="preserve">Tab. 1: Indexy cen stavebních </w:t>
      </w:r>
      <w:r w:rsidR="009D6BCE">
        <w:rPr>
          <w:rFonts w:ascii="Arial" w:hAnsi="Arial" w:cs="Arial"/>
          <w:sz w:val="22"/>
          <w:szCs w:val="22"/>
        </w:rPr>
        <w:t xml:space="preserve">konstrukcí a </w:t>
      </w:r>
      <w:r w:rsidRPr="00665720">
        <w:rPr>
          <w:rFonts w:ascii="Arial" w:hAnsi="Arial" w:cs="Arial"/>
          <w:sz w:val="22"/>
          <w:szCs w:val="22"/>
        </w:rPr>
        <w:t xml:space="preserve">prací podle </w:t>
      </w:r>
      <w:proofErr w:type="spellStart"/>
      <w:r w:rsidR="00565A4C">
        <w:rPr>
          <w:rFonts w:ascii="Arial" w:hAnsi="Arial" w:cs="Arial"/>
          <w:sz w:val="22"/>
          <w:szCs w:val="22"/>
        </w:rPr>
        <w:t>TSKPstat</w:t>
      </w:r>
      <w:proofErr w:type="spellEnd"/>
    </w:p>
    <w:p w:rsidR="006821AE" w:rsidRPr="00665720" w:rsidRDefault="006821AE">
      <w:pPr>
        <w:pStyle w:val="Podtitul"/>
        <w:rPr>
          <w:rFonts w:ascii="Arial" w:hAnsi="Arial" w:cs="Arial"/>
          <w:i/>
          <w:iCs/>
          <w:sz w:val="22"/>
          <w:szCs w:val="22"/>
        </w:rPr>
      </w:pP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Price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Construction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9D6BCE">
        <w:rPr>
          <w:rFonts w:ascii="Arial" w:hAnsi="Arial" w:cs="Arial"/>
          <w:i/>
          <w:iCs/>
          <w:sz w:val="22"/>
          <w:szCs w:val="22"/>
        </w:rPr>
        <w:t>structures</w:t>
      </w:r>
      <w:proofErr w:type="spellEnd"/>
      <w:r w:rsidR="009D6BCE">
        <w:rPr>
          <w:rFonts w:ascii="Arial" w:hAnsi="Arial" w:cs="Arial"/>
          <w:i/>
          <w:iCs/>
          <w:sz w:val="22"/>
          <w:szCs w:val="22"/>
        </w:rPr>
        <w:t xml:space="preserve"> and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works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by </w:t>
      </w:r>
      <w:proofErr w:type="spellStart"/>
      <w:r w:rsidR="00565A4C">
        <w:rPr>
          <w:rFonts w:ascii="Arial" w:hAnsi="Arial" w:cs="Arial"/>
          <w:i/>
          <w:iCs/>
          <w:sz w:val="22"/>
          <w:szCs w:val="22"/>
        </w:rPr>
        <w:t>TSKPstat</w:t>
      </w:r>
      <w:proofErr w:type="spellEnd"/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707398">
        <w:rPr>
          <w:rFonts w:ascii="Arial" w:hAnsi="Arial" w:cs="Arial"/>
          <w:sz w:val="22"/>
          <w:szCs w:val="22"/>
        </w:rPr>
        <w:t>17q1</w:t>
      </w:r>
      <w:r w:rsidRPr="00665720">
        <w:rPr>
          <w:rFonts w:ascii="Arial" w:hAnsi="Arial" w:cs="Arial"/>
          <w:sz w:val="22"/>
          <w:szCs w:val="22"/>
        </w:rPr>
        <w:t>01.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Tab. 2: Indexy cen stavebních děl podle klasifikace CZ-CC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Price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Constructions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by CC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classification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707398">
        <w:rPr>
          <w:rFonts w:ascii="Arial" w:hAnsi="Arial" w:cs="Arial"/>
          <w:sz w:val="22"/>
          <w:szCs w:val="22"/>
        </w:rPr>
        <w:t>17q1</w:t>
      </w:r>
      <w:r w:rsidRPr="00665720">
        <w:rPr>
          <w:rFonts w:ascii="Arial" w:hAnsi="Arial" w:cs="Arial"/>
          <w:sz w:val="22"/>
          <w:szCs w:val="22"/>
        </w:rPr>
        <w:t>02.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Tab. 3: Indexy cen stavebních děl podle číselníku druhů staveb</w:t>
      </w:r>
    </w:p>
    <w:p w:rsidR="006821AE" w:rsidRPr="00665720" w:rsidRDefault="006821AE">
      <w:pPr>
        <w:pStyle w:val="Nadpis1"/>
        <w:rPr>
          <w:rFonts w:ascii="Arial" w:hAnsi="Arial" w:cs="Arial"/>
          <w:sz w:val="22"/>
          <w:szCs w:val="22"/>
        </w:rPr>
      </w:pPr>
      <w:proofErr w:type="spellStart"/>
      <w:r w:rsidRPr="00665720">
        <w:rPr>
          <w:rFonts w:ascii="Arial" w:hAnsi="Arial" w:cs="Arial"/>
          <w:sz w:val="22"/>
          <w:szCs w:val="22"/>
        </w:rPr>
        <w:t>Price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</w:t>
      </w:r>
      <w:r w:rsidR="00565A4C">
        <w:rPr>
          <w:rFonts w:ascii="Arial" w:hAnsi="Arial" w:cs="Arial"/>
          <w:sz w:val="22"/>
          <w:szCs w:val="22"/>
        </w:rPr>
        <w:t>ions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by </w:t>
      </w:r>
      <w:proofErr w:type="spellStart"/>
      <w:r w:rsidR="00565A4C">
        <w:rPr>
          <w:rFonts w:ascii="Arial" w:hAnsi="Arial" w:cs="Arial"/>
          <w:sz w:val="22"/>
          <w:szCs w:val="22"/>
        </w:rPr>
        <w:t>Kinds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5A4C">
        <w:rPr>
          <w:rFonts w:ascii="Arial" w:hAnsi="Arial" w:cs="Arial"/>
          <w:sz w:val="22"/>
          <w:szCs w:val="22"/>
        </w:rPr>
        <w:t>of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5A4C">
        <w:rPr>
          <w:rFonts w:ascii="Arial" w:hAnsi="Arial" w:cs="Arial"/>
          <w:sz w:val="22"/>
          <w:szCs w:val="22"/>
        </w:rPr>
        <w:t>Constructions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D6BCE">
        <w:rPr>
          <w:rFonts w:ascii="Arial" w:hAnsi="Arial" w:cs="Arial"/>
          <w:sz w:val="22"/>
          <w:szCs w:val="22"/>
        </w:rPr>
        <w:t>N</w:t>
      </w:r>
      <w:r w:rsidRPr="00665720">
        <w:rPr>
          <w:rFonts w:ascii="Arial" w:hAnsi="Arial" w:cs="Arial"/>
          <w:sz w:val="22"/>
          <w:szCs w:val="22"/>
        </w:rPr>
        <w:t>omenclature</w:t>
      </w:r>
      <w:proofErr w:type="spellEnd"/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………………</w:t>
      </w:r>
      <w:r w:rsidR="0089062D">
        <w:rPr>
          <w:rFonts w:ascii="Arial" w:hAnsi="Arial" w:cs="Arial"/>
          <w:sz w:val="22"/>
          <w:szCs w:val="22"/>
        </w:rPr>
        <w:t xml:space="preserve">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707398">
        <w:rPr>
          <w:rFonts w:ascii="Arial" w:hAnsi="Arial" w:cs="Arial"/>
          <w:sz w:val="22"/>
          <w:szCs w:val="22"/>
        </w:rPr>
        <w:t>17q1</w:t>
      </w:r>
      <w:r w:rsidRPr="00665720">
        <w:rPr>
          <w:rFonts w:ascii="Arial" w:hAnsi="Arial" w:cs="Arial"/>
          <w:sz w:val="22"/>
          <w:szCs w:val="22"/>
        </w:rPr>
        <w:t>03.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pStyle w:val="Zkladntext2"/>
        <w:rPr>
          <w:sz w:val="22"/>
          <w:szCs w:val="22"/>
        </w:rPr>
      </w:pPr>
      <w:r w:rsidRPr="00665720">
        <w:rPr>
          <w:sz w:val="22"/>
          <w:szCs w:val="22"/>
        </w:rPr>
        <w:t>Tab. 4: Indexy nákladů stavební výroby podle číselníku druhů staveb</w:t>
      </w:r>
    </w:p>
    <w:p w:rsidR="006821AE" w:rsidRPr="00665720" w:rsidRDefault="006821AE">
      <w:pPr>
        <w:pStyle w:val="Nadpis1"/>
        <w:rPr>
          <w:rFonts w:ascii="Arial" w:hAnsi="Arial" w:cs="Arial"/>
          <w:sz w:val="22"/>
          <w:szCs w:val="22"/>
        </w:rPr>
      </w:pPr>
      <w:proofErr w:type="spellStart"/>
      <w:r w:rsidRPr="00665720">
        <w:rPr>
          <w:rFonts w:ascii="Arial" w:hAnsi="Arial" w:cs="Arial"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Construction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costs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Construction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output by </w:t>
      </w:r>
      <w:proofErr w:type="spellStart"/>
      <w:r w:rsidRPr="00665720">
        <w:rPr>
          <w:rFonts w:ascii="Arial" w:hAnsi="Arial" w:cs="Arial"/>
          <w:sz w:val="22"/>
          <w:szCs w:val="22"/>
        </w:rPr>
        <w:t>Kinds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Constructions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D6BCE">
        <w:rPr>
          <w:rFonts w:ascii="Arial" w:hAnsi="Arial" w:cs="Arial"/>
          <w:sz w:val="22"/>
          <w:szCs w:val="22"/>
        </w:rPr>
        <w:t>N</w:t>
      </w:r>
      <w:r w:rsidRPr="00665720">
        <w:rPr>
          <w:rFonts w:ascii="Arial" w:hAnsi="Arial" w:cs="Arial"/>
          <w:sz w:val="22"/>
          <w:szCs w:val="22"/>
        </w:rPr>
        <w:t>omenclature</w:t>
      </w:r>
      <w:proofErr w:type="spellEnd"/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707398">
        <w:rPr>
          <w:rFonts w:ascii="Arial" w:hAnsi="Arial" w:cs="Arial"/>
          <w:sz w:val="22"/>
          <w:szCs w:val="22"/>
        </w:rPr>
        <w:t>17q1</w:t>
      </w:r>
      <w:r w:rsidRPr="00665720">
        <w:rPr>
          <w:rFonts w:ascii="Arial" w:hAnsi="Arial" w:cs="Arial"/>
          <w:sz w:val="22"/>
          <w:szCs w:val="22"/>
        </w:rPr>
        <w:t>04.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 xml:space="preserve">Tab. 5: Indexy </w:t>
      </w:r>
      <w:r w:rsidR="00665720" w:rsidRPr="00665720">
        <w:rPr>
          <w:rFonts w:ascii="Arial" w:hAnsi="Arial" w:cs="Arial"/>
          <w:sz w:val="22"/>
          <w:szCs w:val="22"/>
        </w:rPr>
        <w:t xml:space="preserve">cen </w:t>
      </w:r>
      <w:r w:rsidRPr="00665720">
        <w:rPr>
          <w:rFonts w:ascii="Arial" w:hAnsi="Arial" w:cs="Arial"/>
          <w:sz w:val="22"/>
          <w:szCs w:val="22"/>
        </w:rPr>
        <w:t>materiálových vstupů stavební výroby podle číselníku druhů staveb</w:t>
      </w:r>
    </w:p>
    <w:p w:rsidR="006821AE" w:rsidRPr="00665720" w:rsidRDefault="001D5B1D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Price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</w:t>
      </w:r>
      <w:r w:rsidR="006821AE" w:rsidRPr="00665720">
        <w:rPr>
          <w:rFonts w:ascii="Arial" w:hAnsi="Arial" w:cs="Arial"/>
          <w:sz w:val="22"/>
          <w:szCs w:val="22"/>
        </w:rPr>
        <w:t>ndices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of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Material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inputs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of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Construction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output by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Kinds</w:t>
      </w:r>
      <w:proofErr w:type="spellEnd"/>
      <w:r w:rsidR="006821AE"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21AE" w:rsidRPr="00665720">
        <w:rPr>
          <w:rFonts w:ascii="Arial" w:hAnsi="Arial" w:cs="Arial"/>
          <w:sz w:val="22"/>
          <w:szCs w:val="22"/>
        </w:rPr>
        <w:t>of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65A4C">
        <w:rPr>
          <w:rFonts w:ascii="Arial" w:hAnsi="Arial" w:cs="Arial"/>
          <w:sz w:val="22"/>
          <w:szCs w:val="22"/>
        </w:rPr>
        <w:t>Constructions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D6BCE">
        <w:rPr>
          <w:rFonts w:ascii="Arial" w:hAnsi="Arial" w:cs="Arial"/>
          <w:sz w:val="22"/>
          <w:szCs w:val="22"/>
        </w:rPr>
        <w:t>N</w:t>
      </w:r>
      <w:r w:rsidR="006821AE" w:rsidRPr="00665720">
        <w:rPr>
          <w:rFonts w:ascii="Arial" w:hAnsi="Arial" w:cs="Arial"/>
          <w:sz w:val="22"/>
          <w:szCs w:val="22"/>
        </w:rPr>
        <w:t>omenclature</w:t>
      </w:r>
      <w:proofErr w:type="spellEnd"/>
      <w:r w:rsidR="006821AE" w:rsidRPr="00665720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89062D">
        <w:rPr>
          <w:rFonts w:ascii="Arial" w:hAnsi="Arial" w:cs="Arial"/>
          <w:i w:val="0"/>
          <w:iCs w:val="0"/>
          <w:sz w:val="22"/>
          <w:szCs w:val="22"/>
        </w:rPr>
        <w:t xml:space="preserve">…………………………………………………………… </w:t>
      </w:r>
      <w:r w:rsidR="00AC7014">
        <w:rPr>
          <w:rFonts w:ascii="Arial" w:hAnsi="Arial" w:cs="Arial"/>
          <w:i w:val="0"/>
          <w:iCs w:val="0"/>
          <w:sz w:val="22"/>
          <w:szCs w:val="22"/>
        </w:rPr>
        <w:t>011041</w:t>
      </w:r>
      <w:r w:rsidR="00707398">
        <w:rPr>
          <w:rFonts w:ascii="Arial" w:hAnsi="Arial" w:cs="Arial"/>
          <w:i w:val="0"/>
          <w:iCs w:val="0"/>
          <w:sz w:val="22"/>
          <w:szCs w:val="22"/>
        </w:rPr>
        <w:t>17q1</w:t>
      </w:r>
      <w:r w:rsidR="006821AE" w:rsidRPr="00665720">
        <w:rPr>
          <w:rFonts w:ascii="Arial" w:hAnsi="Arial" w:cs="Arial"/>
          <w:i w:val="0"/>
          <w:iCs w:val="0"/>
          <w:sz w:val="22"/>
          <w:szCs w:val="22"/>
        </w:rPr>
        <w:t>05.</w:t>
      </w:r>
      <w:r w:rsidR="002D4492">
        <w:rPr>
          <w:rFonts w:ascii="Arial" w:hAnsi="Arial" w:cs="Arial"/>
          <w:i w:val="0"/>
          <w:iCs w:val="0"/>
          <w:sz w:val="22"/>
          <w:szCs w:val="22"/>
        </w:rPr>
        <w:t>xlsx</w:t>
      </w:r>
    </w:p>
    <w:p w:rsidR="006821AE" w:rsidRPr="00665720" w:rsidRDefault="006821AE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</w:p>
    <w:p w:rsidR="006821AE" w:rsidRPr="00665720" w:rsidRDefault="006821AE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  <w:r w:rsidRPr="00665720">
        <w:rPr>
          <w:rFonts w:ascii="Arial" w:hAnsi="Arial" w:cs="Arial"/>
          <w:i w:val="0"/>
          <w:iCs w:val="0"/>
          <w:sz w:val="22"/>
          <w:szCs w:val="22"/>
        </w:rPr>
        <w:t>Tab. 6: Průměrné ceny vybraných stavebních prací</w:t>
      </w:r>
    </w:p>
    <w:p w:rsidR="006821AE" w:rsidRPr="00665720" w:rsidRDefault="006821AE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  <w:proofErr w:type="spellStart"/>
      <w:r w:rsidRPr="00665720">
        <w:rPr>
          <w:rFonts w:ascii="Arial" w:hAnsi="Arial" w:cs="Arial"/>
          <w:sz w:val="22"/>
          <w:szCs w:val="22"/>
        </w:rPr>
        <w:t>Average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prices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selected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Construction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works</w:t>
      </w:r>
      <w:proofErr w:type="spellEnd"/>
    </w:p>
    <w:p w:rsidR="006821AE" w:rsidRPr="00665720" w:rsidRDefault="006821AE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  <w:r w:rsidRPr="00665720">
        <w:rPr>
          <w:rFonts w:ascii="Arial" w:hAnsi="Arial" w:cs="Arial"/>
          <w:i w:val="0"/>
          <w:iCs w:val="0"/>
          <w:sz w:val="22"/>
          <w:szCs w:val="22"/>
        </w:rPr>
        <w:t xml:space="preserve">…………………………………………………………………………… </w:t>
      </w:r>
      <w:r w:rsidR="00AC7014">
        <w:rPr>
          <w:rFonts w:ascii="Arial" w:hAnsi="Arial" w:cs="Arial"/>
          <w:i w:val="0"/>
          <w:iCs w:val="0"/>
          <w:sz w:val="22"/>
          <w:szCs w:val="22"/>
        </w:rPr>
        <w:t>011041</w:t>
      </w:r>
      <w:r w:rsidR="00707398">
        <w:rPr>
          <w:rFonts w:ascii="Arial" w:hAnsi="Arial" w:cs="Arial"/>
          <w:i w:val="0"/>
          <w:iCs w:val="0"/>
          <w:sz w:val="22"/>
          <w:szCs w:val="22"/>
        </w:rPr>
        <w:t>17q1</w:t>
      </w:r>
      <w:r w:rsidRPr="00665720">
        <w:rPr>
          <w:rFonts w:ascii="Arial" w:hAnsi="Arial" w:cs="Arial"/>
          <w:i w:val="0"/>
          <w:iCs w:val="0"/>
          <w:sz w:val="22"/>
          <w:szCs w:val="22"/>
        </w:rPr>
        <w:t>06.</w:t>
      </w:r>
      <w:r w:rsidR="002D4492">
        <w:rPr>
          <w:rFonts w:ascii="Arial" w:hAnsi="Arial" w:cs="Arial"/>
          <w:i w:val="0"/>
          <w:iCs w:val="0"/>
          <w:sz w:val="22"/>
          <w:szCs w:val="22"/>
        </w:rPr>
        <w:t>xlsx</w:t>
      </w:r>
    </w:p>
    <w:p w:rsidR="006821AE" w:rsidRPr="00665720" w:rsidRDefault="006821AE">
      <w:pPr>
        <w:pStyle w:val="Zkladntext"/>
        <w:rPr>
          <w:rFonts w:ascii="Arial" w:hAnsi="Arial" w:cs="Arial"/>
          <w:i w:val="0"/>
          <w:iCs w:val="0"/>
          <w:sz w:val="22"/>
          <w:szCs w:val="22"/>
        </w:rPr>
      </w:pP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i/>
          <w:iCs/>
          <w:sz w:val="22"/>
          <w:szCs w:val="22"/>
        </w:rPr>
        <w:t>Tab. 7:</w:t>
      </w:r>
      <w:r w:rsidRPr="00665720">
        <w:rPr>
          <w:rFonts w:ascii="Arial" w:hAnsi="Arial" w:cs="Arial"/>
          <w:sz w:val="22"/>
          <w:szCs w:val="22"/>
        </w:rPr>
        <w:t xml:space="preserve"> Indexy cen stavebních </w:t>
      </w:r>
      <w:r w:rsidR="00975D29">
        <w:rPr>
          <w:rFonts w:ascii="Arial" w:hAnsi="Arial" w:cs="Arial"/>
          <w:sz w:val="22"/>
          <w:szCs w:val="22"/>
        </w:rPr>
        <w:t xml:space="preserve">konstrukcí a </w:t>
      </w:r>
      <w:r w:rsidRPr="00665720">
        <w:rPr>
          <w:rFonts w:ascii="Arial" w:hAnsi="Arial" w:cs="Arial"/>
          <w:sz w:val="22"/>
          <w:szCs w:val="22"/>
        </w:rPr>
        <w:t xml:space="preserve">prací podle </w:t>
      </w:r>
      <w:proofErr w:type="spellStart"/>
      <w:r w:rsidR="00565A4C">
        <w:rPr>
          <w:rFonts w:ascii="Arial" w:hAnsi="Arial" w:cs="Arial"/>
          <w:sz w:val="22"/>
          <w:szCs w:val="22"/>
        </w:rPr>
        <w:t>TSKPstat</w:t>
      </w:r>
      <w:proofErr w:type="spellEnd"/>
      <w:r w:rsidR="00565A4C">
        <w:rPr>
          <w:rFonts w:ascii="Arial" w:hAnsi="Arial" w:cs="Arial"/>
          <w:sz w:val="22"/>
          <w:szCs w:val="22"/>
        </w:rPr>
        <w:t xml:space="preserve"> </w:t>
      </w:r>
      <w:r w:rsidRPr="00665720">
        <w:rPr>
          <w:rFonts w:ascii="Arial" w:hAnsi="Arial" w:cs="Arial"/>
          <w:sz w:val="22"/>
          <w:szCs w:val="22"/>
        </w:rPr>
        <w:t>pro rok 201</w:t>
      </w:r>
      <w:r w:rsidR="00707398">
        <w:rPr>
          <w:rFonts w:ascii="Arial" w:hAnsi="Arial" w:cs="Arial"/>
          <w:sz w:val="22"/>
          <w:szCs w:val="22"/>
        </w:rPr>
        <w:t>6</w:t>
      </w:r>
    </w:p>
    <w:p w:rsidR="006821AE" w:rsidRPr="00665720" w:rsidRDefault="006821AE">
      <w:pPr>
        <w:pStyle w:val="Podtitul"/>
        <w:rPr>
          <w:rFonts w:ascii="Arial" w:hAnsi="Arial" w:cs="Arial"/>
          <w:i/>
          <w:iCs/>
          <w:sz w:val="22"/>
          <w:szCs w:val="22"/>
        </w:rPr>
      </w:pP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Price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Construction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9D3184">
        <w:rPr>
          <w:rFonts w:ascii="Arial" w:hAnsi="Arial" w:cs="Arial"/>
          <w:i/>
          <w:iCs/>
          <w:sz w:val="22"/>
          <w:szCs w:val="22"/>
        </w:rPr>
        <w:t>structures</w:t>
      </w:r>
      <w:proofErr w:type="spellEnd"/>
      <w:r w:rsidR="009D3184">
        <w:rPr>
          <w:rFonts w:ascii="Arial" w:hAnsi="Arial" w:cs="Arial"/>
          <w:i/>
          <w:iCs/>
          <w:sz w:val="22"/>
          <w:szCs w:val="22"/>
        </w:rPr>
        <w:t xml:space="preserve"> and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works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by </w:t>
      </w:r>
      <w:proofErr w:type="spellStart"/>
      <w:r w:rsidR="00565A4C">
        <w:rPr>
          <w:rFonts w:ascii="Arial" w:hAnsi="Arial" w:cs="Arial"/>
          <w:i/>
          <w:iCs/>
          <w:sz w:val="22"/>
          <w:szCs w:val="22"/>
        </w:rPr>
        <w:t>TSKPstat</w:t>
      </w:r>
      <w:proofErr w:type="spellEnd"/>
      <w:r w:rsidRPr="00665720">
        <w:rPr>
          <w:rFonts w:ascii="Arial" w:hAnsi="Arial" w:cs="Arial"/>
          <w:i/>
          <w:iCs/>
          <w:sz w:val="22"/>
          <w:szCs w:val="22"/>
        </w:rPr>
        <w:t xml:space="preserve"> in 201</w:t>
      </w:r>
      <w:r w:rsidR="00707398">
        <w:rPr>
          <w:rFonts w:ascii="Arial" w:hAnsi="Arial" w:cs="Arial"/>
          <w:i/>
          <w:iCs/>
          <w:sz w:val="22"/>
          <w:szCs w:val="22"/>
        </w:rPr>
        <w:t>6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…………</w:t>
      </w:r>
      <w:r w:rsidR="00565A4C">
        <w:rPr>
          <w:rFonts w:ascii="Arial" w:hAnsi="Arial" w:cs="Arial"/>
          <w:sz w:val="22"/>
          <w:szCs w:val="22"/>
        </w:rPr>
        <w:t xml:space="preserve">…………………………………………………………………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707398">
        <w:rPr>
          <w:rFonts w:ascii="Arial" w:hAnsi="Arial" w:cs="Arial"/>
          <w:sz w:val="22"/>
          <w:szCs w:val="22"/>
        </w:rPr>
        <w:t>17q1</w:t>
      </w:r>
      <w:r w:rsidRPr="00665720">
        <w:rPr>
          <w:rFonts w:ascii="Arial" w:hAnsi="Arial" w:cs="Arial"/>
          <w:sz w:val="22"/>
          <w:szCs w:val="22"/>
        </w:rPr>
        <w:t>07.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Tab. 8: Indexy cen stavebních děl podl</w:t>
      </w:r>
      <w:r w:rsidR="00565A4C">
        <w:rPr>
          <w:rFonts w:ascii="Arial" w:hAnsi="Arial" w:cs="Arial"/>
          <w:sz w:val="22"/>
          <w:szCs w:val="22"/>
        </w:rPr>
        <w:t>e klasifikace CZ-CC pro rok 201</w:t>
      </w:r>
      <w:r w:rsidR="00707398">
        <w:rPr>
          <w:rFonts w:ascii="Arial" w:hAnsi="Arial" w:cs="Arial"/>
          <w:sz w:val="22"/>
          <w:szCs w:val="22"/>
        </w:rPr>
        <w:t>6</w:t>
      </w:r>
    </w:p>
    <w:p w:rsidR="006821AE" w:rsidRPr="00665720" w:rsidRDefault="006821AE">
      <w:pPr>
        <w:pStyle w:val="Podtitul"/>
        <w:rPr>
          <w:rFonts w:ascii="Arial" w:hAnsi="Arial" w:cs="Arial"/>
          <w:i/>
          <w:iCs/>
          <w:sz w:val="22"/>
          <w:szCs w:val="22"/>
        </w:rPr>
      </w:pP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Price</w:t>
      </w:r>
      <w:proofErr w:type="spellEnd"/>
      <w:r w:rsidR="00565A4C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565A4C">
        <w:rPr>
          <w:rFonts w:ascii="Arial" w:hAnsi="Arial" w:cs="Arial"/>
          <w:i/>
          <w:iCs/>
          <w:sz w:val="22"/>
          <w:szCs w:val="22"/>
        </w:rPr>
        <w:t>indices</w:t>
      </w:r>
      <w:proofErr w:type="spellEnd"/>
      <w:r w:rsidR="00565A4C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565A4C">
        <w:rPr>
          <w:rFonts w:ascii="Arial" w:hAnsi="Arial" w:cs="Arial"/>
          <w:i/>
          <w:iCs/>
          <w:sz w:val="22"/>
          <w:szCs w:val="22"/>
        </w:rPr>
        <w:t>of</w:t>
      </w:r>
      <w:proofErr w:type="spellEnd"/>
      <w:r w:rsidR="00565A4C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565A4C">
        <w:rPr>
          <w:rFonts w:ascii="Arial" w:hAnsi="Arial" w:cs="Arial"/>
          <w:i/>
          <w:iCs/>
          <w:sz w:val="22"/>
          <w:szCs w:val="22"/>
        </w:rPr>
        <w:t>Constructions</w:t>
      </w:r>
      <w:proofErr w:type="spellEnd"/>
      <w:r w:rsidR="00565A4C">
        <w:rPr>
          <w:rFonts w:ascii="Arial" w:hAnsi="Arial" w:cs="Arial"/>
          <w:i/>
          <w:iCs/>
          <w:sz w:val="22"/>
          <w:szCs w:val="22"/>
        </w:rPr>
        <w:t xml:space="preserve"> by </w:t>
      </w:r>
      <w:r w:rsidRPr="00665720">
        <w:rPr>
          <w:rFonts w:ascii="Arial" w:hAnsi="Arial" w:cs="Arial"/>
          <w:i/>
          <w:iCs/>
          <w:sz w:val="22"/>
          <w:szCs w:val="22"/>
        </w:rPr>
        <w:t xml:space="preserve">CC </w:t>
      </w:r>
      <w:proofErr w:type="spellStart"/>
      <w:r w:rsidRPr="00665720">
        <w:rPr>
          <w:rFonts w:ascii="Arial" w:hAnsi="Arial" w:cs="Arial"/>
          <w:i/>
          <w:iCs/>
          <w:sz w:val="22"/>
          <w:szCs w:val="22"/>
        </w:rPr>
        <w:t>cla</w:t>
      </w:r>
      <w:r w:rsidR="00565A4C">
        <w:rPr>
          <w:rFonts w:ascii="Arial" w:hAnsi="Arial" w:cs="Arial"/>
          <w:i/>
          <w:iCs/>
          <w:sz w:val="22"/>
          <w:szCs w:val="22"/>
        </w:rPr>
        <w:t>ssification</w:t>
      </w:r>
      <w:proofErr w:type="spellEnd"/>
      <w:r w:rsidR="00565A4C">
        <w:rPr>
          <w:rFonts w:ascii="Arial" w:hAnsi="Arial" w:cs="Arial"/>
          <w:i/>
          <w:iCs/>
          <w:sz w:val="22"/>
          <w:szCs w:val="22"/>
        </w:rPr>
        <w:t xml:space="preserve"> in 201</w:t>
      </w:r>
      <w:r w:rsidR="00707398">
        <w:rPr>
          <w:rFonts w:ascii="Arial" w:hAnsi="Arial" w:cs="Arial"/>
          <w:i/>
          <w:iCs/>
          <w:sz w:val="22"/>
          <w:szCs w:val="22"/>
        </w:rPr>
        <w:t>6</w:t>
      </w: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 </w:t>
      </w:r>
      <w:r w:rsidR="00AC7014">
        <w:rPr>
          <w:rFonts w:ascii="Arial" w:hAnsi="Arial" w:cs="Arial"/>
          <w:sz w:val="22"/>
          <w:szCs w:val="22"/>
        </w:rPr>
        <w:t>011041</w:t>
      </w:r>
      <w:r w:rsidR="00707398">
        <w:rPr>
          <w:rFonts w:ascii="Arial" w:hAnsi="Arial" w:cs="Arial"/>
          <w:sz w:val="22"/>
          <w:szCs w:val="22"/>
        </w:rPr>
        <w:t>17q1</w:t>
      </w:r>
      <w:r w:rsidRPr="00665720">
        <w:rPr>
          <w:rFonts w:ascii="Arial" w:hAnsi="Arial" w:cs="Arial"/>
          <w:sz w:val="22"/>
          <w:szCs w:val="22"/>
        </w:rPr>
        <w:t>08.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pStyle w:val="Podtitul"/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665720">
        <w:rPr>
          <w:rFonts w:ascii="Arial" w:hAnsi="Arial"/>
          <w:b/>
          <w:bCs/>
          <w:sz w:val="28"/>
          <w:szCs w:val="28"/>
        </w:rPr>
        <w:t xml:space="preserve">Grafická část </w:t>
      </w:r>
      <w:r w:rsidRPr="00665720">
        <w:rPr>
          <w:rFonts w:ascii="Arial" w:hAnsi="Arial" w:cs="Arial"/>
          <w:b/>
          <w:bCs/>
          <w:sz w:val="28"/>
          <w:szCs w:val="28"/>
        </w:rPr>
        <w:t xml:space="preserve">/ </w:t>
      </w:r>
      <w:proofErr w:type="spellStart"/>
      <w:r w:rsidRPr="00665720">
        <w:rPr>
          <w:rStyle w:val="Siln"/>
          <w:rFonts w:ascii="Arial" w:hAnsi="Arial" w:cs="Arial"/>
          <w:i/>
          <w:iCs/>
          <w:sz w:val="28"/>
          <w:szCs w:val="28"/>
        </w:rPr>
        <w:t>Graphic</w:t>
      </w:r>
      <w:proofErr w:type="spellEnd"/>
      <w:r w:rsidRPr="00665720">
        <w:rPr>
          <w:rStyle w:val="Siln"/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Pr="00665720">
        <w:rPr>
          <w:rStyle w:val="Siln"/>
          <w:rFonts w:ascii="Arial" w:hAnsi="Arial" w:cs="Arial"/>
          <w:i/>
          <w:iCs/>
          <w:sz w:val="28"/>
          <w:szCs w:val="28"/>
        </w:rPr>
        <w:t>representation</w:t>
      </w:r>
      <w:proofErr w:type="spellEnd"/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Graf. 1: Indexy cen stavebních děl</w:t>
      </w:r>
    </w:p>
    <w:p w:rsidR="006821AE" w:rsidRPr="00665720" w:rsidRDefault="006821AE">
      <w:pPr>
        <w:pStyle w:val="Nadpis1"/>
        <w:rPr>
          <w:rFonts w:ascii="Arial" w:hAnsi="Arial" w:cs="Arial"/>
          <w:sz w:val="22"/>
          <w:szCs w:val="22"/>
        </w:rPr>
      </w:pPr>
      <w:proofErr w:type="spellStart"/>
      <w:r w:rsidRPr="00665720">
        <w:rPr>
          <w:rFonts w:ascii="Arial" w:hAnsi="Arial" w:cs="Arial"/>
          <w:sz w:val="22"/>
          <w:szCs w:val="22"/>
        </w:rPr>
        <w:t>Price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indices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of</w:t>
      </w:r>
      <w:proofErr w:type="spellEnd"/>
      <w:r w:rsidRPr="0066572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65720">
        <w:rPr>
          <w:rFonts w:ascii="Arial" w:hAnsi="Arial" w:cs="Arial"/>
          <w:sz w:val="22"/>
          <w:szCs w:val="22"/>
        </w:rPr>
        <w:t>Constructions</w:t>
      </w:r>
      <w:proofErr w:type="spellEnd"/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  <w:r w:rsidRPr="00665720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 w:rsidRPr="00665720">
        <w:rPr>
          <w:rFonts w:ascii="Arial" w:hAnsi="Arial" w:cs="Arial"/>
          <w:i/>
          <w:iCs/>
          <w:sz w:val="22"/>
          <w:szCs w:val="22"/>
        </w:rPr>
        <w:t xml:space="preserve"> </w:t>
      </w:r>
      <w:r w:rsidR="00AC7014">
        <w:rPr>
          <w:rFonts w:ascii="Arial" w:hAnsi="Arial" w:cs="Arial"/>
          <w:sz w:val="22"/>
          <w:szCs w:val="22"/>
        </w:rPr>
        <w:t>011041</w:t>
      </w:r>
      <w:r w:rsidR="00707398">
        <w:rPr>
          <w:rFonts w:ascii="Arial" w:hAnsi="Arial" w:cs="Arial"/>
          <w:sz w:val="22"/>
          <w:szCs w:val="22"/>
        </w:rPr>
        <w:t>17q1</w:t>
      </w:r>
      <w:r w:rsidRPr="00665720">
        <w:rPr>
          <w:rFonts w:ascii="Arial" w:hAnsi="Arial" w:cs="Arial"/>
          <w:sz w:val="22"/>
          <w:szCs w:val="22"/>
        </w:rPr>
        <w:t>g1.</w:t>
      </w:r>
      <w:r w:rsidR="002D4492">
        <w:rPr>
          <w:rFonts w:ascii="Arial" w:hAnsi="Arial" w:cs="Arial"/>
          <w:sz w:val="22"/>
          <w:szCs w:val="22"/>
        </w:rPr>
        <w:t>xlsx</w:t>
      </w:r>
    </w:p>
    <w:p w:rsidR="006821AE" w:rsidRPr="00665720" w:rsidRDefault="006821AE">
      <w:pPr>
        <w:rPr>
          <w:rFonts w:ascii="Arial" w:hAnsi="Arial" w:cs="Arial"/>
          <w:sz w:val="22"/>
          <w:szCs w:val="22"/>
        </w:rPr>
      </w:pPr>
    </w:p>
    <w:p w:rsidR="006821AE" w:rsidRPr="00C606FB" w:rsidRDefault="006821AE">
      <w:pPr>
        <w:rPr>
          <w:b/>
          <w:bCs/>
          <w:sz w:val="22"/>
          <w:szCs w:val="22"/>
        </w:rPr>
      </w:pPr>
      <w:r w:rsidRPr="00665720">
        <w:rPr>
          <w:b/>
          <w:bCs/>
          <w:sz w:val="22"/>
          <w:szCs w:val="22"/>
        </w:rPr>
        <w:br/>
      </w:r>
      <w:r w:rsidRPr="00C606FB">
        <w:rPr>
          <w:b/>
          <w:bCs/>
          <w:sz w:val="22"/>
          <w:szCs w:val="22"/>
        </w:rPr>
        <w:t xml:space="preserve">Indexy cen stavebních prací, indexy cen stavebních děl a indexy nákladů stavební výroby do </w:t>
      </w:r>
      <w:r w:rsidR="00C606FB" w:rsidRPr="00C606FB">
        <w:rPr>
          <w:b/>
          <w:bCs/>
          <w:sz w:val="22"/>
          <w:szCs w:val="22"/>
        </w:rPr>
        <w:t xml:space="preserve">roku 2013 vycházely pod kódem </w:t>
      </w:r>
      <w:r w:rsidR="00C606FB" w:rsidRPr="00A7137E">
        <w:rPr>
          <w:b/>
          <w:bCs/>
          <w:sz w:val="22"/>
          <w:szCs w:val="22"/>
        </w:rPr>
        <w:t>700144</w:t>
      </w:r>
      <w:r w:rsidR="00C606FB" w:rsidRPr="00C606FB">
        <w:rPr>
          <w:b/>
          <w:bCs/>
          <w:sz w:val="22"/>
          <w:szCs w:val="22"/>
        </w:rPr>
        <w:t xml:space="preserve">; do </w:t>
      </w:r>
      <w:r w:rsidRPr="00C606FB">
        <w:rPr>
          <w:b/>
          <w:bCs/>
          <w:sz w:val="22"/>
          <w:szCs w:val="22"/>
        </w:rPr>
        <w:t xml:space="preserve">roku 2010 vycházely pod kódem </w:t>
      </w:r>
      <w:r w:rsidRPr="00A7137E">
        <w:rPr>
          <w:b/>
          <w:bCs/>
          <w:sz w:val="22"/>
          <w:szCs w:val="22"/>
        </w:rPr>
        <w:t>w-7001</w:t>
      </w:r>
      <w:r w:rsidR="00C606FB" w:rsidRPr="00C606FB">
        <w:t>.</w:t>
      </w:r>
    </w:p>
    <w:p w:rsidR="006821AE" w:rsidRPr="00C606FB" w:rsidRDefault="006821AE">
      <w:pPr>
        <w:rPr>
          <w:i/>
          <w:iCs/>
          <w:sz w:val="22"/>
          <w:szCs w:val="22"/>
        </w:rPr>
      </w:pPr>
      <w:proofErr w:type="spellStart"/>
      <w:r w:rsidRPr="00C606FB">
        <w:rPr>
          <w:b/>
          <w:bCs/>
          <w:i/>
          <w:iCs/>
          <w:sz w:val="22"/>
          <w:szCs w:val="22"/>
        </w:rPr>
        <w:lastRenderedPageBreak/>
        <w:t>Price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indices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of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Construction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works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, </w:t>
      </w:r>
      <w:proofErr w:type="spellStart"/>
      <w:r w:rsidRPr="00C606FB">
        <w:rPr>
          <w:b/>
          <w:bCs/>
          <w:i/>
          <w:iCs/>
          <w:sz w:val="22"/>
          <w:szCs w:val="22"/>
        </w:rPr>
        <w:t>price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indices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of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Constructions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and </w:t>
      </w:r>
      <w:proofErr w:type="spellStart"/>
      <w:r w:rsidRPr="00C606FB">
        <w:rPr>
          <w:b/>
          <w:bCs/>
          <w:i/>
          <w:iCs/>
          <w:sz w:val="22"/>
          <w:szCs w:val="22"/>
        </w:rPr>
        <w:t>indices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of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Construction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costs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were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up to </w:t>
      </w:r>
      <w:proofErr w:type="spellStart"/>
      <w:r w:rsidRPr="00C606FB">
        <w:rPr>
          <w:b/>
          <w:bCs/>
          <w:i/>
          <w:iCs/>
          <w:sz w:val="22"/>
          <w:szCs w:val="22"/>
        </w:rPr>
        <w:t>year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201</w:t>
      </w:r>
      <w:r w:rsidR="00C606FB" w:rsidRPr="00C606FB">
        <w:rPr>
          <w:b/>
          <w:bCs/>
          <w:i/>
          <w:iCs/>
          <w:sz w:val="22"/>
          <w:szCs w:val="22"/>
        </w:rPr>
        <w:t>3</w:t>
      </w:r>
      <w:r w:rsidRPr="00C606FB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606FB">
        <w:rPr>
          <w:b/>
          <w:bCs/>
          <w:i/>
          <w:iCs/>
          <w:sz w:val="22"/>
          <w:szCs w:val="22"/>
        </w:rPr>
        <w:t>coded</w:t>
      </w:r>
      <w:proofErr w:type="spellEnd"/>
      <w:r w:rsidRPr="00C606FB">
        <w:rPr>
          <w:b/>
          <w:bCs/>
          <w:i/>
          <w:iCs/>
          <w:sz w:val="22"/>
          <w:szCs w:val="22"/>
        </w:rPr>
        <w:t xml:space="preserve"> as </w:t>
      </w:r>
      <w:r w:rsidR="00C606FB" w:rsidRPr="00A7137E">
        <w:rPr>
          <w:b/>
          <w:bCs/>
          <w:i/>
          <w:iCs/>
          <w:sz w:val="22"/>
          <w:szCs w:val="22"/>
        </w:rPr>
        <w:t>700144</w:t>
      </w:r>
      <w:r w:rsidR="00C606FB" w:rsidRPr="00C606FB">
        <w:rPr>
          <w:i/>
        </w:rPr>
        <w:t xml:space="preserve">; </w:t>
      </w:r>
      <w:proofErr w:type="spellStart"/>
      <w:r w:rsidR="00C606FB" w:rsidRPr="00C606FB">
        <w:rPr>
          <w:b/>
          <w:i/>
        </w:rPr>
        <w:t>moreover</w:t>
      </w:r>
      <w:proofErr w:type="spellEnd"/>
      <w:r w:rsidR="00C606FB" w:rsidRPr="00C606FB">
        <w:rPr>
          <w:b/>
          <w:i/>
        </w:rPr>
        <w:t xml:space="preserve">, </w:t>
      </w:r>
      <w:proofErr w:type="spellStart"/>
      <w:r w:rsidR="00C606FB" w:rsidRPr="00C606FB">
        <w:rPr>
          <w:b/>
          <w:i/>
        </w:rPr>
        <w:t>they</w:t>
      </w:r>
      <w:proofErr w:type="spellEnd"/>
      <w:r w:rsidRPr="00C606FB">
        <w:rPr>
          <w:i/>
          <w:iCs/>
          <w:sz w:val="22"/>
          <w:szCs w:val="22"/>
        </w:rPr>
        <w:t> </w:t>
      </w:r>
      <w:proofErr w:type="spellStart"/>
      <w:r w:rsidR="00C606FB" w:rsidRPr="00C606FB">
        <w:rPr>
          <w:b/>
          <w:bCs/>
          <w:i/>
          <w:iCs/>
          <w:sz w:val="22"/>
          <w:szCs w:val="22"/>
        </w:rPr>
        <w:t>were</w:t>
      </w:r>
      <w:proofErr w:type="spellEnd"/>
      <w:r w:rsidR="00C606FB" w:rsidRPr="00C606FB">
        <w:rPr>
          <w:b/>
          <w:bCs/>
          <w:i/>
          <w:iCs/>
          <w:sz w:val="22"/>
          <w:szCs w:val="22"/>
        </w:rPr>
        <w:t xml:space="preserve"> up to </w:t>
      </w:r>
      <w:proofErr w:type="spellStart"/>
      <w:r w:rsidR="00C606FB" w:rsidRPr="00C606FB">
        <w:rPr>
          <w:b/>
          <w:bCs/>
          <w:i/>
          <w:iCs/>
          <w:sz w:val="22"/>
          <w:szCs w:val="22"/>
        </w:rPr>
        <w:t>year</w:t>
      </w:r>
      <w:proofErr w:type="spellEnd"/>
      <w:r w:rsidR="00C606FB" w:rsidRPr="00C606FB">
        <w:rPr>
          <w:b/>
          <w:bCs/>
          <w:i/>
          <w:iCs/>
          <w:sz w:val="22"/>
          <w:szCs w:val="22"/>
        </w:rPr>
        <w:t xml:space="preserve"> 2010 </w:t>
      </w:r>
      <w:proofErr w:type="spellStart"/>
      <w:r w:rsidR="00C606FB" w:rsidRPr="00C606FB">
        <w:rPr>
          <w:b/>
          <w:bCs/>
          <w:i/>
          <w:iCs/>
          <w:sz w:val="22"/>
          <w:szCs w:val="22"/>
        </w:rPr>
        <w:t>coded</w:t>
      </w:r>
      <w:proofErr w:type="spellEnd"/>
      <w:r w:rsidR="00C606FB" w:rsidRPr="00C606FB">
        <w:rPr>
          <w:b/>
          <w:bCs/>
          <w:i/>
          <w:iCs/>
          <w:sz w:val="22"/>
          <w:szCs w:val="22"/>
        </w:rPr>
        <w:t xml:space="preserve"> </w:t>
      </w:r>
      <w:r w:rsidR="00C606FB" w:rsidRPr="00C606FB">
        <w:rPr>
          <w:b/>
          <w:bCs/>
          <w:i/>
          <w:iCs/>
          <w:sz w:val="22"/>
          <w:szCs w:val="22"/>
        </w:rPr>
        <w:br/>
        <w:t>as </w:t>
      </w:r>
      <w:r w:rsidR="00C606FB" w:rsidRPr="00A7137E">
        <w:rPr>
          <w:b/>
          <w:bCs/>
          <w:i/>
          <w:iCs/>
          <w:sz w:val="22"/>
          <w:szCs w:val="22"/>
        </w:rPr>
        <w:t>w-7001</w:t>
      </w:r>
      <w:r w:rsidR="00C606FB" w:rsidRPr="00C606FB">
        <w:rPr>
          <w:i/>
        </w:rPr>
        <w:t>.</w:t>
      </w:r>
      <w:r w:rsidR="00C606FB" w:rsidRPr="00C606FB">
        <w:rPr>
          <w:i/>
          <w:iCs/>
          <w:sz w:val="22"/>
          <w:szCs w:val="22"/>
        </w:rPr>
        <w:t> </w:t>
      </w:r>
    </w:p>
    <w:sectPr w:rsidR="006821AE" w:rsidRPr="00C606FB" w:rsidSect="00665720"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5720"/>
    <w:rsid w:val="000E55B0"/>
    <w:rsid w:val="00182DC2"/>
    <w:rsid w:val="001A505D"/>
    <w:rsid w:val="001D5B1D"/>
    <w:rsid w:val="001F0817"/>
    <w:rsid w:val="0020193C"/>
    <w:rsid w:val="002D4492"/>
    <w:rsid w:val="003E08E7"/>
    <w:rsid w:val="0040787A"/>
    <w:rsid w:val="004340EB"/>
    <w:rsid w:val="00460DEA"/>
    <w:rsid w:val="00501A4C"/>
    <w:rsid w:val="00565A4C"/>
    <w:rsid w:val="00580F51"/>
    <w:rsid w:val="00665720"/>
    <w:rsid w:val="00672D38"/>
    <w:rsid w:val="00677350"/>
    <w:rsid w:val="006821AE"/>
    <w:rsid w:val="00707398"/>
    <w:rsid w:val="007B4232"/>
    <w:rsid w:val="007E00F6"/>
    <w:rsid w:val="007F0927"/>
    <w:rsid w:val="00860056"/>
    <w:rsid w:val="00872620"/>
    <w:rsid w:val="0089062D"/>
    <w:rsid w:val="00975D29"/>
    <w:rsid w:val="009875FF"/>
    <w:rsid w:val="009D3184"/>
    <w:rsid w:val="009D6BCE"/>
    <w:rsid w:val="00A17FAE"/>
    <w:rsid w:val="00A7137E"/>
    <w:rsid w:val="00AC7014"/>
    <w:rsid w:val="00AF5219"/>
    <w:rsid w:val="00B413CE"/>
    <w:rsid w:val="00B72892"/>
    <w:rsid w:val="00B7471F"/>
    <w:rsid w:val="00BA5000"/>
    <w:rsid w:val="00BE5BB8"/>
    <w:rsid w:val="00C20E2C"/>
    <w:rsid w:val="00C606FB"/>
    <w:rsid w:val="00C83083"/>
    <w:rsid w:val="00D74A10"/>
    <w:rsid w:val="00E55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72892"/>
    <w:rPr>
      <w:sz w:val="24"/>
      <w:szCs w:val="24"/>
    </w:rPr>
  </w:style>
  <w:style w:type="paragraph" w:styleId="Nadpis1">
    <w:name w:val="heading 1"/>
    <w:basedOn w:val="Normln"/>
    <w:next w:val="Normln"/>
    <w:qFormat/>
    <w:rsid w:val="00B72892"/>
    <w:pPr>
      <w:keepNext/>
      <w:outlineLvl w:val="0"/>
    </w:pPr>
    <w:rPr>
      <w:i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B72892"/>
    <w:pPr>
      <w:jc w:val="center"/>
    </w:pPr>
    <w:rPr>
      <w:sz w:val="32"/>
    </w:rPr>
  </w:style>
  <w:style w:type="paragraph" w:styleId="Podtitul">
    <w:name w:val="Subtitle"/>
    <w:basedOn w:val="Normln"/>
    <w:qFormat/>
    <w:rsid w:val="00B72892"/>
    <w:rPr>
      <w:sz w:val="32"/>
    </w:rPr>
  </w:style>
  <w:style w:type="paragraph" w:styleId="Zkladntext">
    <w:name w:val="Body Text"/>
    <w:basedOn w:val="Normln"/>
    <w:semiHidden/>
    <w:rsid w:val="00B72892"/>
    <w:rPr>
      <w:i/>
      <w:iCs/>
      <w:sz w:val="28"/>
    </w:rPr>
  </w:style>
  <w:style w:type="paragraph" w:styleId="Zkladntext2">
    <w:name w:val="Body Text 2"/>
    <w:basedOn w:val="Normln"/>
    <w:semiHidden/>
    <w:rsid w:val="00B72892"/>
    <w:rPr>
      <w:rFonts w:ascii="Arial" w:hAnsi="Arial" w:cs="Arial"/>
      <w:sz w:val="28"/>
    </w:rPr>
  </w:style>
  <w:style w:type="character" w:styleId="Siln">
    <w:name w:val="Strong"/>
    <w:qFormat/>
    <w:rsid w:val="00B72892"/>
    <w:rPr>
      <w:b/>
      <w:bCs/>
    </w:rPr>
  </w:style>
  <w:style w:type="character" w:styleId="Hypertextovodkaz">
    <w:name w:val="Hyperlink"/>
    <w:semiHidden/>
    <w:rsid w:val="00B7289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C606FB"/>
    <w:rPr>
      <w:color w:val="800080"/>
      <w:u w:val="single"/>
    </w:rPr>
  </w:style>
  <w:style w:type="character" w:customStyle="1" w:styleId="odkaz-style-wrapper">
    <w:name w:val="odkaz-style-wrapper"/>
    <w:rsid w:val="001A50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332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 / CONTENTS</vt:lpstr>
    </vt:vector>
  </TitlesOfParts>
  <Company>CSU</Company>
  <LinksUpToDate>false</LinksUpToDate>
  <CharactersWithSpaces>2293</CharactersWithSpaces>
  <SharedDoc>false</SharedDoc>
  <HLinks>
    <vt:vector size="12" baseType="variant">
      <vt:variant>
        <vt:i4>8323116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http://www.czso.cz/csu/2010edicniplan.nsf/engp/7001-10</vt:lpwstr>
      </vt:variant>
      <vt:variant>
        <vt:lpwstr/>
      </vt:variant>
      <vt:variant>
        <vt:i4>6553707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http://www.czso.cz/csu/2010edicniplan.nsf/p/7001-10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 / CONTENTS</dc:title>
  <dc:subject/>
  <dc:creator>hochova</dc:creator>
  <cp:keywords/>
  <dc:description/>
  <cp:lastModifiedBy>Mgr. Petra Hochová</cp:lastModifiedBy>
  <cp:revision>19</cp:revision>
  <cp:lastPrinted>2011-05-10T10:31:00Z</cp:lastPrinted>
  <dcterms:created xsi:type="dcterms:W3CDTF">2014-01-09T09:02:00Z</dcterms:created>
  <dcterms:modified xsi:type="dcterms:W3CDTF">2017-02-27T15:03:00Z</dcterms:modified>
</cp:coreProperties>
</file>