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BE2C4A" w14:textId="33150508" w:rsidR="003730B2" w:rsidRDefault="00EF582A" w:rsidP="003730B2">
      <w:pPr>
        <w:pStyle w:val="Datum"/>
      </w:pPr>
      <w:r>
        <w:t>24</w:t>
      </w:r>
      <w:r w:rsidR="003730B2">
        <w:t xml:space="preserve">. </w:t>
      </w:r>
      <w:r w:rsidR="00CE6BD0">
        <w:t>března</w:t>
      </w:r>
      <w:r w:rsidR="003730B2">
        <w:t xml:space="preserve"> 2025</w:t>
      </w:r>
    </w:p>
    <w:p w14:paraId="4AFBA853" w14:textId="62FC12A5" w:rsidR="00CE6BD0" w:rsidRPr="0021599E" w:rsidRDefault="00CE6BD0" w:rsidP="00CE6BD0">
      <w:pPr>
        <w:pStyle w:val="Nadpis1"/>
        <w:rPr>
          <w:rFonts w:ascii="Arial" w:eastAsiaTheme="minorHAnsi" w:hAnsi="Arial" w:cs="Arial"/>
          <w:color w:val="BD1B21"/>
          <w:kern w:val="0"/>
          <w:sz w:val="32"/>
          <w:szCs w:val="32"/>
          <w:lang w:eastAsia="en-US"/>
        </w:rPr>
      </w:pPr>
      <w:r w:rsidRPr="0021599E">
        <w:rPr>
          <w:rFonts w:ascii="Arial" w:eastAsiaTheme="minorHAnsi" w:hAnsi="Arial" w:cs="Arial"/>
          <w:color w:val="BD1B21"/>
          <w:kern w:val="0"/>
          <w:sz w:val="32"/>
          <w:szCs w:val="32"/>
          <w:lang w:eastAsia="en-US"/>
        </w:rPr>
        <w:t xml:space="preserve">Podnikatelský důchod zemědělců byl </w:t>
      </w:r>
      <w:r w:rsidR="00C57324" w:rsidRPr="0021599E">
        <w:rPr>
          <w:rFonts w:ascii="Arial" w:eastAsiaTheme="minorHAnsi" w:hAnsi="Arial" w:cs="Arial"/>
          <w:color w:val="BD1B21"/>
          <w:kern w:val="0"/>
          <w:sz w:val="32"/>
          <w:szCs w:val="32"/>
          <w:lang w:eastAsia="en-US"/>
        </w:rPr>
        <w:t xml:space="preserve">loni </w:t>
      </w:r>
      <w:r w:rsidR="0021599E" w:rsidRPr="0021599E">
        <w:rPr>
          <w:rFonts w:ascii="Arial" w:eastAsiaTheme="minorHAnsi" w:hAnsi="Arial" w:cs="Arial"/>
          <w:color w:val="BD1B21"/>
          <w:kern w:val="0"/>
          <w:sz w:val="32"/>
          <w:szCs w:val="32"/>
          <w:lang w:eastAsia="en-US"/>
        </w:rPr>
        <w:t xml:space="preserve">silně </w:t>
      </w:r>
      <w:r w:rsidRPr="0021599E">
        <w:rPr>
          <w:rFonts w:ascii="Arial" w:eastAsiaTheme="minorHAnsi" w:hAnsi="Arial" w:cs="Arial"/>
          <w:color w:val="BD1B21"/>
          <w:kern w:val="0"/>
          <w:sz w:val="32"/>
          <w:szCs w:val="32"/>
          <w:lang w:eastAsia="en-US"/>
        </w:rPr>
        <w:t>podprůměrný</w:t>
      </w:r>
    </w:p>
    <w:p w14:paraId="35BB2DFF" w14:textId="51D6A4D4" w:rsidR="00CE6BD0" w:rsidRPr="006030F1" w:rsidRDefault="00CE6BD0" w:rsidP="00CE6BD0">
      <w:pPr>
        <w:rPr>
          <w:rFonts w:cs="Arial"/>
          <w:b/>
          <w:bCs/>
          <w:szCs w:val="20"/>
        </w:rPr>
      </w:pPr>
      <w:r w:rsidRPr="006030F1">
        <w:rPr>
          <w:rFonts w:cs="Arial"/>
          <w:b/>
          <w:bCs/>
          <w:szCs w:val="20"/>
        </w:rPr>
        <w:t xml:space="preserve">Podle předběžných výsledků dosáhla v roce 2024 produkce zemědělského odvětví </w:t>
      </w:r>
      <w:r w:rsidR="00C57324">
        <w:rPr>
          <w:rFonts w:cs="Arial"/>
          <w:b/>
          <w:bCs/>
          <w:szCs w:val="20"/>
        </w:rPr>
        <w:t xml:space="preserve">v Česku </w:t>
      </w:r>
      <w:r w:rsidRPr="006030F1">
        <w:rPr>
          <w:rFonts w:cs="Arial"/>
          <w:b/>
          <w:bCs/>
          <w:szCs w:val="20"/>
        </w:rPr>
        <w:t xml:space="preserve">hodnoty </w:t>
      </w:r>
      <w:r w:rsidR="00505A45">
        <w:rPr>
          <w:rFonts w:cs="Arial"/>
          <w:b/>
          <w:bCs/>
          <w:szCs w:val="20"/>
        </w:rPr>
        <w:t xml:space="preserve">přes </w:t>
      </w:r>
      <w:r w:rsidRPr="006030F1">
        <w:rPr>
          <w:rFonts w:cs="Arial"/>
          <w:b/>
          <w:bCs/>
          <w:szCs w:val="20"/>
        </w:rPr>
        <w:t>172 miliard</w:t>
      </w:r>
      <w:r w:rsidR="001C669F">
        <w:rPr>
          <w:rFonts w:cs="Arial"/>
          <w:b/>
          <w:bCs/>
          <w:szCs w:val="20"/>
        </w:rPr>
        <w:t>y</w:t>
      </w:r>
      <w:r w:rsidRPr="006030F1">
        <w:rPr>
          <w:rFonts w:cs="Arial"/>
          <w:b/>
          <w:bCs/>
          <w:szCs w:val="20"/>
        </w:rPr>
        <w:t xml:space="preserve"> korun a meziročně se snížila o 2,7 %. Podnikatelský důchod ze zemědělské činnosti proti roku 2023 </w:t>
      </w:r>
      <w:r w:rsidR="00C57324">
        <w:rPr>
          <w:rFonts w:cs="Arial"/>
          <w:b/>
          <w:bCs/>
          <w:szCs w:val="20"/>
        </w:rPr>
        <w:t xml:space="preserve">vzrostl </w:t>
      </w:r>
      <w:r w:rsidRPr="006030F1">
        <w:rPr>
          <w:rFonts w:cs="Arial"/>
          <w:b/>
          <w:bCs/>
          <w:szCs w:val="20"/>
        </w:rPr>
        <w:t xml:space="preserve">o 22,0 %, avšak v porovnání s ekonomickými výsledky předchozích deseti let </w:t>
      </w:r>
      <w:r w:rsidR="0031375E">
        <w:rPr>
          <w:rFonts w:cs="Arial"/>
          <w:b/>
          <w:bCs/>
          <w:szCs w:val="20"/>
        </w:rPr>
        <w:t>byl</w:t>
      </w:r>
      <w:r w:rsidR="001C669F">
        <w:rPr>
          <w:rFonts w:cs="Arial"/>
          <w:b/>
          <w:bCs/>
          <w:szCs w:val="20"/>
        </w:rPr>
        <w:t xml:space="preserve"> </w:t>
      </w:r>
      <w:r w:rsidR="00FB1820">
        <w:rPr>
          <w:rFonts w:cs="Arial"/>
          <w:b/>
          <w:bCs/>
          <w:szCs w:val="20"/>
        </w:rPr>
        <w:t xml:space="preserve">silně </w:t>
      </w:r>
      <w:bookmarkStart w:id="0" w:name="_GoBack"/>
      <w:bookmarkEnd w:id="0"/>
      <w:r w:rsidR="001C669F">
        <w:rPr>
          <w:rFonts w:cs="Arial"/>
          <w:b/>
          <w:bCs/>
          <w:szCs w:val="20"/>
        </w:rPr>
        <w:t>podprůměrný</w:t>
      </w:r>
      <w:r w:rsidRPr="006030F1">
        <w:rPr>
          <w:rFonts w:cs="Arial"/>
          <w:b/>
          <w:bCs/>
          <w:szCs w:val="20"/>
        </w:rPr>
        <w:t>.</w:t>
      </w:r>
    </w:p>
    <w:p w14:paraId="72656198" w14:textId="77777777" w:rsidR="00CE6BD0" w:rsidRPr="00EF582A" w:rsidRDefault="00CE6BD0" w:rsidP="00EF582A">
      <w:pPr>
        <w:rPr>
          <w:rFonts w:eastAsia="Calibri" w:cs="Arial"/>
          <w:b/>
          <w:szCs w:val="18"/>
        </w:rPr>
      </w:pPr>
    </w:p>
    <w:p w14:paraId="2BB87118" w14:textId="402CF765" w:rsidR="00CE6BD0" w:rsidRPr="006030F1" w:rsidRDefault="00CE6BD0" w:rsidP="00CE6BD0">
      <w:pPr>
        <w:rPr>
          <w:color w:val="FF0000"/>
        </w:rPr>
      </w:pPr>
      <w:r w:rsidRPr="006030F1">
        <w:t>Produkce odvětví zemědělství se v roce 2024 snížila v porovnání s předchozím rokem o 2,7 % a dosáhla hodnoty 172,1 miliardy Kč. Z toho rostlinná produkce činila 89,4 miliardy Kč (- 5,2 %) a živočišná produkce 70,5 miliardy Kč (+ 0,5 %).</w:t>
      </w:r>
    </w:p>
    <w:p w14:paraId="5DD75FA3" w14:textId="77777777" w:rsidR="00CE6BD0" w:rsidRPr="006030F1" w:rsidRDefault="00CE6BD0" w:rsidP="00CE6BD0">
      <w:pPr>
        <w:rPr>
          <w:color w:val="FF0000"/>
        </w:rPr>
      </w:pPr>
    </w:p>
    <w:p w14:paraId="2A7CD9B7" w14:textId="181BAC25" w:rsidR="00CE6BD0" w:rsidRPr="006030F1" w:rsidRDefault="00CE6BD0" w:rsidP="00CE6BD0">
      <w:r w:rsidRPr="006030F1">
        <w:t xml:space="preserve">Pokles rostlinné produkce byl zapříčiněn zejména nižší úrodou obilovin. Oproti předchozímu roku došlo k poklesu sklizní pšenice, žita i ječmene. </w:t>
      </w:r>
      <w:r w:rsidR="00505A45">
        <w:t>Výkupní c</w:t>
      </w:r>
      <w:r w:rsidRPr="006030F1">
        <w:t>eny klesly u žita a ječmene, ale naopak vzrostly u pšenice. Hodnota produkce obilovin se meziročně snížila o 8,9 % a u technických plodin o 9,2 %, kde hlavní příčinou byla nižší sklizeň řepky. Úroda ovoce a zeleniny se rovněž meziročně snížila.</w:t>
      </w:r>
    </w:p>
    <w:p w14:paraId="12B911BB" w14:textId="77777777" w:rsidR="00CE6BD0" w:rsidRPr="006030F1" w:rsidRDefault="00CE6BD0" w:rsidP="00CE6BD0"/>
    <w:p w14:paraId="60E9FB03" w14:textId="56C02F46" w:rsidR="00CE6BD0" w:rsidRPr="006030F1" w:rsidRDefault="00CE6BD0" w:rsidP="00CE6BD0">
      <w:pPr>
        <w:rPr>
          <w:color w:val="FF0000"/>
        </w:rPr>
      </w:pPr>
      <w:r w:rsidRPr="006030F1">
        <w:t>V živočišné výrobě se</w:t>
      </w:r>
      <w:r w:rsidR="00C57324">
        <w:t xml:space="preserve"> </w:t>
      </w:r>
      <w:r w:rsidR="001C669F">
        <w:t>loni v p</w:t>
      </w:r>
      <w:r w:rsidR="009A7DE0">
        <w:t>o</w:t>
      </w:r>
      <w:r w:rsidR="001C669F">
        <w:t>rovnání s rokem 2023</w:t>
      </w:r>
      <w:r w:rsidR="00C57324">
        <w:rPr>
          <w:rFonts w:cs="Arial"/>
          <w:szCs w:val="20"/>
        </w:rPr>
        <w:t xml:space="preserve"> </w:t>
      </w:r>
      <w:r w:rsidRPr="006030F1">
        <w:rPr>
          <w:rFonts w:cs="Arial"/>
          <w:szCs w:val="20"/>
        </w:rPr>
        <w:t xml:space="preserve">zvýšila produkce skotu o 6,4 % a mléka o 2,4 %, naopak poklesla produkce prasat o 3,9 %, drůbeže o 3,7 % a vajec o 10,2 %. </w:t>
      </w:r>
      <w:r w:rsidR="00505A45">
        <w:t xml:space="preserve"> V </w:t>
      </w:r>
      <w:r w:rsidRPr="006030F1">
        <w:t xml:space="preserve">zemědělských podnicích </w:t>
      </w:r>
      <w:r w:rsidR="00505A45">
        <w:t xml:space="preserve">meziročně </w:t>
      </w:r>
      <w:r w:rsidRPr="006030F1">
        <w:t>stoupla výroba jatečného skotu, jatečné drůbeže, mléka a vajec, nižší byla výroba jatečných prasat.</w:t>
      </w:r>
    </w:p>
    <w:p w14:paraId="0B4F9841" w14:textId="77777777" w:rsidR="00CE6BD0" w:rsidRPr="006030F1" w:rsidRDefault="00CE6BD0" w:rsidP="00CE6BD0">
      <w:pPr>
        <w:rPr>
          <w:color w:val="FF0000"/>
        </w:rPr>
      </w:pPr>
    </w:p>
    <w:p w14:paraId="0790BA40" w14:textId="24D0432D" w:rsidR="00CE6BD0" w:rsidRPr="006030F1" w:rsidRDefault="00CE6BD0" w:rsidP="00CE6BD0">
      <w:r w:rsidRPr="006030F1">
        <w:t xml:space="preserve">Hodnota mezispotřeby dle předběžných dat </w:t>
      </w:r>
      <w:r w:rsidR="00151D9F">
        <w:t xml:space="preserve">v roce 2024 </w:t>
      </w:r>
      <w:r w:rsidRPr="006030F1">
        <w:t xml:space="preserve">meziročně klesla o 3,0 % na 117,4 miliardy Kč. Náhrady zaměstnancům naopak </w:t>
      </w:r>
      <w:r w:rsidR="001C669F">
        <w:t>proti předchozímu roku</w:t>
      </w:r>
      <w:r w:rsidRPr="006030F1">
        <w:t xml:space="preserve"> vzrostly o 2,0 % na 39,0 miliardy Kč. </w:t>
      </w:r>
    </w:p>
    <w:p w14:paraId="5645EB69" w14:textId="77777777" w:rsidR="00CE6BD0" w:rsidRPr="006030F1" w:rsidRDefault="00CE6BD0" w:rsidP="00CE6BD0"/>
    <w:p w14:paraId="536503E5" w14:textId="2883ADB2" w:rsidR="00CE6BD0" w:rsidRPr="006030F1" w:rsidRDefault="00C57324" w:rsidP="00CE6BD0">
      <w:r>
        <w:t>P</w:t>
      </w:r>
      <w:r w:rsidRPr="006030F1">
        <w:t xml:space="preserve">o výrazném poklesu v roce 2023 </w:t>
      </w:r>
      <w:r>
        <w:t>se p</w:t>
      </w:r>
      <w:r w:rsidR="00CE6BD0" w:rsidRPr="006030F1">
        <w:t xml:space="preserve">odnikatelský důchod ze zemědělské činnosti </w:t>
      </w:r>
      <w:r>
        <w:t xml:space="preserve">v roce 2024 </w:t>
      </w:r>
      <w:r w:rsidR="00CE6BD0" w:rsidRPr="006030F1">
        <w:t>meziročně zvýšil o 22,0 %</w:t>
      </w:r>
      <w:r>
        <w:t>.</w:t>
      </w:r>
      <w:r w:rsidR="00CE6BD0" w:rsidRPr="006030F1">
        <w:t xml:space="preserve"> </w:t>
      </w:r>
      <w:r>
        <w:t>P</w:t>
      </w:r>
      <w:r w:rsidR="00CE6BD0" w:rsidRPr="006030F1">
        <w:t xml:space="preserve">odle metodiky sestavování Souhrnného zemědělského účtu je aktuálně odhadován </w:t>
      </w:r>
      <w:r>
        <w:t>na</w:t>
      </w:r>
      <w:r w:rsidR="00CE6BD0" w:rsidRPr="006030F1">
        <w:t xml:space="preserve"> 13,3 miliardy Kč. V porovnání s průměrem předchozích </w:t>
      </w:r>
      <w:r>
        <w:t>deseti</w:t>
      </w:r>
      <w:r w:rsidRPr="006030F1">
        <w:t xml:space="preserve"> </w:t>
      </w:r>
      <w:r w:rsidR="00CE6BD0" w:rsidRPr="006030F1">
        <w:t>let je nižší o 6,3 miliardy Kč.</w:t>
      </w:r>
    </w:p>
    <w:p w14:paraId="65533F7B" w14:textId="77777777" w:rsidR="00CE6BD0" w:rsidRPr="00B53769" w:rsidRDefault="00CE6BD0" w:rsidP="00CE6BD0">
      <w:pPr>
        <w:rPr>
          <w:szCs w:val="20"/>
        </w:rPr>
      </w:pPr>
    </w:p>
    <w:p w14:paraId="45B742FA" w14:textId="419E6B53" w:rsidR="00CE6BD0" w:rsidRPr="00B53769" w:rsidRDefault="00CE6BD0" w:rsidP="00CE6BD0">
      <w:pPr>
        <w:rPr>
          <w:rFonts w:cs="Arial"/>
          <w:szCs w:val="20"/>
        </w:rPr>
      </w:pPr>
      <w:r w:rsidRPr="00B53769">
        <w:rPr>
          <w:szCs w:val="20"/>
        </w:rPr>
        <w:t xml:space="preserve">Podrobnější informace přináší publikace </w:t>
      </w:r>
      <w:hyperlink r:id="rId11" w:history="1">
        <w:r w:rsidRPr="00B53769">
          <w:rPr>
            <w:rStyle w:val="Hypertextovodkaz"/>
            <w:rFonts w:cs="Arial"/>
            <w:szCs w:val="20"/>
          </w:rPr>
          <w:t>Souhrnný zemědělský účet - předběžné výsledky - 2024</w:t>
        </w:r>
      </w:hyperlink>
      <w:r w:rsidR="00D91302" w:rsidRPr="00B53769">
        <w:rPr>
          <w:rFonts w:cs="Arial"/>
          <w:szCs w:val="20"/>
        </w:rPr>
        <w:t xml:space="preserve"> a </w:t>
      </w:r>
      <w:r w:rsidR="00FA02E1" w:rsidRPr="00B53769">
        <w:rPr>
          <w:rFonts w:cs="Arial"/>
          <w:szCs w:val="20"/>
        </w:rPr>
        <w:t xml:space="preserve">aktualizovaná </w:t>
      </w:r>
      <w:hyperlink r:id="rId12" w:history="1">
        <w:r w:rsidR="002E2A2A" w:rsidRPr="0021599E">
          <w:rPr>
            <w:rStyle w:val="Hypertextovodkaz"/>
            <w:rFonts w:cs="Arial"/>
            <w:szCs w:val="20"/>
          </w:rPr>
          <w:t xml:space="preserve">časová řada </w:t>
        </w:r>
        <w:r w:rsidR="00D91302" w:rsidRPr="0021599E">
          <w:rPr>
            <w:rStyle w:val="Hypertextovodkaz"/>
            <w:rFonts w:cs="Arial"/>
            <w:szCs w:val="20"/>
          </w:rPr>
          <w:t>Souhrnný zemědělský účet</w:t>
        </w:r>
      </w:hyperlink>
      <w:r w:rsidR="00D91302" w:rsidRPr="0021599E">
        <w:rPr>
          <w:rFonts w:cs="Arial"/>
          <w:szCs w:val="20"/>
        </w:rPr>
        <w:t xml:space="preserve"> </w:t>
      </w:r>
      <w:r w:rsidR="0021599E" w:rsidRPr="0021599E">
        <w:rPr>
          <w:rFonts w:cs="Arial"/>
          <w:szCs w:val="20"/>
        </w:rPr>
        <w:t>(t</w:t>
      </w:r>
      <w:r w:rsidR="00D91302" w:rsidRPr="0021599E">
        <w:rPr>
          <w:rFonts w:cs="Arial"/>
          <w:szCs w:val="20"/>
        </w:rPr>
        <w:t xml:space="preserve">ab. </w:t>
      </w:r>
      <w:r w:rsidR="0021599E">
        <w:rPr>
          <w:rFonts w:cs="Arial"/>
          <w:szCs w:val="20"/>
        </w:rPr>
        <w:t xml:space="preserve">č. </w:t>
      </w:r>
      <w:r w:rsidR="00D91302" w:rsidRPr="0021599E">
        <w:rPr>
          <w:rFonts w:cs="Arial"/>
          <w:szCs w:val="20"/>
        </w:rPr>
        <w:t>7</w:t>
      </w:r>
      <w:r w:rsidR="0021599E" w:rsidRPr="0021599E">
        <w:rPr>
          <w:rFonts w:cs="Arial"/>
          <w:szCs w:val="20"/>
        </w:rPr>
        <w:t>)</w:t>
      </w:r>
      <w:r w:rsidR="00D91302" w:rsidRPr="0021599E">
        <w:rPr>
          <w:rFonts w:cs="Arial"/>
          <w:color w:val="20254D"/>
          <w:spacing w:val="3"/>
          <w:szCs w:val="20"/>
          <w:shd w:val="clear" w:color="auto" w:fill="F3FBFF"/>
        </w:rPr>
        <w:t>,</w:t>
      </w:r>
      <w:r w:rsidR="0021599E">
        <w:rPr>
          <w:rFonts w:cs="Arial"/>
          <w:color w:val="20254D"/>
          <w:spacing w:val="3"/>
          <w:szCs w:val="20"/>
          <w:shd w:val="clear" w:color="auto" w:fill="F3FBFF"/>
        </w:rPr>
        <w:t xml:space="preserve"> </w:t>
      </w:r>
      <w:r w:rsidR="00D91302" w:rsidRPr="00B53769">
        <w:rPr>
          <w:rFonts w:cs="Arial"/>
          <w:szCs w:val="20"/>
        </w:rPr>
        <w:t>dostupné</w:t>
      </w:r>
      <w:r w:rsidRPr="00B53769">
        <w:rPr>
          <w:rFonts w:cs="Arial"/>
          <w:szCs w:val="20"/>
        </w:rPr>
        <w:t xml:space="preserve"> na webu ČSÚ.</w:t>
      </w:r>
    </w:p>
    <w:p w14:paraId="22913CE0" w14:textId="77777777" w:rsidR="00CE6BD0" w:rsidRPr="00B53769" w:rsidRDefault="00CE6BD0" w:rsidP="00CE6BD0">
      <w:pPr>
        <w:rPr>
          <w:rFonts w:cs="Arial"/>
          <w:szCs w:val="20"/>
        </w:rPr>
      </w:pPr>
    </w:p>
    <w:p w14:paraId="38D91EDD" w14:textId="36DD10CE" w:rsidR="00CE6BD0" w:rsidRPr="00297635" w:rsidRDefault="00CE6BD0" w:rsidP="00CE6BD0">
      <w:pPr>
        <w:rPr>
          <w:rFonts w:cs="Arial"/>
          <w:i/>
          <w:szCs w:val="20"/>
        </w:rPr>
      </w:pPr>
      <w:r w:rsidRPr="00297635">
        <w:rPr>
          <w:rFonts w:cs="Arial"/>
          <w:i/>
          <w:szCs w:val="20"/>
        </w:rPr>
        <w:t>Souhrnný zemědělský účet je sestavován na základě mezinárodně srovnatelné metodiky</w:t>
      </w:r>
      <w:r w:rsidR="00C57324">
        <w:rPr>
          <w:rFonts w:cs="Arial"/>
          <w:i/>
          <w:szCs w:val="20"/>
        </w:rPr>
        <w:t xml:space="preserve"> </w:t>
      </w:r>
      <w:r w:rsidR="0031375E">
        <w:rPr>
          <w:rFonts w:cs="Arial"/>
          <w:i/>
          <w:szCs w:val="20"/>
        </w:rPr>
        <w:t>platné v</w:t>
      </w:r>
      <w:r w:rsidR="00505A45">
        <w:rPr>
          <w:rFonts w:cs="Arial"/>
          <w:i/>
          <w:szCs w:val="20"/>
        </w:rPr>
        <w:t xml:space="preserve"> členských </w:t>
      </w:r>
      <w:r w:rsidR="0031375E">
        <w:rPr>
          <w:rFonts w:cs="Arial"/>
          <w:i/>
          <w:szCs w:val="20"/>
        </w:rPr>
        <w:t xml:space="preserve">zemích </w:t>
      </w:r>
      <w:r w:rsidR="00C57324">
        <w:rPr>
          <w:rFonts w:cs="Arial"/>
          <w:i/>
          <w:szCs w:val="20"/>
        </w:rPr>
        <w:t>EU</w:t>
      </w:r>
      <w:r w:rsidRPr="00297635">
        <w:rPr>
          <w:rFonts w:cs="Arial"/>
          <w:i/>
          <w:szCs w:val="20"/>
        </w:rPr>
        <w:t xml:space="preserve"> a popisuje ekonomickou výkonnost odvětví. Zpřesnění výsledků Souhrnného zemědělského účtu za rok 2024 bude zveřejněno 30. září 2025 (semidefinitivní výsledky). </w:t>
      </w:r>
    </w:p>
    <w:p w14:paraId="2F1018AE" w14:textId="77777777" w:rsidR="00CE6BD0" w:rsidRPr="006030F1" w:rsidRDefault="00CE6BD0" w:rsidP="00CE6BD0">
      <w:pPr>
        <w:rPr>
          <w:rFonts w:cs="Arial"/>
          <w:szCs w:val="20"/>
        </w:rPr>
      </w:pPr>
    </w:p>
    <w:p w14:paraId="6DFDC637" w14:textId="77777777" w:rsidR="00D522F6" w:rsidRPr="000B077A" w:rsidRDefault="00D522F6" w:rsidP="00D522F6">
      <w:pPr>
        <w:rPr>
          <w:rFonts w:cs="Arial"/>
          <w:b/>
          <w:bCs/>
          <w:iCs/>
          <w:szCs w:val="20"/>
        </w:rPr>
      </w:pPr>
      <w:r w:rsidRPr="000B077A">
        <w:rPr>
          <w:rFonts w:cs="Arial"/>
          <w:b/>
          <w:bCs/>
          <w:iCs/>
          <w:szCs w:val="20"/>
        </w:rPr>
        <w:t>Kontakt</w:t>
      </w:r>
    </w:p>
    <w:p w14:paraId="3BAA27EA" w14:textId="5A346541" w:rsidR="00D522F6" w:rsidRPr="000B077A" w:rsidRDefault="00D522F6" w:rsidP="00B53769">
      <w:pPr>
        <w:tabs>
          <w:tab w:val="left" w:pos="4960"/>
        </w:tabs>
        <w:rPr>
          <w:rFonts w:cs="Arial"/>
          <w:szCs w:val="20"/>
        </w:rPr>
      </w:pPr>
      <w:r w:rsidRPr="000B077A">
        <w:rPr>
          <w:rFonts w:cs="Arial"/>
          <w:szCs w:val="20"/>
        </w:rPr>
        <w:t>Jan Cieslar</w:t>
      </w:r>
      <w:r w:rsidR="00B53769">
        <w:rPr>
          <w:rFonts w:cs="Arial"/>
          <w:szCs w:val="20"/>
        </w:rPr>
        <w:tab/>
      </w:r>
    </w:p>
    <w:p w14:paraId="09CA0045" w14:textId="77777777" w:rsidR="00D522F6" w:rsidRPr="000B077A" w:rsidRDefault="00D522F6" w:rsidP="00D522F6">
      <w:pPr>
        <w:rPr>
          <w:rFonts w:cs="Arial"/>
          <w:szCs w:val="20"/>
        </w:rPr>
      </w:pPr>
      <w:r w:rsidRPr="000B077A">
        <w:rPr>
          <w:rFonts w:cs="Arial"/>
          <w:szCs w:val="20"/>
        </w:rPr>
        <w:t>tiskový mluvčí ČSÚ</w:t>
      </w:r>
    </w:p>
    <w:p w14:paraId="25791CC0" w14:textId="77777777" w:rsidR="00D522F6" w:rsidRPr="000B077A" w:rsidRDefault="00D522F6" w:rsidP="00D522F6">
      <w:pPr>
        <w:rPr>
          <w:rFonts w:cs="Arial"/>
          <w:szCs w:val="20"/>
        </w:rPr>
      </w:pPr>
      <w:r w:rsidRPr="000B077A">
        <w:rPr>
          <w:rFonts w:cs="Arial"/>
          <w:color w:val="0070C0"/>
          <w:szCs w:val="20"/>
        </w:rPr>
        <w:t>T</w:t>
      </w:r>
      <w:r w:rsidRPr="000B077A">
        <w:rPr>
          <w:rFonts w:cs="Arial"/>
          <w:szCs w:val="20"/>
        </w:rPr>
        <w:t xml:space="preserve"> 274 052 017  |  </w:t>
      </w:r>
      <w:r w:rsidRPr="000B077A">
        <w:rPr>
          <w:rFonts w:cs="Arial"/>
          <w:color w:val="0070C0"/>
          <w:szCs w:val="20"/>
        </w:rPr>
        <w:t>M</w:t>
      </w:r>
      <w:r w:rsidRPr="000B077A">
        <w:rPr>
          <w:rFonts w:cs="Arial"/>
          <w:szCs w:val="20"/>
        </w:rPr>
        <w:t xml:space="preserve"> 604 149 190</w:t>
      </w:r>
    </w:p>
    <w:p w14:paraId="6CA9A8A0" w14:textId="59DA91BD" w:rsidR="00EF582A" w:rsidRDefault="00D522F6" w:rsidP="00450284">
      <w:pPr>
        <w:rPr>
          <w:rFonts w:cs="Arial"/>
          <w:szCs w:val="20"/>
        </w:rPr>
      </w:pPr>
      <w:r w:rsidRPr="000B077A">
        <w:rPr>
          <w:rFonts w:cs="Arial"/>
          <w:color w:val="0070C0"/>
          <w:szCs w:val="20"/>
        </w:rPr>
        <w:t xml:space="preserve">E </w:t>
      </w:r>
      <w:r w:rsidRPr="000B077A">
        <w:rPr>
          <w:rFonts w:cs="Arial"/>
          <w:szCs w:val="20"/>
        </w:rPr>
        <w:t xml:space="preserve">jan.cieslar@csu.gov.cz  |  </w:t>
      </w:r>
      <w:r w:rsidRPr="000B077A">
        <w:rPr>
          <w:rFonts w:cs="Arial"/>
          <w:color w:val="0070C0"/>
          <w:szCs w:val="20"/>
        </w:rPr>
        <w:t>X</w:t>
      </w:r>
      <w:r w:rsidRPr="000B077A">
        <w:rPr>
          <w:rFonts w:cs="Arial"/>
          <w:szCs w:val="20"/>
        </w:rPr>
        <w:t xml:space="preserve"> @</w:t>
      </w:r>
      <w:r w:rsidR="00C57324">
        <w:rPr>
          <w:rFonts w:cs="Arial"/>
          <w:szCs w:val="20"/>
        </w:rPr>
        <w:t>cz</w:t>
      </w:r>
      <w:r w:rsidRPr="000B077A">
        <w:rPr>
          <w:rFonts w:cs="Arial"/>
          <w:szCs w:val="20"/>
        </w:rPr>
        <w:t>statisti</w:t>
      </w:r>
      <w:r w:rsidR="00C57324">
        <w:rPr>
          <w:rFonts w:cs="Arial"/>
          <w:szCs w:val="20"/>
        </w:rPr>
        <w:t>ka</w:t>
      </w:r>
    </w:p>
    <w:sectPr w:rsidR="00EF582A" w:rsidSect="009D2AA7">
      <w:headerReference w:type="default" r:id="rId13"/>
      <w:footerReference w:type="default" r:id="rId14"/>
      <w:pgSz w:w="11907" w:h="16839" w:code="9"/>
      <w:pgMar w:top="2807" w:right="1418" w:bottom="1418" w:left="1985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0BE9A1" w14:textId="77777777" w:rsidR="00DD3FC8" w:rsidRDefault="00DD3FC8" w:rsidP="00A579D5">
      <w:r>
        <w:separator/>
      </w:r>
    </w:p>
  </w:endnote>
  <w:endnote w:type="continuationSeparator" w:id="0">
    <w:p w14:paraId="3BD173D6" w14:textId="77777777" w:rsidR="00DD3FC8" w:rsidRDefault="00DD3FC8" w:rsidP="00A579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FCF66D" w14:textId="5CDCD1DE" w:rsidR="00F77B91" w:rsidRDefault="00F77B91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4B78BF4F" wp14:editId="235E92D0">
              <wp:simplePos x="0" y="0"/>
              <wp:positionH relativeFrom="margin">
                <wp:align>center</wp:align>
              </wp:positionH>
              <wp:positionV relativeFrom="page">
                <wp:posOffset>9940290</wp:posOffset>
              </wp:positionV>
              <wp:extent cx="5425440" cy="511175"/>
              <wp:effectExtent l="0" t="0" r="3810" b="3175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5111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963F9CD" w14:textId="77777777" w:rsidR="00F77B91" w:rsidRPr="000842D2" w:rsidRDefault="00F77B91" w:rsidP="000B077A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Odbor</w:t>
                          </w:r>
                          <w:r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komunikace</w:t>
                          </w:r>
                        </w:p>
                        <w:p w14:paraId="1B72F721" w14:textId="77777777" w:rsidR="00F77B91" w:rsidRPr="000842D2" w:rsidRDefault="00F77B91" w:rsidP="000B077A">
                          <w:pPr>
                            <w:spacing w:before="60" w:line="220" w:lineRule="atLeast"/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Informace o inflaci, HDP, obyvatelstvu, průměrných mzdách a mnohé další najdete na stránkách </w:t>
                          </w:r>
                        </w:p>
                        <w:p w14:paraId="247F75AC" w14:textId="02B87A5F" w:rsidR="00F77B91" w:rsidRDefault="00F77B91" w:rsidP="000B077A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bCs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Pr="00273016">
                              <w:rPr>
                                <w:rStyle w:val="Hypertextovodkaz"/>
                                <w:rFonts w:cs="Arial"/>
                                <w:bCs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  <w:r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  |  </w:t>
                          </w:r>
                          <w:r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274 052 765 e-mail: </w:t>
                          </w:r>
                          <w:hyperlink r:id="rId2" w:history="1">
                            <w:r w:rsidRPr="00986E5A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press@csu.gov.cz</w:t>
                            </w:r>
                          </w:hyperlink>
                          <w:r w:rsidRPr="00D018F0">
                            <w:rPr>
                              <w:color w:val="0000FF"/>
                            </w:rPr>
                            <w:tab/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begin"/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instrText xml:space="preserve"> PAGE   \* MERGEFORMAT </w:instrText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separate"/>
                          </w:r>
                          <w:r w:rsidR="00DD3FC8">
                            <w:rPr>
                              <w:rFonts w:cs="Arial"/>
                              <w:bCs/>
                              <w:noProof/>
                              <w:szCs w:val="15"/>
                            </w:rPr>
                            <w:t>1</w:t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end"/>
                          </w:r>
                        </w:p>
                        <w:p w14:paraId="0A878CBC" w14:textId="77777777" w:rsidR="00F77B91" w:rsidRPr="00E600D3" w:rsidRDefault="00F77B91" w:rsidP="000B077A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B78BF4F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35" type="#_x0000_t202" style="position:absolute;margin-left:0;margin-top:782.7pt;width:427.2pt;height:40.25pt;z-index:25166438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" filled="f" stroked="f">
              <v:textbox inset="0,0,0,0">
                <w:txbxContent>
                  <w:p w14:paraId="4963F9CD" w14:textId="77777777" w:rsidR="00F77B91" w:rsidRPr="000842D2" w:rsidRDefault="00F77B91" w:rsidP="000B077A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Odbor</w:t>
                    </w:r>
                    <w:r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komunikace</w:t>
                    </w:r>
                  </w:p>
                  <w:p w14:paraId="1B72F721" w14:textId="77777777" w:rsidR="00F77B91" w:rsidRPr="000842D2" w:rsidRDefault="00F77B91" w:rsidP="000B077A">
                    <w:pPr>
                      <w:spacing w:before="60" w:line="220" w:lineRule="atLeast"/>
                      <w:rPr>
                        <w:rFonts w:cs="Arial"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Informace o inflaci, HDP, obyvatelstvu, průměrných mzdách a mnohé další najdete na stránkách </w:t>
                    </w:r>
                  </w:p>
                  <w:p w14:paraId="247F75AC" w14:textId="02B87A5F" w:rsidR="00F77B91" w:rsidRDefault="00F77B91" w:rsidP="000B077A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bCs/>
                        <w:szCs w:val="15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Pr="00273016">
                        <w:rPr>
                          <w:rStyle w:val="Hypertextovodkaz"/>
                          <w:rFonts w:cs="Arial"/>
                          <w:bCs/>
                          <w:sz w:val="15"/>
                          <w:szCs w:val="15"/>
                        </w:rPr>
                        <w:t>www.csu.gov.cz</w:t>
                      </w:r>
                    </w:hyperlink>
                    <w:r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  |  </w:t>
                    </w:r>
                    <w:r w:rsidRPr="000842D2">
                      <w:rPr>
                        <w:rFonts w:cs="Arial"/>
                        <w:sz w:val="15"/>
                        <w:szCs w:val="15"/>
                      </w:rPr>
                      <w:t xml:space="preserve">tel.: 274 052 765 e-mail: </w:t>
                    </w:r>
                    <w:hyperlink r:id="rId4" w:history="1">
                      <w:r w:rsidRPr="00986E5A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press@csu.gov.cz</w:t>
                      </w:r>
                    </w:hyperlink>
                    <w:r w:rsidRPr="00D018F0">
                      <w:rPr>
                        <w:color w:val="0000FF"/>
                      </w:rPr>
                      <w:tab/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fldChar w:fldCharType="begin"/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instrText xml:space="preserve"> PAGE   \* MERGEFORMAT </w:instrText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fldChar w:fldCharType="separate"/>
                    </w:r>
                    <w:r w:rsidR="00DD3FC8">
                      <w:rPr>
                        <w:rFonts w:cs="Arial"/>
                        <w:bCs/>
                        <w:noProof/>
                        <w:szCs w:val="15"/>
                      </w:rPr>
                      <w:t>1</w:t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fldChar w:fldCharType="end"/>
                    </w:r>
                  </w:p>
                  <w:p w14:paraId="0A878CBC" w14:textId="77777777" w:rsidR="00F77B91" w:rsidRPr="00E600D3" w:rsidRDefault="00F77B91" w:rsidP="000B077A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margin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66432" behindDoc="0" locked="0" layoutInCell="1" allowOverlap="1" wp14:anchorId="7FA8A31B" wp14:editId="175091B5">
              <wp:simplePos x="0" y="0"/>
              <wp:positionH relativeFrom="margin">
                <wp:align>center</wp:align>
              </wp:positionH>
              <wp:positionV relativeFrom="page">
                <wp:posOffset>9825355</wp:posOffset>
              </wp:positionV>
              <wp:extent cx="5436235" cy="0"/>
              <wp:effectExtent l="0" t="0" r="31115" b="19050"/>
              <wp:wrapNone/>
              <wp:docPr id="23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40748CB" id="Přímá spojnice 2" o:spid="_x0000_s1026" style="position:absolute;flip:y;z-index:251666432;visibility:visible;mso-wrap-style:square;mso-width-percent:0;mso-height-percent:0;mso-wrap-distance-left:9pt;mso-wrap-distance-top:-3e-5mm;mso-wrap-distance-right:9pt;mso-wrap-distance-bottom:-3e-5mm;mso-position-horizontal:center;mso-position-horizontal-relative:margin;mso-position-vertical:absolute;mso-position-vertical-relative:page;mso-width-percent:0;mso-height-percent:0;mso-width-relative:margin;mso-height-relative:margin" from="0,773.65pt" to="428.05pt,77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" strokecolor="#0071bc" strokeweight="1.5pt">
              <o:lock v:ext="edit" shapetype="f"/>
              <w10:wrap anchorx="margin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AA6E43" w14:textId="77777777" w:rsidR="00DD3FC8" w:rsidRDefault="00DD3FC8" w:rsidP="00A579D5">
      <w:r>
        <w:separator/>
      </w:r>
    </w:p>
  </w:footnote>
  <w:footnote w:type="continuationSeparator" w:id="0">
    <w:p w14:paraId="61FDEB7C" w14:textId="77777777" w:rsidR="00DD3FC8" w:rsidRDefault="00DD3FC8" w:rsidP="00A579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6819D4" w14:textId="77777777" w:rsidR="00F77B91" w:rsidRDefault="00F77B91" w:rsidP="000B077A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53B3A9AA" wp14:editId="2E80BBD2">
              <wp:simplePos x="0" y="0"/>
              <wp:positionH relativeFrom="column">
                <wp:posOffset>-898525</wp:posOffset>
              </wp:positionH>
              <wp:positionV relativeFrom="paragraph">
                <wp:posOffset>85725</wp:posOffset>
              </wp:positionV>
              <wp:extent cx="6329045" cy="1045845"/>
              <wp:effectExtent l="0" t="0" r="0" b="1905"/>
              <wp:wrapNone/>
              <wp:docPr id="14" name="Group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66" y="859"/>
                        <a:chExt cx="9967" cy="1647"/>
                      </a:xfrm>
                    </wpg:grpSpPr>
                    <wps:wsp>
                      <wps:cNvPr id="15" name="Rectangle 30"/>
                      <wps:cNvSpPr>
                        <a:spLocks noChangeArrowheads="1"/>
                      </wps:cNvSpPr>
                      <wps:spPr bwMode="auto">
                        <a:xfrm>
                          <a:off x="1958" y="1938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4DA0F1A" w14:textId="77777777" w:rsidR="00F77B91" w:rsidRPr="007E622A" w:rsidRDefault="00F77B91" w:rsidP="0009597B">
                            <w:pPr>
                              <w:spacing w:before="40"/>
                              <w:rPr>
                                <w:rFonts w:cs="Arial"/>
                                <w:b/>
                                <w:color w:val="0071BC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 Black" w:hAnsi="Arial Black" w:cs="Arial"/>
                                <w:b/>
                                <w:color w:val="FFFFFF"/>
                                <w:sz w:val="24"/>
                                <w:szCs w:val="24"/>
                              </w:rPr>
                              <w:t>AVÍZO</w:t>
                            </w:r>
                          </w:p>
                          <w:p w14:paraId="7C823CEC" w14:textId="77777777" w:rsidR="00F77B91" w:rsidRDefault="00F77B91" w:rsidP="000B077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6" name="Rectangle 24"/>
                      <wps:cNvSpPr>
                        <a:spLocks noChangeArrowheads="1"/>
                      </wps:cNvSpPr>
                      <wps:spPr bwMode="auto">
                        <a:xfrm>
                          <a:off x="1214" y="909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7" name="Rectangle 25"/>
                      <wps:cNvSpPr>
                        <a:spLocks noChangeArrowheads="1"/>
                      </wps:cNvSpPr>
                      <wps:spPr bwMode="auto">
                        <a:xfrm>
                          <a:off x="566" y="1139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8" name="Rectangle 26"/>
                      <wps:cNvSpPr>
                        <a:spLocks noChangeArrowheads="1"/>
                      </wps:cNvSpPr>
                      <wps:spPr bwMode="auto">
                        <a:xfrm>
                          <a:off x="1287" y="1369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9" name="Freeform 27"/>
                      <wps:cNvSpPr>
                        <a:spLocks noEditPoints="1"/>
                      </wps:cNvSpPr>
                      <wps:spPr bwMode="auto">
                        <a:xfrm>
                          <a:off x="1968" y="1319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" name="Freeform 28"/>
                      <wps:cNvSpPr>
                        <a:spLocks noEditPoints="1"/>
                      </wps:cNvSpPr>
                      <wps:spPr bwMode="auto">
                        <a:xfrm>
                          <a:off x="1961" y="1089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1" name="Freeform 29"/>
                      <wps:cNvSpPr>
                        <a:spLocks noEditPoints="1"/>
                      </wps:cNvSpPr>
                      <wps:spPr bwMode="auto">
                        <a:xfrm>
                          <a:off x="1961" y="859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8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2" name="Freeform 32"/>
                      <wps:cNvSpPr>
                        <a:spLocks noEditPoints="1"/>
                      </wps:cNvSpPr>
                      <wps:spPr bwMode="auto">
                        <a:xfrm>
                          <a:off x="6638" y="1385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1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49 h 357"/>
                            <a:gd name="T28" fmla="*/ 1573 w 7760"/>
                            <a:gd name="T29" fmla="*/ 159 h 357"/>
                            <a:gd name="T30" fmla="*/ 1567 w 7760"/>
                            <a:gd name="T31" fmla="*/ 226 h 357"/>
                            <a:gd name="T32" fmla="*/ 2066 w 7760"/>
                            <a:gd name="T33" fmla="*/ 149 h 357"/>
                            <a:gd name="T34" fmla="*/ 2114 w 7760"/>
                            <a:gd name="T35" fmla="*/ 72 h 357"/>
                            <a:gd name="T36" fmla="*/ 2339 w 7760"/>
                            <a:gd name="T37" fmla="*/ 146 h 357"/>
                            <a:gd name="T38" fmla="*/ 2337 w 7760"/>
                            <a:gd name="T39" fmla="*/ 167 h 357"/>
                            <a:gd name="T40" fmla="*/ 2484 w 7760"/>
                            <a:gd name="T41" fmla="*/ 147 h 357"/>
                            <a:gd name="T42" fmla="*/ 2525 w 7760"/>
                            <a:gd name="T43" fmla="*/ 175 h 357"/>
                            <a:gd name="T44" fmla="*/ 3271 w 7760"/>
                            <a:gd name="T45" fmla="*/ 149 h 357"/>
                            <a:gd name="T46" fmla="*/ 3256 w 7760"/>
                            <a:gd name="T47" fmla="*/ 277 h 357"/>
                            <a:gd name="T48" fmla="*/ 3448 w 7760"/>
                            <a:gd name="T49" fmla="*/ 273 h 357"/>
                            <a:gd name="T50" fmla="*/ 3414 w 7760"/>
                            <a:gd name="T51" fmla="*/ 149 h 357"/>
                            <a:gd name="T52" fmla="*/ 3641 w 7760"/>
                            <a:gd name="T53" fmla="*/ 146 h 357"/>
                            <a:gd name="T54" fmla="*/ 3637 w 7760"/>
                            <a:gd name="T55" fmla="*/ 167 h 357"/>
                            <a:gd name="T56" fmla="*/ 3792 w 7760"/>
                            <a:gd name="T57" fmla="*/ 146 h 357"/>
                            <a:gd name="T58" fmla="*/ 3802 w 7760"/>
                            <a:gd name="T59" fmla="*/ 167 h 357"/>
                            <a:gd name="T60" fmla="*/ 3995 w 7760"/>
                            <a:gd name="T61" fmla="*/ 154 h 357"/>
                            <a:gd name="T62" fmla="*/ 4006 w 7760"/>
                            <a:gd name="T63" fmla="*/ 237 h 357"/>
                            <a:gd name="T64" fmla="*/ 4095 w 7760"/>
                            <a:gd name="T65" fmla="*/ 146 h 357"/>
                            <a:gd name="T66" fmla="*/ 4085 w 7760"/>
                            <a:gd name="T67" fmla="*/ 286 h 357"/>
                            <a:gd name="T68" fmla="*/ 4199 w 7760"/>
                            <a:gd name="T69" fmla="*/ 151 h 357"/>
                            <a:gd name="T70" fmla="*/ 4265 w 7760"/>
                            <a:gd name="T71" fmla="*/ 187 h 357"/>
                            <a:gd name="T72" fmla="*/ 4359 w 7760"/>
                            <a:gd name="T73" fmla="*/ 282 h 357"/>
                            <a:gd name="T74" fmla="*/ 4440 w 7760"/>
                            <a:gd name="T75" fmla="*/ 283 h 357"/>
                            <a:gd name="T76" fmla="*/ 4493 w 7760"/>
                            <a:gd name="T77" fmla="*/ 187 h 357"/>
                            <a:gd name="T78" fmla="*/ 4704 w 7760"/>
                            <a:gd name="T79" fmla="*/ 180 h 357"/>
                            <a:gd name="T80" fmla="*/ 4860 w 7760"/>
                            <a:gd name="T81" fmla="*/ 199 h 357"/>
                            <a:gd name="T82" fmla="*/ 4954 w 7760"/>
                            <a:gd name="T83" fmla="*/ 75 h 357"/>
                            <a:gd name="T84" fmla="*/ 4883 w 7760"/>
                            <a:gd name="T85" fmla="*/ 124 h 357"/>
                            <a:gd name="T86" fmla="*/ 5090 w 7760"/>
                            <a:gd name="T87" fmla="*/ 282 h 357"/>
                            <a:gd name="T88" fmla="*/ 5727 w 7760"/>
                            <a:gd name="T89" fmla="*/ 266 h 357"/>
                            <a:gd name="T90" fmla="*/ 5792 w 7760"/>
                            <a:gd name="T91" fmla="*/ 94 h 357"/>
                            <a:gd name="T92" fmla="*/ 5770 w 7760"/>
                            <a:gd name="T93" fmla="*/ 88 h 357"/>
                            <a:gd name="T94" fmla="*/ 6012 w 7760"/>
                            <a:gd name="T95" fmla="*/ 236 h 357"/>
                            <a:gd name="T96" fmla="*/ 5969 w 7760"/>
                            <a:gd name="T97" fmla="*/ 257 h 357"/>
                            <a:gd name="T98" fmla="*/ 6170 w 7760"/>
                            <a:gd name="T99" fmla="*/ 276 h 357"/>
                            <a:gd name="T100" fmla="*/ 6149 w 7760"/>
                            <a:gd name="T101" fmla="*/ 111 h 357"/>
                            <a:gd name="T102" fmla="*/ 6215 w 7760"/>
                            <a:gd name="T103" fmla="*/ 182 h 357"/>
                            <a:gd name="T104" fmla="*/ 6443 w 7760"/>
                            <a:gd name="T105" fmla="*/ 110 h 357"/>
                            <a:gd name="T106" fmla="*/ 6421 w 7760"/>
                            <a:gd name="T107" fmla="*/ 140 h 357"/>
                            <a:gd name="T108" fmla="*/ 6681 w 7760"/>
                            <a:gd name="T109" fmla="*/ 90 h 357"/>
                            <a:gd name="T110" fmla="*/ 6983 w 7760"/>
                            <a:gd name="T111" fmla="*/ 149 h 357"/>
                            <a:gd name="T112" fmla="*/ 6968 w 7760"/>
                            <a:gd name="T113" fmla="*/ 277 h 357"/>
                            <a:gd name="T114" fmla="*/ 7069 w 7760"/>
                            <a:gd name="T115" fmla="*/ 216 h 357"/>
                            <a:gd name="T116" fmla="*/ 7268 w 7760"/>
                            <a:gd name="T117" fmla="*/ 149 h 357"/>
                            <a:gd name="T118" fmla="*/ 7318 w 7760"/>
                            <a:gd name="T119" fmla="*/ 149 h 357"/>
                            <a:gd name="T120" fmla="*/ 7677 w 7760"/>
                            <a:gd name="T121" fmla="*/ 67 h 357"/>
                            <a:gd name="T122" fmla="*/ 7758 w 7760"/>
                            <a:gd name="T123" fmla="*/ 207 h 357"/>
                            <a:gd name="T124" fmla="*/ 7684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6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3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6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4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6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3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8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7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1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3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1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7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1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3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49"/>
                              </a:lnTo>
                              <a:lnTo>
                                <a:pt x="540" y="149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49"/>
                              </a:lnTo>
                              <a:lnTo>
                                <a:pt x="698" y="149"/>
                              </a:lnTo>
                              <a:lnTo>
                                <a:pt x="656" y="245"/>
                              </a:lnTo>
                              <a:lnTo>
                                <a:pt x="609" y="149"/>
                              </a:lnTo>
                              <a:lnTo>
                                <a:pt x="583" y="149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7" y="265"/>
                              </a:lnTo>
                              <a:lnTo>
                                <a:pt x="853" y="265"/>
                              </a:lnTo>
                              <a:lnTo>
                                <a:pt x="850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1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7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49"/>
                              </a:lnTo>
                              <a:lnTo>
                                <a:pt x="963" y="149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49"/>
                              </a:lnTo>
                              <a:lnTo>
                                <a:pt x="925" y="149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49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49"/>
                              </a:lnTo>
                              <a:lnTo>
                                <a:pt x="1108" y="149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49"/>
                              </a:lnTo>
                              <a:lnTo>
                                <a:pt x="1197" y="149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49"/>
                              </a:lnTo>
                              <a:lnTo>
                                <a:pt x="1161" y="149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49"/>
                              </a:moveTo>
                              <a:lnTo>
                                <a:pt x="1242" y="149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49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60" y="114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1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7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49"/>
                              </a:lnTo>
                              <a:lnTo>
                                <a:pt x="1442" y="149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49"/>
                              </a:lnTo>
                              <a:lnTo>
                                <a:pt x="1406" y="149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1" y="149"/>
                              </a:moveTo>
                              <a:lnTo>
                                <a:pt x="1487" y="149"/>
                              </a:lnTo>
                              <a:lnTo>
                                <a:pt x="1487" y="282"/>
                              </a:lnTo>
                              <a:lnTo>
                                <a:pt x="1511" y="282"/>
                              </a:lnTo>
                              <a:lnTo>
                                <a:pt x="1511" y="149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49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1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6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0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49"/>
                              </a:lnTo>
                              <a:lnTo>
                                <a:pt x="1759" y="149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49"/>
                              </a:lnTo>
                              <a:lnTo>
                                <a:pt x="1917" y="149"/>
                              </a:lnTo>
                              <a:lnTo>
                                <a:pt x="1873" y="245"/>
                              </a:lnTo>
                              <a:lnTo>
                                <a:pt x="1827" y="149"/>
                              </a:lnTo>
                              <a:lnTo>
                                <a:pt x="1800" y="149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49"/>
                              </a:moveTo>
                              <a:lnTo>
                                <a:pt x="2044" y="149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0" y="273"/>
                              </a:lnTo>
                              <a:lnTo>
                                <a:pt x="2064" y="277"/>
                              </a:lnTo>
                              <a:lnTo>
                                <a:pt x="2069" y="280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49"/>
                              </a:lnTo>
                              <a:lnTo>
                                <a:pt x="2126" y="149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49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49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49"/>
                              </a:lnTo>
                              <a:lnTo>
                                <a:pt x="2190" y="149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49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7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49"/>
                              </a:lnTo>
                              <a:lnTo>
                                <a:pt x="2379" y="149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49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49"/>
                              </a:lnTo>
                              <a:lnTo>
                                <a:pt x="3271" y="149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8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6"/>
                              </a:lnTo>
                              <a:lnTo>
                                <a:pt x="3538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6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49"/>
                              </a:lnTo>
                              <a:lnTo>
                                <a:pt x="3414" y="149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6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49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1" y="147"/>
                              </a:lnTo>
                              <a:lnTo>
                                <a:pt x="3615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49"/>
                              </a:lnTo>
                              <a:lnTo>
                                <a:pt x="3680" y="149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4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7" y="195"/>
                              </a:lnTo>
                              <a:lnTo>
                                <a:pt x="3736" y="201"/>
                              </a:lnTo>
                              <a:lnTo>
                                <a:pt x="3735" y="209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3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21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6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4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6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3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4" y="283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2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7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1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7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49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49"/>
                              </a:lnTo>
                              <a:lnTo>
                                <a:pt x="4272" y="149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49"/>
                              </a:lnTo>
                              <a:lnTo>
                                <a:pt x="4359" y="149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49"/>
                              </a:lnTo>
                              <a:lnTo>
                                <a:pt x="4323" y="149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6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4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6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9" y="271"/>
                              </a:lnTo>
                              <a:lnTo>
                                <a:pt x="4424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1" y="286"/>
                              </a:lnTo>
                              <a:lnTo>
                                <a:pt x="4480" y="283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4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49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6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4" y="169"/>
                              </a:lnTo>
                              <a:lnTo>
                                <a:pt x="4698" y="171"/>
                              </a:lnTo>
                              <a:lnTo>
                                <a:pt x="4701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696" y="147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49"/>
                              </a:lnTo>
                              <a:lnTo>
                                <a:pt x="4554" y="149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5"/>
                              </a:lnTo>
                              <a:lnTo>
                                <a:pt x="4873" y="180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0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0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6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5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60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6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3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5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9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9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5"/>
                              </a:lnTo>
                              <a:lnTo>
                                <a:pt x="6160" y="180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6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0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0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2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1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09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5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49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49"/>
                              </a:lnTo>
                              <a:lnTo>
                                <a:pt x="6795" y="149"/>
                              </a:lnTo>
                              <a:close/>
                              <a:moveTo>
                                <a:pt x="6983" y="149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49"/>
                              </a:lnTo>
                              <a:lnTo>
                                <a:pt x="6983" y="149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3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2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6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49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8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49"/>
                              </a:lnTo>
                              <a:lnTo>
                                <a:pt x="7295" y="149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6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8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5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7" y="113"/>
                              </a:lnTo>
                              <a:lnTo>
                                <a:pt x="7650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3B3A9AA" id="Group 23" o:spid="_x0000_s1026" style="position:absolute;margin-left:-70.75pt;margin-top:6.75pt;width:498.35pt;height:82.35pt;z-index:251662336" coordorigin="566,859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">
              <v:rect id="Rectangle 30" o:spid="_x0000_s1027" style="position:absolute;left:1958;top:1938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" fillcolor="#0071bc" stroked="f">
                <v:textbox>
                  <w:txbxContent>
                    <w:p w14:paraId="44DA0F1A" w14:textId="77777777" w:rsidR="00F77B91" w:rsidRPr="007E622A" w:rsidRDefault="00F77B91" w:rsidP="0009597B">
                      <w:pPr>
                        <w:spacing w:before="40"/>
                        <w:rPr>
                          <w:rFonts w:cs="Arial"/>
                          <w:b/>
                          <w:color w:val="0071BC"/>
                          <w:sz w:val="24"/>
                          <w:szCs w:val="24"/>
                        </w:rPr>
                      </w:pPr>
                      <w:r>
                        <w:rPr>
                          <w:rFonts w:ascii="Arial Black" w:hAnsi="Arial Black" w:cs="Arial"/>
                          <w:b/>
                          <w:color w:val="FFFFFF"/>
                          <w:sz w:val="24"/>
                          <w:szCs w:val="24"/>
                        </w:rPr>
                        <w:t>AVÍZO</w:t>
                      </w:r>
                    </w:p>
                    <w:p w14:paraId="7C823CEC" w14:textId="77777777" w:rsidR="00F77B91" w:rsidRDefault="00F77B91" w:rsidP="000B077A">
                      <w:pPr>
                        <w:jc w:val="center"/>
                      </w:pPr>
                    </w:p>
                  </w:txbxContent>
                </v:textbox>
              </v:rect>
              <v:rect id="Rectangle 24" o:spid="_x0000_s1028" style="position:absolute;left:1214;top:909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" fillcolor="#0071bc" stroked="f"/>
              <v:rect id="Rectangle 25" o:spid="_x0000_s1029" style="position:absolute;left:566;top:1139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" fillcolor="#0071bc" stroked="f"/>
              <v:rect id="Rectangle 26" o:spid="_x0000_s1030" style="position:absolute;left:1287;top:1369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" fillcolor="#0071bc" stroked="f"/>
              <v:shape id="Freeform 27" o:spid="_x0000_s1031" style="position:absolute;left:1968;top:1319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8" o:spid="_x0000_s1032" style="position:absolute;left:1961;top:1089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9" o:spid="_x0000_s1033" style="position:absolute;left:1961;top:859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shape id="Freeform 32" o:spid="_x0000_s1034" style="position:absolute;left:6638;top:1385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xm1197,170r24,l1221,149r-24,l1197,101r-23,l1174,149r-13,l1161,170r13,l1174,282r23,l1197,170xm1264,149r-22,l1242,282r22,l1264,149xm1253,83r-6,1l1242,88r-4,5l1237,99r1,4l1238,105r2,3l1242,110r2,3l1247,114r3,1l1253,115r7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    <v:path arrowok="t" o:connecttype="custom" o:connectlocs="76,139;55,44;102,94;164,110;202,113;191,95;444,78;412,133;463,85;531,143;528,83;688,82;648,126;710,74;787,79;784,113;1033,74;1057,36;1170,73;1169,83;1242,73;1263,87;1636,74;1628,138;1724,136;1707,74;1821,73;1819,83;1896,73;1901,83;1998,77;2003,118;2048,73;2043,143;2100,75;2133,93;2180,141;2220,141;2247,93;2352,90;2430,99;2477,37;2442,62;2545,141;2864,133;2896,47;2885,44;3006,118;2985,128;3085,138;3075,55;3108,91;3222,55;3211,70;3341,45;3492,74;3484,138;3535,108;3634,74;3659,74;3839,33;3879,103;3842,131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  <w:p w14:paraId="4BC348D8" w14:textId="52531E70" w:rsidR="00F77B91" w:rsidRPr="00A579D5" w:rsidRDefault="00F77B91" w:rsidP="00A579D5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FA6F1E"/>
    <w:multiLevelType w:val="hybridMultilevel"/>
    <w:tmpl w:val="199247E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43C0"/>
    <w:rsid w:val="000030B3"/>
    <w:rsid w:val="00005A79"/>
    <w:rsid w:val="000103CF"/>
    <w:rsid w:val="00014CE4"/>
    <w:rsid w:val="00021D31"/>
    <w:rsid w:val="00027304"/>
    <w:rsid w:val="000353DF"/>
    <w:rsid w:val="00036161"/>
    <w:rsid w:val="00046DD7"/>
    <w:rsid w:val="000565F9"/>
    <w:rsid w:val="000600E3"/>
    <w:rsid w:val="000742C3"/>
    <w:rsid w:val="00076439"/>
    <w:rsid w:val="00083F16"/>
    <w:rsid w:val="00093C29"/>
    <w:rsid w:val="0009597B"/>
    <w:rsid w:val="00095CDC"/>
    <w:rsid w:val="000A1DF0"/>
    <w:rsid w:val="000A2E11"/>
    <w:rsid w:val="000A6F5C"/>
    <w:rsid w:val="000B077A"/>
    <w:rsid w:val="000D1B9F"/>
    <w:rsid w:val="000D6986"/>
    <w:rsid w:val="000F4608"/>
    <w:rsid w:val="000F50BB"/>
    <w:rsid w:val="00102DED"/>
    <w:rsid w:val="00110E8B"/>
    <w:rsid w:val="001114B5"/>
    <w:rsid w:val="001130E9"/>
    <w:rsid w:val="00141E59"/>
    <w:rsid w:val="00145408"/>
    <w:rsid w:val="001511FA"/>
    <w:rsid w:val="00151D9F"/>
    <w:rsid w:val="00156890"/>
    <w:rsid w:val="00157265"/>
    <w:rsid w:val="001610FF"/>
    <w:rsid w:val="00183ED3"/>
    <w:rsid w:val="00185A66"/>
    <w:rsid w:val="00192D1C"/>
    <w:rsid w:val="001A3F37"/>
    <w:rsid w:val="001A3F77"/>
    <w:rsid w:val="001C4CE7"/>
    <w:rsid w:val="001C669F"/>
    <w:rsid w:val="001D0298"/>
    <w:rsid w:val="001D6116"/>
    <w:rsid w:val="001E04EC"/>
    <w:rsid w:val="00205EA7"/>
    <w:rsid w:val="0021599E"/>
    <w:rsid w:val="00216882"/>
    <w:rsid w:val="00222B56"/>
    <w:rsid w:val="00234771"/>
    <w:rsid w:val="002411DF"/>
    <w:rsid w:val="0024269B"/>
    <w:rsid w:val="00256C1B"/>
    <w:rsid w:val="00263CFA"/>
    <w:rsid w:val="00272544"/>
    <w:rsid w:val="00272D70"/>
    <w:rsid w:val="00273016"/>
    <w:rsid w:val="002746BA"/>
    <w:rsid w:val="002874A3"/>
    <w:rsid w:val="00294603"/>
    <w:rsid w:val="002971B1"/>
    <w:rsid w:val="00297265"/>
    <w:rsid w:val="00297635"/>
    <w:rsid w:val="002A621F"/>
    <w:rsid w:val="002C2225"/>
    <w:rsid w:val="002E2A2A"/>
    <w:rsid w:val="002E2AE5"/>
    <w:rsid w:val="002E359D"/>
    <w:rsid w:val="002E4E89"/>
    <w:rsid w:val="002E62E7"/>
    <w:rsid w:val="002F0785"/>
    <w:rsid w:val="002F3BDA"/>
    <w:rsid w:val="0031168A"/>
    <w:rsid w:val="0031375E"/>
    <w:rsid w:val="00333CCF"/>
    <w:rsid w:val="00334317"/>
    <w:rsid w:val="00353534"/>
    <w:rsid w:val="003730B2"/>
    <w:rsid w:val="00384EDC"/>
    <w:rsid w:val="00386BA7"/>
    <w:rsid w:val="00390B5C"/>
    <w:rsid w:val="003D5321"/>
    <w:rsid w:val="003E5469"/>
    <w:rsid w:val="003E64BF"/>
    <w:rsid w:val="004074F3"/>
    <w:rsid w:val="004079C0"/>
    <w:rsid w:val="004230B3"/>
    <w:rsid w:val="00441BB2"/>
    <w:rsid w:val="00450284"/>
    <w:rsid w:val="00461C22"/>
    <w:rsid w:val="00472407"/>
    <w:rsid w:val="0047404E"/>
    <w:rsid w:val="0049264F"/>
    <w:rsid w:val="004A1A05"/>
    <w:rsid w:val="004A2D19"/>
    <w:rsid w:val="004B696E"/>
    <w:rsid w:val="004C54A6"/>
    <w:rsid w:val="004E41CA"/>
    <w:rsid w:val="004F02B2"/>
    <w:rsid w:val="00505A45"/>
    <w:rsid w:val="00511A03"/>
    <w:rsid w:val="00512BF8"/>
    <w:rsid w:val="0051686C"/>
    <w:rsid w:val="00526172"/>
    <w:rsid w:val="00555262"/>
    <w:rsid w:val="00563AF6"/>
    <w:rsid w:val="0057388C"/>
    <w:rsid w:val="005902EE"/>
    <w:rsid w:val="00595C8E"/>
    <w:rsid w:val="005A0CB3"/>
    <w:rsid w:val="005A32A3"/>
    <w:rsid w:val="005C44FD"/>
    <w:rsid w:val="005D7067"/>
    <w:rsid w:val="005E7A44"/>
    <w:rsid w:val="005F2FB5"/>
    <w:rsid w:val="00606385"/>
    <w:rsid w:val="00606C9B"/>
    <w:rsid w:val="00615EA8"/>
    <w:rsid w:val="00626C07"/>
    <w:rsid w:val="006308E6"/>
    <w:rsid w:val="006423C3"/>
    <w:rsid w:val="00645626"/>
    <w:rsid w:val="0064595B"/>
    <w:rsid w:val="00655E38"/>
    <w:rsid w:val="00657F23"/>
    <w:rsid w:val="006839A9"/>
    <w:rsid w:val="006A3631"/>
    <w:rsid w:val="006A3FC0"/>
    <w:rsid w:val="006A6DC3"/>
    <w:rsid w:val="006C2C7F"/>
    <w:rsid w:val="006F136B"/>
    <w:rsid w:val="0070557F"/>
    <w:rsid w:val="007179C1"/>
    <w:rsid w:val="00717A8C"/>
    <w:rsid w:val="00721008"/>
    <w:rsid w:val="00734DC4"/>
    <w:rsid w:val="00741DBF"/>
    <w:rsid w:val="00744365"/>
    <w:rsid w:val="0078167F"/>
    <w:rsid w:val="0078475D"/>
    <w:rsid w:val="0079711F"/>
    <w:rsid w:val="007A7478"/>
    <w:rsid w:val="007B2D53"/>
    <w:rsid w:val="007C0508"/>
    <w:rsid w:val="007C3459"/>
    <w:rsid w:val="007D002F"/>
    <w:rsid w:val="007D1B67"/>
    <w:rsid w:val="007D30B2"/>
    <w:rsid w:val="007D5738"/>
    <w:rsid w:val="007F3693"/>
    <w:rsid w:val="008059DC"/>
    <w:rsid w:val="00813B72"/>
    <w:rsid w:val="00825215"/>
    <w:rsid w:val="008257BA"/>
    <w:rsid w:val="0082734E"/>
    <w:rsid w:val="00840343"/>
    <w:rsid w:val="00844332"/>
    <w:rsid w:val="00861329"/>
    <w:rsid w:val="008645F1"/>
    <w:rsid w:val="0086602B"/>
    <w:rsid w:val="00893B78"/>
    <w:rsid w:val="008A4F9F"/>
    <w:rsid w:val="008B0CC9"/>
    <w:rsid w:val="008B6C58"/>
    <w:rsid w:val="008F222E"/>
    <w:rsid w:val="008F6BE3"/>
    <w:rsid w:val="009059D9"/>
    <w:rsid w:val="00910C7F"/>
    <w:rsid w:val="009268B8"/>
    <w:rsid w:val="00937B68"/>
    <w:rsid w:val="00941BAB"/>
    <w:rsid w:val="00955E5F"/>
    <w:rsid w:val="0098466B"/>
    <w:rsid w:val="00986161"/>
    <w:rsid w:val="00993217"/>
    <w:rsid w:val="009A3FDD"/>
    <w:rsid w:val="009A7DE0"/>
    <w:rsid w:val="009B4631"/>
    <w:rsid w:val="009C7C61"/>
    <w:rsid w:val="009C7CEC"/>
    <w:rsid w:val="009D2AA7"/>
    <w:rsid w:val="009D4FD7"/>
    <w:rsid w:val="009E7579"/>
    <w:rsid w:val="009F2D21"/>
    <w:rsid w:val="009F3565"/>
    <w:rsid w:val="009F3DEE"/>
    <w:rsid w:val="00A23746"/>
    <w:rsid w:val="00A579D5"/>
    <w:rsid w:val="00A62CC7"/>
    <w:rsid w:val="00A62FCC"/>
    <w:rsid w:val="00A774D0"/>
    <w:rsid w:val="00A825A3"/>
    <w:rsid w:val="00A87060"/>
    <w:rsid w:val="00A943DE"/>
    <w:rsid w:val="00AA124C"/>
    <w:rsid w:val="00AB2A9C"/>
    <w:rsid w:val="00AB4266"/>
    <w:rsid w:val="00AC4B38"/>
    <w:rsid w:val="00AD19FA"/>
    <w:rsid w:val="00AD6C13"/>
    <w:rsid w:val="00AE29BF"/>
    <w:rsid w:val="00AF5EC1"/>
    <w:rsid w:val="00B17BA3"/>
    <w:rsid w:val="00B210FF"/>
    <w:rsid w:val="00B30DE3"/>
    <w:rsid w:val="00B53769"/>
    <w:rsid w:val="00B65468"/>
    <w:rsid w:val="00B66298"/>
    <w:rsid w:val="00B7393E"/>
    <w:rsid w:val="00BA2039"/>
    <w:rsid w:val="00BA4AEB"/>
    <w:rsid w:val="00BB2EAE"/>
    <w:rsid w:val="00BC06A1"/>
    <w:rsid w:val="00BD3C75"/>
    <w:rsid w:val="00BD7636"/>
    <w:rsid w:val="00BF36CE"/>
    <w:rsid w:val="00C0020B"/>
    <w:rsid w:val="00C10D6A"/>
    <w:rsid w:val="00C13A4A"/>
    <w:rsid w:val="00C4052A"/>
    <w:rsid w:val="00C543C0"/>
    <w:rsid w:val="00C57324"/>
    <w:rsid w:val="00C63DE8"/>
    <w:rsid w:val="00C640D2"/>
    <w:rsid w:val="00C8006D"/>
    <w:rsid w:val="00C800FC"/>
    <w:rsid w:val="00C86F89"/>
    <w:rsid w:val="00CA1E28"/>
    <w:rsid w:val="00CB58F2"/>
    <w:rsid w:val="00CE27CB"/>
    <w:rsid w:val="00CE6BD0"/>
    <w:rsid w:val="00CF7162"/>
    <w:rsid w:val="00D01DAF"/>
    <w:rsid w:val="00D10F9D"/>
    <w:rsid w:val="00D20BEE"/>
    <w:rsid w:val="00D24C3C"/>
    <w:rsid w:val="00D519CB"/>
    <w:rsid w:val="00D522F6"/>
    <w:rsid w:val="00D54C79"/>
    <w:rsid w:val="00D65E40"/>
    <w:rsid w:val="00D67840"/>
    <w:rsid w:val="00D7549C"/>
    <w:rsid w:val="00D863DB"/>
    <w:rsid w:val="00D91302"/>
    <w:rsid w:val="00D9258C"/>
    <w:rsid w:val="00D95AAA"/>
    <w:rsid w:val="00DD3FC8"/>
    <w:rsid w:val="00DD590C"/>
    <w:rsid w:val="00DE742B"/>
    <w:rsid w:val="00DF2579"/>
    <w:rsid w:val="00E01F78"/>
    <w:rsid w:val="00E112E7"/>
    <w:rsid w:val="00E27329"/>
    <w:rsid w:val="00E361D0"/>
    <w:rsid w:val="00E36272"/>
    <w:rsid w:val="00E43676"/>
    <w:rsid w:val="00E66862"/>
    <w:rsid w:val="00E925E2"/>
    <w:rsid w:val="00E93653"/>
    <w:rsid w:val="00EC045E"/>
    <w:rsid w:val="00ED0AD9"/>
    <w:rsid w:val="00EE50D2"/>
    <w:rsid w:val="00EF39A0"/>
    <w:rsid w:val="00EF3AFD"/>
    <w:rsid w:val="00EF582A"/>
    <w:rsid w:val="00EF67A3"/>
    <w:rsid w:val="00F10BD5"/>
    <w:rsid w:val="00F20205"/>
    <w:rsid w:val="00F21D82"/>
    <w:rsid w:val="00F243EF"/>
    <w:rsid w:val="00F44A9D"/>
    <w:rsid w:val="00F50290"/>
    <w:rsid w:val="00F55528"/>
    <w:rsid w:val="00F60A53"/>
    <w:rsid w:val="00F74076"/>
    <w:rsid w:val="00F77A7D"/>
    <w:rsid w:val="00F77B91"/>
    <w:rsid w:val="00F85F09"/>
    <w:rsid w:val="00F87CB4"/>
    <w:rsid w:val="00FA02E1"/>
    <w:rsid w:val="00FB1820"/>
    <w:rsid w:val="00FB5552"/>
    <w:rsid w:val="00FC20A8"/>
    <w:rsid w:val="00FC250B"/>
    <w:rsid w:val="00FC27CE"/>
    <w:rsid w:val="00FD2979"/>
    <w:rsid w:val="00FE37B4"/>
    <w:rsid w:val="00FF0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5DAD2A"/>
  <w15:docId w15:val="{B350CA83-1983-493F-B222-DE7B1C56A6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B4266"/>
    <w:pPr>
      <w:spacing w:after="0" w:line="240" w:lineRule="auto"/>
    </w:pPr>
    <w:rPr>
      <w:rFonts w:ascii="Arial" w:hAnsi="Arial"/>
      <w:sz w:val="20"/>
      <w:lang w:val="cs-CZ"/>
    </w:rPr>
  </w:style>
  <w:style w:type="paragraph" w:styleId="Nadpis1">
    <w:name w:val="heading 1"/>
    <w:basedOn w:val="Normln"/>
    <w:link w:val="Nadpis1Char"/>
    <w:uiPriority w:val="9"/>
    <w:qFormat/>
    <w:rsid w:val="0024269B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1C4CE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579D5"/>
    <w:pPr>
      <w:tabs>
        <w:tab w:val="center" w:pos="4703"/>
        <w:tab w:val="right" w:pos="9406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A579D5"/>
  </w:style>
  <w:style w:type="paragraph" w:styleId="Zpat">
    <w:name w:val="footer"/>
    <w:basedOn w:val="Normln"/>
    <w:link w:val="ZpatChar"/>
    <w:uiPriority w:val="99"/>
    <w:unhideWhenUsed/>
    <w:rsid w:val="00A579D5"/>
    <w:pPr>
      <w:tabs>
        <w:tab w:val="center" w:pos="4703"/>
        <w:tab w:val="right" w:pos="9406"/>
      </w:tabs>
    </w:pPr>
  </w:style>
  <w:style w:type="character" w:customStyle="1" w:styleId="ZpatChar">
    <w:name w:val="Zápatí Char"/>
    <w:basedOn w:val="Standardnpsmoodstavce"/>
    <w:link w:val="Zpat"/>
    <w:uiPriority w:val="99"/>
    <w:rsid w:val="00A579D5"/>
  </w:style>
  <w:style w:type="paragraph" w:styleId="Textbubliny">
    <w:name w:val="Balloon Text"/>
    <w:basedOn w:val="Normln"/>
    <w:link w:val="TextbublinyChar"/>
    <w:uiPriority w:val="99"/>
    <w:semiHidden/>
    <w:unhideWhenUsed/>
    <w:rsid w:val="00A579D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579D5"/>
    <w:rPr>
      <w:rFonts w:ascii="Tahoma" w:hAnsi="Tahoma" w:cs="Tahoma"/>
      <w:sz w:val="16"/>
      <w:szCs w:val="16"/>
    </w:rPr>
  </w:style>
  <w:style w:type="character" w:styleId="Odkaznakoment">
    <w:name w:val="annotation reference"/>
    <w:basedOn w:val="Standardnpsmoodstavce"/>
    <w:uiPriority w:val="99"/>
    <w:semiHidden/>
    <w:unhideWhenUsed/>
    <w:rsid w:val="001610FF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610FF"/>
    <w:pPr>
      <w:spacing w:after="240"/>
    </w:pPr>
    <w:rPr>
      <w:rFonts w:eastAsia="Times New Roman" w:cs="Times New Roman"/>
      <w:szCs w:val="20"/>
      <w:lang w:eastAsia="cs-CZ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610FF"/>
    <w:rPr>
      <w:rFonts w:ascii="Arial" w:eastAsia="Times New Roman" w:hAnsi="Arial" w:cs="Times New Roman"/>
      <w:sz w:val="20"/>
      <w:szCs w:val="20"/>
      <w:lang w:val="cs-CZ" w:eastAsia="cs-CZ"/>
    </w:rPr>
  </w:style>
  <w:style w:type="paragraph" w:styleId="Odstavecseseznamem">
    <w:name w:val="List Paragraph"/>
    <w:basedOn w:val="Normln"/>
    <w:uiPriority w:val="34"/>
    <w:qFormat/>
    <w:rsid w:val="00CF7162"/>
    <w:pPr>
      <w:ind w:left="720"/>
      <w:contextualSpacing/>
    </w:pPr>
  </w:style>
  <w:style w:type="character" w:styleId="Zdraznn">
    <w:name w:val="Emphasis"/>
    <w:basedOn w:val="Standardnpsmoodstavce"/>
    <w:uiPriority w:val="20"/>
    <w:qFormat/>
    <w:rsid w:val="00840343"/>
    <w:rPr>
      <w:i/>
      <w:iCs/>
    </w:rPr>
  </w:style>
  <w:style w:type="character" w:styleId="Hypertextovodkaz">
    <w:name w:val="Hyperlink"/>
    <w:basedOn w:val="Standardnpsmoodstavce"/>
    <w:uiPriority w:val="99"/>
    <w:unhideWhenUsed/>
    <w:rsid w:val="00840343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655E38"/>
    <w:rPr>
      <w:color w:val="800080" w:themeColor="followedHyperlink"/>
      <w:u w:val="single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D7636"/>
    <w:pPr>
      <w:spacing w:after="0"/>
    </w:pPr>
    <w:rPr>
      <w:rFonts w:eastAsiaTheme="minorHAnsi" w:cstheme="minorBidi"/>
      <w:b/>
      <w:bCs/>
      <w:lang w:eastAsia="en-US"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D7636"/>
    <w:rPr>
      <w:rFonts w:ascii="Arial" w:eastAsia="Times New Roman" w:hAnsi="Arial" w:cs="Times New Roman"/>
      <w:b/>
      <w:bCs/>
      <w:sz w:val="20"/>
      <w:szCs w:val="20"/>
      <w:lang w:val="cs-CZ" w:eastAsia="cs-CZ"/>
    </w:rPr>
  </w:style>
  <w:style w:type="paragraph" w:styleId="Revize">
    <w:name w:val="Revision"/>
    <w:hidden/>
    <w:uiPriority w:val="99"/>
    <w:semiHidden/>
    <w:rsid w:val="00BD7636"/>
    <w:pPr>
      <w:spacing w:after="0" w:line="240" w:lineRule="auto"/>
    </w:pPr>
    <w:rPr>
      <w:rFonts w:ascii="Arial" w:hAnsi="Arial"/>
      <w:sz w:val="20"/>
      <w:lang w:val="cs-CZ"/>
    </w:rPr>
  </w:style>
  <w:style w:type="character" w:styleId="Siln">
    <w:name w:val="Strong"/>
    <w:basedOn w:val="Standardnpsmoodstavce"/>
    <w:uiPriority w:val="22"/>
    <w:qFormat/>
    <w:rsid w:val="0079711F"/>
    <w:rPr>
      <w:b/>
      <w:bCs/>
    </w:rPr>
  </w:style>
  <w:style w:type="character" w:customStyle="1" w:styleId="Nadpis1Char">
    <w:name w:val="Nadpis 1 Char"/>
    <w:basedOn w:val="Standardnpsmoodstavce"/>
    <w:link w:val="Nadpis1"/>
    <w:uiPriority w:val="9"/>
    <w:rsid w:val="0024269B"/>
    <w:rPr>
      <w:rFonts w:ascii="Times New Roman" w:eastAsia="Times New Roman" w:hAnsi="Times New Roman" w:cs="Times New Roman"/>
      <w:b/>
      <w:bCs/>
      <w:kern w:val="36"/>
      <w:sz w:val="48"/>
      <w:szCs w:val="48"/>
      <w:lang w:val="cs-CZ" w:eastAsia="cs-CZ"/>
    </w:rPr>
  </w:style>
  <w:style w:type="character" w:customStyle="1" w:styleId="NzevChar">
    <w:name w:val="Název Char"/>
    <w:aliases w:val="Titulek_ Char"/>
    <w:basedOn w:val="Standardnpsmoodstavce"/>
    <w:link w:val="Nzev"/>
    <w:uiPriority w:val="10"/>
    <w:locked/>
    <w:rsid w:val="003730B2"/>
    <w:rPr>
      <w:rFonts w:ascii="Arial" w:eastAsia="Times New Roman" w:hAnsi="Arial" w:cs="Arial"/>
      <w:b/>
      <w:bCs/>
      <w:color w:val="BD1B21"/>
      <w:sz w:val="32"/>
      <w:szCs w:val="32"/>
    </w:rPr>
  </w:style>
  <w:style w:type="paragraph" w:styleId="Nzev">
    <w:name w:val="Title"/>
    <w:aliases w:val="Titulek_"/>
    <w:next w:val="Normln"/>
    <w:link w:val="NzevChar"/>
    <w:uiPriority w:val="10"/>
    <w:qFormat/>
    <w:rsid w:val="003730B2"/>
    <w:pPr>
      <w:spacing w:before="280" w:after="280" w:line="360" w:lineRule="exact"/>
      <w:outlineLvl w:val="0"/>
    </w:pPr>
    <w:rPr>
      <w:rFonts w:ascii="Arial" w:eastAsia="Times New Roman" w:hAnsi="Arial" w:cs="Arial"/>
      <w:b/>
      <w:bCs/>
      <w:color w:val="BD1B21"/>
      <w:sz w:val="32"/>
      <w:szCs w:val="32"/>
    </w:rPr>
  </w:style>
  <w:style w:type="character" w:customStyle="1" w:styleId="NzevChar1">
    <w:name w:val="Název Char1"/>
    <w:basedOn w:val="Standardnpsmoodstavce"/>
    <w:uiPriority w:val="10"/>
    <w:rsid w:val="003730B2"/>
    <w:rPr>
      <w:rFonts w:asciiTheme="majorHAnsi" w:eastAsiaTheme="majorEastAsia" w:hAnsiTheme="majorHAnsi" w:cstheme="majorBidi"/>
      <w:spacing w:val="-10"/>
      <w:kern w:val="28"/>
      <w:sz w:val="56"/>
      <w:szCs w:val="56"/>
      <w:lang w:val="cs-CZ"/>
    </w:rPr>
  </w:style>
  <w:style w:type="paragraph" w:styleId="Zkladntext">
    <w:name w:val="Body Text"/>
    <w:basedOn w:val="Normln"/>
    <w:link w:val="ZkladntextChar"/>
    <w:semiHidden/>
    <w:unhideWhenUsed/>
    <w:rsid w:val="003730B2"/>
    <w:pPr>
      <w:spacing w:before="120" w:after="120"/>
      <w:ind w:right="-13"/>
      <w:jc w:val="both"/>
    </w:pPr>
    <w:rPr>
      <w:rFonts w:ascii="Times New Roman" w:eastAsia="Times New Roman" w:hAnsi="Times New Roman" w:cs="Times New Roman"/>
      <w:sz w:val="22"/>
      <w:szCs w:val="24"/>
      <w:lang w:eastAsia="cs-CZ"/>
    </w:rPr>
  </w:style>
  <w:style w:type="character" w:customStyle="1" w:styleId="ZkladntextChar">
    <w:name w:val="Základní text Char"/>
    <w:basedOn w:val="Standardnpsmoodstavce"/>
    <w:link w:val="Zkladntext"/>
    <w:semiHidden/>
    <w:rsid w:val="003730B2"/>
    <w:rPr>
      <w:rFonts w:ascii="Times New Roman" w:eastAsia="Times New Roman" w:hAnsi="Times New Roman" w:cs="Times New Roman"/>
      <w:szCs w:val="24"/>
      <w:lang w:val="cs-CZ" w:eastAsia="cs-CZ"/>
    </w:rPr>
  </w:style>
  <w:style w:type="paragraph" w:customStyle="1" w:styleId="Datum">
    <w:name w:val="Datum_"/>
    <w:qFormat/>
    <w:rsid w:val="003730B2"/>
    <w:pPr>
      <w:spacing w:after="0"/>
    </w:pPr>
    <w:rPr>
      <w:rFonts w:ascii="Arial" w:eastAsia="Calibri" w:hAnsi="Arial" w:cs="Arial"/>
      <w:b/>
      <w:sz w:val="18"/>
      <w:lang w:val="cs-CZ"/>
    </w:rPr>
  </w:style>
  <w:style w:type="paragraph" w:styleId="Normlnweb">
    <w:name w:val="Normal (Web)"/>
    <w:basedOn w:val="Normln"/>
    <w:uiPriority w:val="99"/>
    <w:semiHidden/>
    <w:unhideWhenUsed/>
    <w:rsid w:val="00B30DE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1C4CE7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41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5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9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5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4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1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csu.gov.cz/produkty/zem_cr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csu.gov.cz/produkty/souhrnny-zemedelsky-ucet-predbezne-vysledky-2024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pres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pres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ravec5232\Documents\SLDB\SLDB_2021\Diseminace_vystupy\Anal&#253;za_Bydlen&#237;_dom&#225;cnost&#237;\Ozn&#225;men&#237;_anal&#253;za_S&#269;&#237;t&#225;n&#237;_2021_Jak_bydl&#237;_dom&#225;cnosti_v1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6fe4203-b71d-4184-ba51-24df7198b384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89A05D2CE2C1C4998C9774848EF14BD" ma:contentTypeVersion="12" ma:contentTypeDescription="Vytvoří nový dokument" ma:contentTypeScope="" ma:versionID="66370fea490776abd73249605b22e73e">
  <xsd:schema xmlns:xsd="http://www.w3.org/2001/XMLSchema" xmlns:xs="http://www.w3.org/2001/XMLSchema" xmlns:p="http://schemas.microsoft.com/office/2006/metadata/properties" xmlns:ns3="96fe4203-b71d-4184-ba51-24df7198b384" targetNamespace="http://schemas.microsoft.com/office/2006/metadata/properties" ma:root="true" ma:fieldsID="a9b1e30b60faf085e8bbd61ea7d03a38" ns3:_="">
    <xsd:import namespace="96fe4203-b71d-4184-ba51-24df7198b384"/>
    <xsd:element name="properties">
      <xsd:complexType>
        <xsd:sequence>
          <xsd:element name="documentManagement">
            <xsd:complexType>
              <xsd:all>
                <xsd:element ref="ns3:_activity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DateTaken" minOccurs="0"/>
                <xsd:element ref="ns3:MediaServiceSystemTag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Location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fe4203-b71d-4184-ba51-24df7198b384" elementFormDefault="qualified">
    <xsd:import namespace="http://schemas.microsoft.com/office/2006/documentManagement/types"/>
    <xsd:import namespace="http://schemas.microsoft.com/office/infopath/2007/PartnerControls"/>
    <xsd:element name="_activity" ma:index="8" nillable="true" ma:displayName="_activity" ma:hidden="true" ma:internalName="_activity">
      <xsd:simpleType>
        <xsd:restriction base="dms:Note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ystemTags" ma:index="1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8C8DF1-5451-403C-BD37-E0575A6C8BC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738507D-DC61-4F0E-881E-D32499D6B140}">
  <ds:schemaRefs>
    <ds:schemaRef ds:uri="http://schemas.microsoft.com/office/2006/metadata/properties"/>
    <ds:schemaRef ds:uri="http://schemas.microsoft.com/office/infopath/2007/PartnerControls"/>
    <ds:schemaRef ds:uri="96fe4203-b71d-4184-ba51-24df7198b384"/>
  </ds:schemaRefs>
</ds:datastoreItem>
</file>

<file path=customXml/itemProps3.xml><?xml version="1.0" encoding="utf-8"?>
<ds:datastoreItem xmlns:ds="http://schemas.openxmlformats.org/officeDocument/2006/customXml" ds:itemID="{EF6A5AED-4DCC-4F21-BE44-478126B6C2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6fe4203-b71d-4184-ba51-24df7198b38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C26F155-70F4-42BE-B65C-261B353B7B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Oznámení_analýza_Sčítání_2021_Jak_bydlí_domácnosti_v1.dotx</Template>
  <TotalTime>28</TotalTime>
  <Pages>1</Pages>
  <Words>368</Words>
  <Characters>2173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Hlavičkový papír CZ;</vt:lpstr>
    </vt:vector>
  </TitlesOfParts>
  <Company>ČSÚ</Company>
  <LinksUpToDate>false</LinksUpToDate>
  <CharactersWithSpaces>2536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Hlavičkový papír CZ;</dc:title>
  <dc:creator>Šusteková Eva</dc:creator>
  <cp:keywords>Hlavičkový papír CZ</cp:keywords>
  <cp:lastModifiedBy>Cieslar Jan</cp:lastModifiedBy>
  <cp:revision>3</cp:revision>
  <cp:lastPrinted>2025-03-20T11:06:00Z</cp:lastPrinted>
  <dcterms:created xsi:type="dcterms:W3CDTF">2025-03-21T11:39:00Z</dcterms:created>
  <dcterms:modified xsi:type="dcterms:W3CDTF">2025-03-21T12:05:00Z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0x010100489A05D2CE2C1C4998C9774848EF14BD</vt:lpwstr>
  </property>
  <property fmtid="{D5CDD505-2E9C-101B-9397-08002B2CF9AE}" pid="3" name="Názevformuláře">
    <vt:lpwstr>Hlavičkový papír CZ ústředí</vt:lpwstr>
  </property>
  <property fmtid="{D5CDD505-2E9C-101B-9397-08002B2CF9AE}" pid="4" name="Vazbanaprocesnídoménu">
    <vt:lpwstr>;#4. Komunikace a propagace;#</vt:lpwstr>
  </property>
  <property fmtid="{D5CDD505-2E9C-101B-9397-08002B2CF9AE}" pid="5" name="Ustanovení">
    <vt:lpwstr>části 5.9 - 5.10</vt:lpwstr>
  </property>
  <property fmtid="{D5CDD505-2E9C-101B-9397-08002B2CF9AE}" pid="6" name="Vazbanadefiničnípředpis">
    <vt:lpwstr>Manuál jednotného vizuálního stylu ČSÚ</vt:lpwstr>
  </property>
  <property fmtid="{D5CDD505-2E9C-101B-9397-08002B2CF9AE}" pid="7" name="xd_ProgID">
    <vt:lpwstr/>
  </property>
  <property fmtid="{D5CDD505-2E9C-101B-9397-08002B2CF9AE}" pid="8" name="ComplianceAssetId">
    <vt:lpwstr/>
  </property>
  <property fmtid="{D5CDD505-2E9C-101B-9397-08002B2CF9AE}" pid="9" name="TemplateUrl">
    <vt:lpwstr/>
  </property>
  <property fmtid="{D5CDD505-2E9C-101B-9397-08002B2CF9AE}" pid="10" name="_ExtendedDescription">
    <vt:lpwstr/>
  </property>
  <property fmtid="{D5CDD505-2E9C-101B-9397-08002B2CF9AE}" pid="11" name="TriggerFlowInfo">
    <vt:lpwstr/>
  </property>
  <property fmtid="{D5CDD505-2E9C-101B-9397-08002B2CF9AE}" pid="12" name="xd_Signature">
    <vt:bool>false</vt:bool>
  </property>
  <property fmtid="{D5CDD505-2E9C-101B-9397-08002B2CF9AE}" pid="13" name="MediaServiceImageTags">
    <vt:lpwstr/>
  </property>
</Properties>
</file>