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nadpis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nadpis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  <w:r w:rsidR="00F938A3">
        <w:rPr>
          <w:rStyle w:val="odkaz-style-wrapper"/>
          <w:rFonts w:ascii="Arial" w:hAnsi="Arial" w:cs="Arial"/>
          <w:sz w:val="22"/>
          <w:szCs w:val="22"/>
        </w:rPr>
        <w:t xml:space="preserve">………………………….. </w:t>
      </w:r>
      <w:r w:rsidR="00F938A3" w:rsidRPr="00F938A3">
        <w:rPr>
          <w:rStyle w:val="odkaz-style-wrapper"/>
          <w:rFonts w:ascii="Arial" w:hAnsi="Arial" w:cs="Arial"/>
          <w:sz w:val="22"/>
          <w:szCs w:val="22"/>
        </w:rPr>
        <w:t>01104119</w:t>
      </w:r>
      <w:r w:rsidR="00977E75">
        <w:rPr>
          <w:rStyle w:val="odkaz-style-wrapper"/>
          <w:rFonts w:ascii="Arial" w:hAnsi="Arial" w:cs="Arial"/>
          <w:sz w:val="22"/>
          <w:szCs w:val="22"/>
        </w:rPr>
        <w:t>q3</w:t>
      </w:r>
      <w:r w:rsidR="00F938A3" w:rsidRPr="00F938A3">
        <w:rPr>
          <w:rStyle w:val="odkaz-style-wrapper"/>
          <w:rFonts w:ascii="Arial" w:hAnsi="Arial" w:cs="Arial"/>
          <w:sz w:val="22"/>
          <w:szCs w:val="22"/>
        </w:rPr>
        <w:t>.pdf</w:t>
      </w:r>
    </w:p>
    <w:p w:rsidR="001A505D" w:rsidRDefault="001A505D">
      <w:pPr>
        <w:pStyle w:val="Podnadpis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nadpis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nadpis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  <w:r w:rsidR="009C5B2A">
        <w:rPr>
          <w:rStyle w:val="odkaz-style-wrapper"/>
          <w:rFonts w:ascii="Arial" w:hAnsi="Arial" w:cs="Arial"/>
          <w:sz w:val="22"/>
          <w:szCs w:val="22"/>
        </w:rPr>
        <w:t>……………………………………………….</w:t>
      </w:r>
      <w:r w:rsidR="009C5B2A" w:rsidRPr="009C5B2A">
        <w:rPr>
          <w:rStyle w:val="odkaz-style-wrapper"/>
          <w:rFonts w:ascii="Arial" w:hAnsi="Arial" w:cs="Arial"/>
          <w:sz w:val="22"/>
          <w:szCs w:val="22"/>
        </w:rPr>
        <w:t>01104119</w:t>
      </w:r>
      <w:r w:rsidR="00977E75">
        <w:rPr>
          <w:rStyle w:val="odkaz-style-wrapper"/>
          <w:rFonts w:ascii="Arial" w:hAnsi="Arial" w:cs="Arial"/>
          <w:sz w:val="22"/>
          <w:szCs w:val="22"/>
        </w:rPr>
        <w:t>q3</w:t>
      </w:r>
      <w:r w:rsidR="009C5B2A" w:rsidRPr="009C5B2A">
        <w:rPr>
          <w:rStyle w:val="odkaz-style-wrapper"/>
          <w:rFonts w:ascii="Arial" w:hAnsi="Arial" w:cs="Arial"/>
          <w:sz w:val="22"/>
          <w:szCs w:val="22"/>
        </w:rPr>
        <w:t>.zip</w:t>
      </w:r>
    </w:p>
    <w:p w:rsidR="001A505D" w:rsidRPr="001A505D" w:rsidRDefault="001A505D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  <w:r w:rsidR="00F938A3">
        <w:rPr>
          <w:rFonts w:ascii="Arial" w:hAnsi="Arial" w:cs="Arial"/>
          <w:sz w:val="22"/>
          <w:szCs w:val="22"/>
        </w:rPr>
        <w:t>………………………………………………….</w:t>
      </w:r>
      <w:r w:rsidR="00687F99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01104119</w:t>
      </w:r>
      <w:r w:rsidR="00977E75">
        <w:rPr>
          <w:rFonts w:ascii="Arial" w:hAnsi="Arial" w:cs="Arial"/>
          <w:sz w:val="22"/>
          <w:szCs w:val="22"/>
        </w:rPr>
        <w:t>q3</w:t>
      </w:r>
      <w:r w:rsidR="00F938A3" w:rsidRPr="00665720">
        <w:rPr>
          <w:rFonts w:ascii="Arial" w:hAnsi="Arial" w:cs="Arial"/>
          <w:sz w:val="22"/>
          <w:szCs w:val="22"/>
        </w:rPr>
        <w:t>m</w:t>
      </w:r>
      <w:r w:rsidR="00F938A3">
        <w:rPr>
          <w:rFonts w:ascii="Arial" w:hAnsi="Arial" w:cs="Arial"/>
          <w:sz w:val="22"/>
          <w:szCs w:val="22"/>
        </w:rPr>
        <w:t>1cz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docx</w:t>
      </w:r>
    </w:p>
    <w:p w:rsidR="009B24FC" w:rsidRPr="00665720" w:rsidRDefault="006821AE" w:rsidP="009B24FC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687F99">
        <w:rPr>
          <w:rFonts w:ascii="Arial" w:hAnsi="Arial" w:cs="Arial"/>
          <w:sz w:val="22"/>
          <w:szCs w:val="22"/>
        </w:rPr>
        <w:t>.</w:t>
      </w:r>
      <w:r w:rsidRPr="00665720">
        <w:rPr>
          <w:rFonts w:ascii="Arial" w:hAnsi="Arial" w:cs="Arial"/>
          <w:sz w:val="22"/>
          <w:szCs w:val="22"/>
        </w:rPr>
        <w:t xml:space="preserve"> </w:t>
      </w:r>
      <w:r w:rsidR="00F938A3">
        <w:rPr>
          <w:rFonts w:ascii="Arial" w:hAnsi="Arial" w:cs="Arial"/>
          <w:sz w:val="22"/>
          <w:szCs w:val="22"/>
        </w:rPr>
        <w:t>01104119</w:t>
      </w:r>
      <w:r w:rsidR="00977E75">
        <w:rPr>
          <w:rFonts w:ascii="Arial" w:hAnsi="Arial" w:cs="Arial"/>
          <w:sz w:val="22"/>
          <w:szCs w:val="22"/>
        </w:rPr>
        <w:t>q3</w:t>
      </w:r>
      <w:r w:rsidR="00F938A3" w:rsidRPr="00665720">
        <w:rPr>
          <w:rFonts w:ascii="Arial" w:hAnsi="Arial" w:cs="Arial"/>
          <w:sz w:val="22"/>
          <w:szCs w:val="22"/>
        </w:rPr>
        <w:t>m</w:t>
      </w:r>
      <w:r w:rsidR="00F938A3">
        <w:rPr>
          <w:rFonts w:ascii="Arial" w:hAnsi="Arial" w:cs="Arial"/>
          <w:sz w:val="22"/>
          <w:szCs w:val="22"/>
        </w:rPr>
        <w:t>1en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docx 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Stručný komentář</w:t>
      </w:r>
      <w:r w:rsidR="00F938A3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665720">
        <w:rPr>
          <w:rFonts w:ascii="Arial" w:hAnsi="Arial" w:cs="Arial"/>
          <w:sz w:val="22"/>
          <w:szCs w:val="22"/>
        </w:rPr>
        <w:t xml:space="preserve"> </w:t>
      </w:r>
      <w:r w:rsidR="00F938A3">
        <w:rPr>
          <w:rFonts w:ascii="Arial" w:hAnsi="Arial" w:cs="Arial"/>
          <w:sz w:val="22"/>
          <w:szCs w:val="22"/>
        </w:rPr>
        <w:t>01104119</w:t>
      </w:r>
      <w:r w:rsidR="00977E75">
        <w:rPr>
          <w:rFonts w:ascii="Arial" w:hAnsi="Arial" w:cs="Arial"/>
          <w:sz w:val="22"/>
          <w:szCs w:val="22"/>
        </w:rPr>
        <w:t>q3</w:t>
      </w:r>
      <w:r w:rsidR="00F938A3" w:rsidRPr="00665720">
        <w:rPr>
          <w:rFonts w:ascii="Arial" w:hAnsi="Arial" w:cs="Arial"/>
          <w:sz w:val="22"/>
          <w:szCs w:val="22"/>
        </w:rPr>
        <w:t>k</w:t>
      </w:r>
      <w:r w:rsidR="00F938A3">
        <w:rPr>
          <w:rFonts w:ascii="Arial" w:hAnsi="Arial" w:cs="Arial"/>
          <w:sz w:val="22"/>
          <w:szCs w:val="22"/>
        </w:rPr>
        <w:t>c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>docx</w:t>
      </w:r>
    </w:p>
    <w:p w:rsidR="00F938A3" w:rsidRPr="00665720" w:rsidRDefault="006821AE" w:rsidP="00F938A3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proofErr w:type="spellEnd"/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687F99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 01104119</w:t>
      </w:r>
      <w:r w:rsidR="00977E75">
        <w:rPr>
          <w:rFonts w:ascii="Arial" w:hAnsi="Arial" w:cs="Arial"/>
          <w:sz w:val="22"/>
          <w:szCs w:val="22"/>
        </w:rPr>
        <w:t>q3</w:t>
      </w:r>
      <w:r w:rsidR="00F938A3" w:rsidRPr="00665720">
        <w:rPr>
          <w:rFonts w:ascii="Arial" w:hAnsi="Arial" w:cs="Arial"/>
          <w:sz w:val="22"/>
          <w:szCs w:val="22"/>
        </w:rPr>
        <w:t>k</w:t>
      </w:r>
      <w:r w:rsidR="00F938A3">
        <w:rPr>
          <w:rFonts w:ascii="Arial" w:hAnsi="Arial" w:cs="Arial"/>
          <w:sz w:val="22"/>
          <w:szCs w:val="22"/>
        </w:rPr>
        <w:t>en</w:t>
      </w:r>
      <w:r w:rsidR="00F938A3" w:rsidRPr="00665720">
        <w:rPr>
          <w:rFonts w:ascii="Arial" w:hAnsi="Arial" w:cs="Arial"/>
          <w:sz w:val="22"/>
          <w:szCs w:val="22"/>
        </w:rPr>
        <w:t>.</w:t>
      </w:r>
      <w:r w:rsidR="00F938A3">
        <w:rPr>
          <w:rFonts w:ascii="Arial" w:hAnsi="Arial" w:cs="Arial"/>
          <w:sz w:val="22"/>
          <w:szCs w:val="22"/>
        </w:rPr>
        <w:t xml:space="preserve">docx 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77E75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77E75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77E75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77E75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977E75">
        <w:rPr>
          <w:rFonts w:ascii="Arial" w:hAnsi="Arial" w:cs="Arial"/>
          <w:i w:val="0"/>
          <w:iCs w:val="0"/>
          <w:sz w:val="22"/>
          <w:szCs w:val="22"/>
        </w:rPr>
        <w:t>q3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977E75">
        <w:rPr>
          <w:rFonts w:ascii="Arial" w:hAnsi="Arial" w:cs="Arial"/>
          <w:i w:val="0"/>
          <w:iCs w:val="0"/>
          <w:sz w:val="22"/>
          <w:szCs w:val="22"/>
        </w:rPr>
        <w:t>q3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7560F4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7560F4">
        <w:rPr>
          <w:rFonts w:ascii="Arial" w:hAnsi="Arial" w:cs="Arial"/>
          <w:i/>
          <w:iCs/>
          <w:sz w:val="22"/>
          <w:szCs w:val="22"/>
        </w:rPr>
        <w:t>Tab. 7:</w:t>
      </w:r>
      <w:r w:rsidRPr="007560F4">
        <w:rPr>
          <w:rFonts w:ascii="Arial" w:hAnsi="Arial" w:cs="Arial"/>
          <w:sz w:val="22"/>
          <w:szCs w:val="22"/>
        </w:rPr>
        <w:t xml:space="preserve"> Indexy cen stavebních </w:t>
      </w:r>
      <w:r w:rsidR="00975D29" w:rsidRPr="007560F4">
        <w:rPr>
          <w:rFonts w:ascii="Arial" w:hAnsi="Arial" w:cs="Arial"/>
          <w:sz w:val="22"/>
          <w:szCs w:val="22"/>
        </w:rPr>
        <w:t xml:space="preserve">konstrukcí a </w:t>
      </w:r>
      <w:r w:rsidRPr="007560F4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 w:rsidRPr="007560F4">
        <w:rPr>
          <w:rFonts w:ascii="Arial" w:hAnsi="Arial" w:cs="Arial"/>
          <w:sz w:val="22"/>
          <w:szCs w:val="22"/>
        </w:rPr>
        <w:t>TSKPstat</w:t>
      </w:r>
      <w:proofErr w:type="spellEnd"/>
      <w:r w:rsidR="00565A4C" w:rsidRPr="007560F4">
        <w:rPr>
          <w:rFonts w:ascii="Arial" w:hAnsi="Arial" w:cs="Arial"/>
          <w:sz w:val="22"/>
          <w:szCs w:val="22"/>
        </w:rPr>
        <w:t xml:space="preserve"> </w:t>
      </w:r>
      <w:r w:rsidR="00443733" w:rsidRPr="007560F4">
        <w:rPr>
          <w:rFonts w:ascii="Arial" w:hAnsi="Arial" w:cs="Arial"/>
          <w:sz w:val="22"/>
          <w:szCs w:val="22"/>
        </w:rPr>
        <w:t>v roce</w:t>
      </w:r>
      <w:r w:rsidRPr="007560F4">
        <w:rPr>
          <w:rFonts w:ascii="Arial" w:hAnsi="Arial" w:cs="Arial"/>
          <w:sz w:val="22"/>
          <w:szCs w:val="22"/>
        </w:rPr>
        <w:t xml:space="preserve"> 201</w:t>
      </w:r>
      <w:r w:rsidR="00A6535F" w:rsidRPr="007560F4">
        <w:rPr>
          <w:rFonts w:ascii="Arial" w:hAnsi="Arial" w:cs="Arial"/>
          <w:sz w:val="22"/>
          <w:szCs w:val="22"/>
        </w:rPr>
        <w:t>8</w:t>
      </w:r>
    </w:p>
    <w:p w:rsidR="006821AE" w:rsidRPr="007560F4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 w:rsidRPr="007560F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 w:rsidRPr="007560F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 w:rsidRPr="007560F4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7560F4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A6535F" w:rsidRPr="007560F4">
        <w:rPr>
          <w:rFonts w:ascii="Arial" w:hAnsi="Arial" w:cs="Arial"/>
          <w:i/>
          <w:iCs/>
          <w:sz w:val="22"/>
          <w:szCs w:val="22"/>
        </w:rPr>
        <w:t>8</w:t>
      </w:r>
    </w:p>
    <w:p w:rsidR="006821AE" w:rsidRPr="007560F4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7560F4">
        <w:rPr>
          <w:rFonts w:ascii="Arial" w:hAnsi="Arial" w:cs="Arial"/>
          <w:sz w:val="22"/>
          <w:szCs w:val="22"/>
        </w:rPr>
        <w:t>…………</w:t>
      </w:r>
      <w:r w:rsidR="00565A4C" w:rsidRPr="007560F4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 w:rsidRPr="007560F4">
        <w:rPr>
          <w:rFonts w:ascii="Arial" w:hAnsi="Arial" w:cs="Arial"/>
          <w:sz w:val="22"/>
          <w:szCs w:val="22"/>
        </w:rPr>
        <w:t>011041</w:t>
      </w:r>
      <w:r w:rsidR="00FE0E1B" w:rsidRPr="007560F4">
        <w:rPr>
          <w:rFonts w:ascii="Arial" w:hAnsi="Arial" w:cs="Arial"/>
          <w:sz w:val="22"/>
          <w:szCs w:val="22"/>
        </w:rPr>
        <w:t>19</w:t>
      </w:r>
      <w:r w:rsidR="00977E75" w:rsidRPr="007560F4">
        <w:rPr>
          <w:rFonts w:ascii="Arial" w:hAnsi="Arial" w:cs="Arial"/>
          <w:sz w:val="22"/>
          <w:szCs w:val="22"/>
        </w:rPr>
        <w:t>q3</w:t>
      </w:r>
      <w:r w:rsidRPr="007560F4">
        <w:rPr>
          <w:rFonts w:ascii="Arial" w:hAnsi="Arial" w:cs="Arial"/>
          <w:sz w:val="22"/>
          <w:szCs w:val="22"/>
        </w:rPr>
        <w:t>07.</w:t>
      </w:r>
      <w:r w:rsidR="002D4492" w:rsidRPr="007560F4">
        <w:rPr>
          <w:rFonts w:ascii="Arial" w:hAnsi="Arial" w:cs="Arial"/>
          <w:sz w:val="22"/>
          <w:szCs w:val="22"/>
        </w:rPr>
        <w:t>xlsx</w:t>
      </w:r>
    </w:p>
    <w:p w:rsidR="006821AE" w:rsidRPr="007560F4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7560F4" w:rsidRDefault="006821AE">
      <w:pPr>
        <w:pStyle w:val="Podnadpis"/>
        <w:rPr>
          <w:rFonts w:ascii="Arial" w:hAnsi="Arial" w:cs="Arial"/>
          <w:sz w:val="22"/>
          <w:szCs w:val="22"/>
        </w:rPr>
      </w:pPr>
      <w:r w:rsidRPr="007560F4">
        <w:rPr>
          <w:rFonts w:ascii="Arial" w:hAnsi="Arial" w:cs="Arial"/>
          <w:sz w:val="22"/>
          <w:szCs w:val="22"/>
        </w:rPr>
        <w:t>Tab. 8: Indexy cen stavebních děl podl</w:t>
      </w:r>
      <w:r w:rsidR="00565A4C" w:rsidRPr="007560F4">
        <w:rPr>
          <w:rFonts w:ascii="Arial" w:hAnsi="Arial" w:cs="Arial"/>
          <w:sz w:val="22"/>
          <w:szCs w:val="22"/>
        </w:rPr>
        <w:t xml:space="preserve">e klasifikace CZ-CC </w:t>
      </w:r>
      <w:r w:rsidR="00443733" w:rsidRPr="007560F4">
        <w:rPr>
          <w:rFonts w:ascii="Arial" w:hAnsi="Arial" w:cs="Arial"/>
          <w:sz w:val="22"/>
          <w:szCs w:val="22"/>
        </w:rPr>
        <w:t>v roce</w:t>
      </w:r>
      <w:r w:rsidR="00565A4C" w:rsidRPr="007560F4">
        <w:rPr>
          <w:rFonts w:ascii="Arial" w:hAnsi="Arial" w:cs="Arial"/>
          <w:sz w:val="22"/>
          <w:szCs w:val="22"/>
        </w:rPr>
        <w:t xml:space="preserve"> 201</w:t>
      </w:r>
      <w:r w:rsidR="00A6535F" w:rsidRPr="007560F4">
        <w:rPr>
          <w:rFonts w:ascii="Arial" w:hAnsi="Arial" w:cs="Arial"/>
          <w:sz w:val="22"/>
          <w:szCs w:val="22"/>
        </w:rPr>
        <w:t>8</w:t>
      </w:r>
    </w:p>
    <w:p w:rsidR="006821AE" w:rsidRPr="007560F4" w:rsidRDefault="006821AE">
      <w:pPr>
        <w:pStyle w:val="Podnadpis"/>
        <w:rPr>
          <w:rFonts w:ascii="Arial" w:hAnsi="Arial" w:cs="Arial"/>
          <w:i/>
          <w:iCs/>
          <w:sz w:val="22"/>
          <w:szCs w:val="22"/>
        </w:rPr>
      </w:pP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 w:rsidRPr="007560F4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 w:rsidRPr="007560F4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 w:rsidRPr="007560F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 w:rsidRPr="007560F4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 w:rsidRPr="007560F4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7560F4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7560F4">
        <w:rPr>
          <w:rFonts w:ascii="Arial" w:hAnsi="Arial" w:cs="Arial"/>
          <w:i/>
          <w:iCs/>
          <w:sz w:val="22"/>
          <w:szCs w:val="22"/>
        </w:rPr>
        <w:t>cla</w:t>
      </w:r>
      <w:r w:rsidR="00565A4C" w:rsidRPr="007560F4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 w:rsidRPr="007560F4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A6535F" w:rsidRPr="007560F4">
        <w:rPr>
          <w:rFonts w:ascii="Arial" w:hAnsi="Arial" w:cs="Arial"/>
          <w:i/>
          <w:iCs/>
          <w:sz w:val="22"/>
          <w:szCs w:val="22"/>
        </w:rPr>
        <w:t>8</w:t>
      </w:r>
    </w:p>
    <w:p w:rsidR="006821AE" w:rsidRPr="007560F4" w:rsidRDefault="006821AE">
      <w:pPr>
        <w:rPr>
          <w:rFonts w:ascii="Arial" w:hAnsi="Arial" w:cs="Arial"/>
          <w:sz w:val="22"/>
          <w:szCs w:val="22"/>
        </w:rPr>
      </w:pPr>
      <w:r w:rsidRPr="007560F4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 w:rsidRPr="007560F4">
        <w:rPr>
          <w:rFonts w:ascii="Arial" w:hAnsi="Arial" w:cs="Arial"/>
          <w:sz w:val="22"/>
          <w:szCs w:val="22"/>
        </w:rPr>
        <w:t>011041</w:t>
      </w:r>
      <w:r w:rsidR="00FE0E1B" w:rsidRPr="007560F4">
        <w:rPr>
          <w:rFonts w:ascii="Arial" w:hAnsi="Arial" w:cs="Arial"/>
          <w:sz w:val="22"/>
          <w:szCs w:val="22"/>
        </w:rPr>
        <w:t>19</w:t>
      </w:r>
      <w:r w:rsidR="00977E75" w:rsidRPr="007560F4">
        <w:rPr>
          <w:rFonts w:ascii="Arial" w:hAnsi="Arial" w:cs="Arial"/>
          <w:sz w:val="22"/>
          <w:szCs w:val="22"/>
        </w:rPr>
        <w:t>q3</w:t>
      </w:r>
      <w:r w:rsidRPr="007560F4">
        <w:rPr>
          <w:rFonts w:ascii="Arial" w:hAnsi="Arial" w:cs="Arial"/>
          <w:sz w:val="22"/>
          <w:szCs w:val="22"/>
        </w:rPr>
        <w:t>08.</w:t>
      </w:r>
      <w:r w:rsidR="002D4492" w:rsidRPr="007560F4">
        <w:rPr>
          <w:rFonts w:ascii="Arial" w:hAnsi="Arial" w:cs="Arial"/>
          <w:sz w:val="22"/>
          <w:szCs w:val="22"/>
        </w:rPr>
        <w:t>xlsx</w:t>
      </w:r>
    </w:p>
    <w:p w:rsidR="00FB1425" w:rsidRPr="007560F4" w:rsidRDefault="00FB1425">
      <w:pPr>
        <w:rPr>
          <w:rFonts w:ascii="Arial" w:hAnsi="Arial" w:cs="Arial"/>
          <w:sz w:val="22"/>
          <w:szCs w:val="22"/>
        </w:rPr>
      </w:pPr>
    </w:p>
    <w:p w:rsidR="00443733" w:rsidRPr="007560F4" w:rsidRDefault="00443733" w:rsidP="00443733">
      <w:pPr>
        <w:pStyle w:val="Zkladntext2"/>
        <w:rPr>
          <w:sz w:val="22"/>
          <w:szCs w:val="22"/>
        </w:rPr>
      </w:pPr>
      <w:r w:rsidRPr="007560F4">
        <w:rPr>
          <w:sz w:val="22"/>
          <w:szCs w:val="22"/>
        </w:rPr>
        <w:t>Tab. 9: Indexy nákladů stavební výroby podle číselníku druhů staveb v roce 2018</w:t>
      </w:r>
    </w:p>
    <w:p w:rsidR="00443733" w:rsidRPr="007560F4" w:rsidRDefault="00443733" w:rsidP="00443733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7560F4">
        <w:rPr>
          <w:rFonts w:ascii="Arial" w:hAnsi="Arial" w:cs="Arial"/>
          <w:sz w:val="22"/>
          <w:szCs w:val="22"/>
        </w:rPr>
        <w:t>Indices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Construction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costs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Construction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7560F4">
        <w:rPr>
          <w:rFonts w:ascii="Arial" w:hAnsi="Arial" w:cs="Arial"/>
          <w:sz w:val="22"/>
          <w:szCs w:val="22"/>
        </w:rPr>
        <w:t>Kinds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Constructions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Nomenclature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in 2018 ………………………………………………………………………… 01104119</w:t>
      </w:r>
      <w:r w:rsidR="00977E75" w:rsidRPr="007560F4">
        <w:rPr>
          <w:rFonts w:ascii="Arial" w:hAnsi="Arial" w:cs="Arial"/>
          <w:sz w:val="22"/>
          <w:szCs w:val="22"/>
        </w:rPr>
        <w:t>q3</w:t>
      </w:r>
      <w:r w:rsidRPr="007560F4">
        <w:rPr>
          <w:rFonts w:ascii="Arial" w:hAnsi="Arial" w:cs="Arial"/>
          <w:sz w:val="22"/>
          <w:szCs w:val="22"/>
        </w:rPr>
        <w:t>09.xlsx</w:t>
      </w:r>
    </w:p>
    <w:p w:rsidR="00443733" w:rsidRPr="007560F4" w:rsidRDefault="00443733" w:rsidP="00443733">
      <w:pPr>
        <w:rPr>
          <w:rFonts w:ascii="Arial" w:hAnsi="Arial" w:cs="Arial"/>
          <w:sz w:val="22"/>
          <w:szCs w:val="22"/>
        </w:rPr>
      </w:pPr>
    </w:p>
    <w:p w:rsidR="00443733" w:rsidRPr="007560F4" w:rsidRDefault="00443733" w:rsidP="00443733">
      <w:pPr>
        <w:rPr>
          <w:rFonts w:ascii="Arial" w:hAnsi="Arial" w:cs="Arial"/>
          <w:sz w:val="22"/>
          <w:szCs w:val="22"/>
        </w:rPr>
      </w:pPr>
      <w:r w:rsidRPr="007560F4">
        <w:rPr>
          <w:rFonts w:ascii="Arial" w:hAnsi="Arial" w:cs="Arial"/>
          <w:sz w:val="22"/>
          <w:szCs w:val="22"/>
        </w:rPr>
        <w:t>Tab. 10: Indexy cen materiálových vstupů stavební výroby podle číselníku druhů staveb v roce 2018</w:t>
      </w:r>
    </w:p>
    <w:p w:rsidR="00443733" w:rsidRPr="00665720" w:rsidRDefault="00443733" w:rsidP="00443733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7560F4">
        <w:rPr>
          <w:rFonts w:ascii="Arial" w:hAnsi="Arial" w:cs="Arial"/>
          <w:sz w:val="22"/>
          <w:szCs w:val="22"/>
        </w:rPr>
        <w:t>Price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indices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Material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inputs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Construction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7560F4">
        <w:rPr>
          <w:rFonts w:ascii="Arial" w:hAnsi="Arial" w:cs="Arial"/>
          <w:sz w:val="22"/>
          <w:szCs w:val="22"/>
        </w:rPr>
        <w:t>Kinds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of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Constructions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60F4">
        <w:rPr>
          <w:rFonts w:ascii="Arial" w:hAnsi="Arial" w:cs="Arial"/>
          <w:sz w:val="22"/>
          <w:szCs w:val="22"/>
        </w:rPr>
        <w:t>Nomenclature</w:t>
      </w:r>
      <w:proofErr w:type="spellEnd"/>
      <w:r w:rsidRPr="007560F4">
        <w:rPr>
          <w:rFonts w:ascii="Arial" w:hAnsi="Arial" w:cs="Arial"/>
          <w:sz w:val="22"/>
          <w:szCs w:val="22"/>
        </w:rPr>
        <w:t xml:space="preserve"> in 2018 </w:t>
      </w:r>
      <w:r w:rsidRPr="007560F4">
        <w:rPr>
          <w:rFonts w:ascii="Arial" w:hAnsi="Arial" w:cs="Arial"/>
          <w:i w:val="0"/>
          <w:iCs w:val="0"/>
          <w:sz w:val="22"/>
          <w:szCs w:val="22"/>
        </w:rPr>
        <w:t>………………………………………………………… 01104119</w:t>
      </w:r>
      <w:r w:rsidR="00977E75" w:rsidRPr="007560F4">
        <w:rPr>
          <w:rFonts w:ascii="Arial" w:hAnsi="Arial" w:cs="Arial"/>
          <w:i w:val="0"/>
          <w:iCs w:val="0"/>
          <w:sz w:val="22"/>
          <w:szCs w:val="22"/>
        </w:rPr>
        <w:t>q3</w:t>
      </w:r>
      <w:r w:rsidRPr="007560F4">
        <w:rPr>
          <w:rFonts w:ascii="Arial" w:hAnsi="Arial" w:cs="Arial"/>
          <w:i w:val="0"/>
          <w:iCs w:val="0"/>
          <w:sz w:val="22"/>
          <w:szCs w:val="22"/>
        </w:rPr>
        <w:t>10.xlsx</w:t>
      </w:r>
    </w:p>
    <w:p w:rsidR="00443733" w:rsidRPr="00665720" w:rsidRDefault="00443733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nadpis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lastRenderedPageBreak/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77E75">
        <w:rPr>
          <w:rFonts w:ascii="Arial" w:hAnsi="Arial" w:cs="Arial"/>
          <w:sz w:val="22"/>
          <w:szCs w:val="22"/>
        </w:rPr>
        <w:t>q3</w:t>
      </w:r>
      <w:r w:rsidR="00D40A86">
        <w:rPr>
          <w:rFonts w:ascii="Arial" w:hAnsi="Arial" w:cs="Arial"/>
          <w:sz w:val="22"/>
          <w:szCs w:val="22"/>
        </w:rPr>
        <w:t>g</w:t>
      </w:r>
      <w:r w:rsidRPr="00665720">
        <w:rPr>
          <w:rFonts w:ascii="Arial" w:hAnsi="Arial" w:cs="Arial"/>
          <w:sz w:val="22"/>
          <w:szCs w:val="22"/>
        </w:rPr>
        <w:t>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20"/>
    <w:rsid w:val="000E55B0"/>
    <w:rsid w:val="00182DC2"/>
    <w:rsid w:val="001A505D"/>
    <w:rsid w:val="001D5B1D"/>
    <w:rsid w:val="001F0817"/>
    <w:rsid w:val="0020193C"/>
    <w:rsid w:val="00266961"/>
    <w:rsid w:val="002D4492"/>
    <w:rsid w:val="00390301"/>
    <w:rsid w:val="00393911"/>
    <w:rsid w:val="003E08E7"/>
    <w:rsid w:val="0040787A"/>
    <w:rsid w:val="004340EB"/>
    <w:rsid w:val="00443733"/>
    <w:rsid w:val="00460DEA"/>
    <w:rsid w:val="00501A4C"/>
    <w:rsid w:val="00565A4C"/>
    <w:rsid w:val="00580F51"/>
    <w:rsid w:val="00665720"/>
    <w:rsid w:val="00672D38"/>
    <w:rsid w:val="00677350"/>
    <w:rsid w:val="006821AE"/>
    <w:rsid w:val="00687F99"/>
    <w:rsid w:val="00707398"/>
    <w:rsid w:val="007560F4"/>
    <w:rsid w:val="007B4232"/>
    <w:rsid w:val="007E00F6"/>
    <w:rsid w:val="007F0927"/>
    <w:rsid w:val="00860056"/>
    <w:rsid w:val="00872620"/>
    <w:rsid w:val="0089062D"/>
    <w:rsid w:val="00951693"/>
    <w:rsid w:val="00975D29"/>
    <w:rsid w:val="00977E75"/>
    <w:rsid w:val="00986ADC"/>
    <w:rsid w:val="009875FF"/>
    <w:rsid w:val="009B24FC"/>
    <w:rsid w:val="009C5B2A"/>
    <w:rsid w:val="009D3184"/>
    <w:rsid w:val="009D6BCE"/>
    <w:rsid w:val="00A17FAE"/>
    <w:rsid w:val="00A6535F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CA0937"/>
    <w:rsid w:val="00CB4596"/>
    <w:rsid w:val="00D40A86"/>
    <w:rsid w:val="00D74A10"/>
    <w:rsid w:val="00E24972"/>
    <w:rsid w:val="00E5508A"/>
    <w:rsid w:val="00E7153C"/>
    <w:rsid w:val="00F938A3"/>
    <w:rsid w:val="00FB1425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E318FF-65F7-495C-BB15-E77E4D02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nadpis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2909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2</cp:revision>
  <cp:lastPrinted>2011-05-10T10:31:00Z</cp:lastPrinted>
  <dcterms:created xsi:type="dcterms:W3CDTF">2019-10-30T15:48:00Z</dcterms:created>
  <dcterms:modified xsi:type="dcterms:W3CDTF">2019-10-30T15:48:00Z</dcterms:modified>
</cp:coreProperties>
</file>