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2DA50" w14:textId="2C0FDA90" w:rsidR="008A6CB4" w:rsidRDefault="008A6CB4" w:rsidP="008A6CB4">
      <w:pPr>
        <w:pStyle w:val="Nadpis1"/>
      </w:pPr>
      <w:bookmarkStart w:id="0" w:name="_Toc137233031"/>
      <w:bookmarkStart w:id="1" w:name="_Toc176767109"/>
      <w:r>
        <w:t>7. Měnové podmínky</w:t>
      </w:r>
      <w:bookmarkEnd w:id="1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8A6CB4" w:rsidRPr="0037004A" w14:paraId="4D5C007B" w14:textId="77777777" w:rsidTr="00EA4302">
        <w:trPr>
          <w:trHeight w:val="145"/>
        </w:trPr>
        <w:tc>
          <w:tcPr>
            <w:tcW w:w="1802" w:type="dxa"/>
          </w:tcPr>
          <w:p w14:paraId="44DDFD36" w14:textId="77777777" w:rsidR="008A6CB4" w:rsidRDefault="008A6CB4" w:rsidP="00EA4302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Ve 2. čtvrtletí pokračoval pokles měnověpolitických sazeb.</w:t>
            </w:r>
          </w:p>
        </w:tc>
        <w:tc>
          <w:tcPr>
            <w:tcW w:w="229" w:type="dxa"/>
          </w:tcPr>
          <w:p w14:paraId="1347EBC5" w14:textId="77777777" w:rsidR="008A6CB4" w:rsidRDefault="008A6CB4" w:rsidP="00EA4302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492C8E4D" w14:textId="61969BBE" w:rsidR="008A6CB4" w:rsidRPr="0037004A" w:rsidRDefault="008A6CB4" w:rsidP="00EA4302">
            <w:pPr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Ve 2. čtvrtletí pokračoval proces postupného poklesu měnověpolitických sazeb. Došlo ke dvěma půlbodovým snížením (v květnu a v červnu) a dvoutýdenní repo sazba tak ke konci června dosahovala 4,75 %, diskontní sazba 3,75 % a lombardní sazba 5,75 %</w:t>
            </w:r>
            <w:r w:rsidRPr="0037004A">
              <w:rPr>
                <w:rStyle w:val="Znakapoznpodarou"/>
                <w:spacing w:val="-2"/>
                <w:lang w:eastAsia="en-US"/>
              </w:rPr>
              <w:footnoteReference w:id="1"/>
            </w:r>
            <w:r>
              <w:rPr>
                <w:spacing w:val="-2"/>
                <w:lang w:eastAsia="en-US"/>
              </w:rPr>
              <w:t xml:space="preserve">. Kurz koruny vůči euru za celé 2. čtvrtletí dosáhl průměrné hodnoty 24,96 CZK/EUR a meziročně tak oslabil o 1 korunu a 37 haléřů (5,81 %). Mezičtvrtletně kurz vůči euru drobně posílil o 11 haléřů (0,45 %). Kurz v průběhu 2. čtvrtletí postupně posiloval z úrovně 25,31 CZK/EUR až k hodnotě 24,70 CZK/EUR, ale během června opět oslabil a čtvrtletí uzavřel na hodnotě 25,03 CZK/EUR. Kurz koruny vůči dolaru měl ve 2. čtvrtletí podobný průběh. Do začátku června posílil až na 22,56 CZK/USD, ale následně oslaboval a ke konci června dosahoval hodnoty 23,39 CZK/USD. Průměr za celé čtvrtletí činil 23,18 CZK/USD a znamenalo to meziroční oslabení o 1 korunu 51 haléřů (6,95 %) a mezičtvrtletní oslabení o 9 haléřů (0,39 %). </w:t>
            </w:r>
          </w:p>
        </w:tc>
      </w:tr>
      <w:tr w:rsidR="008A6CB4" w14:paraId="39D8D15A" w14:textId="77777777" w:rsidTr="00EA4302">
        <w:trPr>
          <w:trHeight w:val="145"/>
        </w:trPr>
        <w:tc>
          <w:tcPr>
            <w:tcW w:w="1802" w:type="dxa"/>
          </w:tcPr>
          <w:p w14:paraId="5D8B46B9" w14:textId="77777777" w:rsidR="008A6CB4" w:rsidRDefault="008A6CB4" w:rsidP="00EA4302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Zvyšovaly se úroky vládních dluhopisů.</w:t>
            </w:r>
          </w:p>
        </w:tc>
        <w:tc>
          <w:tcPr>
            <w:tcW w:w="229" w:type="dxa"/>
          </w:tcPr>
          <w:p w14:paraId="43251175" w14:textId="77777777" w:rsidR="008A6CB4" w:rsidRDefault="008A6CB4" w:rsidP="00EA4302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001B7EB7" w14:textId="77777777" w:rsidR="008A6CB4" w:rsidRDefault="008A6CB4" w:rsidP="00EA4302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Úrokové sazby na mezibankovním trhu rovněž reagovaly snížením na pokles měnověpolitických sazeb. Nejvýrazněji klesaly sazby depozit s kratší splatností. Tříměsíční sazba PRIBOR se tak během 2. čtvrtletí snížila o 0,81 p. b.</w:t>
            </w:r>
            <w:r>
              <w:rPr>
                <w:rStyle w:val="Znakapoznpodarou"/>
                <w:spacing w:val="-1"/>
                <w:lang w:eastAsia="en-US"/>
              </w:rPr>
              <w:footnoteReference w:id="2"/>
            </w:r>
            <w:r>
              <w:rPr>
                <w:spacing w:val="-1"/>
                <w:lang w:eastAsia="en-US"/>
              </w:rPr>
              <w:t xml:space="preserve"> na 5,03 %, zatímco roční PRIBOR klesla o 0,23 p. b. na 4,57 %. Úročení vládních dluhopisů se ve 2. čtvrtletí zvyšovalo. Průměrná úroková sazba dluhopisů se splatností do dvou let se zvýšila o 0,49 p. b. na 4,22 % ke konci června, střednědobé dluhopisy byly na konci června v průměru úročeny 4,12 % (+0,56 p. b.) a u dlouhodobých dluhopisů se úročení navýšilo o 0,39 p. b. na 4,21 %. </w:t>
            </w:r>
          </w:p>
        </w:tc>
      </w:tr>
      <w:tr w:rsidR="008A6CB4" w14:paraId="6615AF40" w14:textId="77777777" w:rsidTr="00EA4302">
        <w:trPr>
          <w:trHeight w:val="145"/>
        </w:trPr>
        <w:tc>
          <w:tcPr>
            <w:tcW w:w="1802" w:type="dxa"/>
          </w:tcPr>
          <w:p w14:paraId="4DE43D3E" w14:textId="77777777" w:rsidR="008A6CB4" w:rsidRDefault="008A6CB4" w:rsidP="00EA4302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Zpomalil růst objemu termínovaných vkladů.</w:t>
            </w:r>
          </w:p>
        </w:tc>
        <w:tc>
          <w:tcPr>
            <w:tcW w:w="229" w:type="dxa"/>
          </w:tcPr>
          <w:p w14:paraId="480E49B1" w14:textId="77777777" w:rsidR="008A6CB4" w:rsidRDefault="008A6CB4" w:rsidP="00EA4302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672DE0CB" w14:textId="7E113F1E" w:rsidR="008A6CB4" w:rsidRDefault="008A6CB4" w:rsidP="00EA4302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Úrokové sazby na klientských vkladech rovněž ve 2. čtvrtletí klesaly. Sazby na jednodenních vkladech domácností se ještě v 1. čtvrtletí zvyšovaly, ale během 2. kvartálu klesly o 0,27 p. b. na 1,43 %. U běžných účtů se průměrné úročení po šesti čtvrtletích snížilo pod úroveň 0,2 %. Vklady s dohodnutou splatností byly na konci června úročeny v průměru 4,30 % (−0,87 p. b.). Nefinanční podniky také čelily plošnému poklesu úrokových sazeb na jejich účtech – u běžných účtů došlo k poklesu o 0,17 p. b. na 0,81 % a průměrná sazba vkladů s dohodnutou splatností klesla o 0,83 p. b. na 4,56 %. Celkový objem vkladů byl ke konci 2. čtvrtletí meziročně vyšší o 6,5 % (445,5 mld. korun), což bylo nejpomalejší tempo od konce roku 2022. Termínované i netermínované vklady přitom narůstaly podobným tempem. K meziročnímu nárůstu vkladů přispěly zejména domácnosti</w:t>
            </w:r>
            <w:r>
              <w:rPr>
                <w:rStyle w:val="Znakapoznpodarou"/>
                <w:spacing w:val="-3"/>
                <w:lang w:eastAsia="en-US"/>
              </w:rPr>
              <w:footnoteReference w:id="3"/>
            </w:r>
            <w:r>
              <w:rPr>
                <w:spacing w:val="-3"/>
                <w:lang w:eastAsia="en-US"/>
              </w:rPr>
              <w:t xml:space="preserve"> (+293,0 mld.), následované sektorem vládních institucí (+113,3 mld.).  </w:t>
            </w:r>
          </w:p>
        </w:tc>
      </w:tr>
      <w:tr w:rsidR="008A6CB4" w14:paraId="126C5EC4" w14:textId="77777777" w:rsidTr="00EA4302">
        <w:trPr>
          <w:trHeight w:val="145"/>
        </w:trPr>
        <w:tc>
          <w:tcPr>
            <w:tcW w:w="1802" w:type="dxa"/>
          </w:tcPr>
          <w:p w14:paraId="68F10C7B" w14:textId="77777777" w:rsidR="008A6CB4" w:rsidRDefault="008A6CB4" w:rsidP="00EA4302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 xml:space="preserve">Úrokové sazby spotřebních úvěrů pro domácnosti neklesaly. </w:t>
            </w:r>
            <w:r>
              <w:rPr>
                <w:lang w:eastAsia="en-US"/>
              </w:rPr>
              <w:br/>
              <w:t>U nových smluv hypotečních úvěrů bylo patrné oživení i větší objem dojednávání nových podmínek existujících smluv z předchozích let.</w:t>
            </w:r>
          </w:p>
        </w:tc>
        <w:tc>
          <w:tcPr>
            <w:tcW w:w="229" w:type="dxa"/>
          </w:tcPr>
          <w:p w14:paraId="0278A98C" w14:textId="77777777" w:rsidR="008A6CB4" w:rsidRDefault="008A6CB4" w:rsidP="00EA4302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6A0D11AF" w14:textId="33AA5383" w:rsidR="008A6CB4" w:rsidRDefault="008A6CB4" w:rsidP="00EA4302">
            <w:pPr>
              <w:rPr>
                <w:lang w:eastAsia="en-US"/>
              </w:rPr>
            </w:pPr>
            <w:r>
              <w:rPr>
                <w:lang w:eastAsia="en-US"/>
              </w:rPr>
              <w:t>Snížení úrokových sazeb úvěrů pro domácnosti bylo výrazně mírnější než u sazeb jejich vkladů. Úvěry na spotřebu byly ke konci června úročeny v průměru 8,90 % a sazba se tak během 2. čtvrtletí mírně zvýšila (+0,07 p. b.). Objem poskytnutých spotřebních úvěrů meziročně vzrostl o 8,7 %. Mírně kleslo průměrné úročení úvěrů na bydlení (−0,16 p. b.) a ke konci června sazba dosáhla 5,00 %. Nejvíce se snížilo úročení u úvěrů s nejkratší fixací (−0,26 p. b.) a s fixací mezi 5 a 10 lety (−0,24 p. b.). Objem poskytnutých úvěrů na bydlení meziročně vzrostl o 3,5 % a tempo tak zpomalilo. Ke zpomalení přispěl zejména vývoj u hypotečních úvěrů (3,2 % byl nejmírnější přírůstek v celé časové řadě dostupné od roku 1997). Dvouciferným tempem nadále meziročně narůstal objem úvěrů ze stavebního spoření (30,9 %)</w:t>
            </w:r>
            <w:r>
              <w:rPr>
                <w:rStyle w:val="Znakapoznpodarou"/>
                <w:lang w:eastAsia="en-US"/>
              </w:rPr>
              <w:footnoteReference w:id="4"/>
            </w:r>
            <w:r>
              <w:rPr>
                <w:lang w:eastAsia="en-US"/>
              </w:rPr>
              <w:t>. U nových hypotečních úvěrů</w:t>
            </w:r>
            <w:r>
              <w:rPr>
                <w:rStyle w:val="Znakapoznpodarou"/>
                <w:lang w:eastAsia="en-US"/>
              </w:rPr>
              <w:footnoteReference w:id="5"/>
            </w:r>
            <w:r>
              <w:rPr>
                <w:lang w:eastAsia="en-US"/>
              </w:rPr>
              <w:t xml:space="preserve"> bylo možné pozorovat opětovné oživení, za kterým stály zejména čisté nové úvěry. </w:t>
            </w:r>
            <w:r>
              <w:rPr>
                <w:lang w:eastAsia="en-US"/>
              </w:rPr>
              <w:lastRenderedPageBreak/>
              <w:t>Hodnota nových smluv uzavřených ve 2. čtvrtletí dosáhla 116,6 mld. korun. Z toho čisté nové úvěry včetně navýšení tvořily 54,5 mld. korun (+26,5 mld. meziročně, 19,7 mld. mezičtvrtletně) a ostatní nová ujednání dosáhla objemu 54,2 mld. korun (+9,2 mld. meziročně, +13,1 mld. mezičtvrtletně). Refinancované úvěry tvořily 7,9 mld. korun z nových smluv a zvýšily se o 3,7 mld. meziročně a 2,1 mld. mezičtvrtletně. Kromě oživení hypotečního trhu je tedy patrné, že do stádia dojednávání nových fixací došly úvěry uzavřené v období vrcholného zájmu v roce 2021, kdy byly úrokové sazby výrazně nižší než v současnosti.</w:t>
            </w:r>
          </w:p>
        </w:tc>
      </w:tr>
      <w:tr w:rsidR="008A6CB4" w14:paraId="5BD871EE" w14:textId="77777777" w:rsidTr="00EA4302">
        <w:trPr>
          <w:trHeight w:val="145"/>
        </w:trPr>
        <w:tc>
          <w:tcPr>
            <w:tcW w:w="1802" w:type="dxa"/>
          </w:tcPr>
          <w:p w14:paraId="627C36CE" w14:textId="77777777" w:rsidR="008A6CB4" w:rsidRDefault="008A6CB4" w:rsidP="00EA4302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U nefinančních podniků zmírnil zájem o úvěry v cizí měně.</w:t>
            </w:r>
          </w:p>
        </w:tc>
        <w:tc>
          <w:tcPr>
            <w:tcW w:w="229" w:type="dxa"/>
          </w:tcPr>
          <w:p w14:paraId="524F601D" w14:textId="77777777" w:rsidR="008A6CB4" w:rsidRDefault="008A6CB4" w:rsidP="00EA4302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4A272C39" w14:textId="52B238EE" w:rsidR="008A6CB4" w:rsidRDefault="008A6CB4" w:rsidP="008A6CB4">
            <w:pPr>
              <w:rPr>
                <w:lang w:eastAsia="en-US"/>
              </w:rPr>
            </w:pPr>
            <w:r>
              <w:rPr>
                <w:lang w:eastAsia="en-US"/>
              </w:rPr>
              <w:t>Úrokové sazby úvěrů pro nefinanční podniky klesly nejvýrazněji u kategorie úvěrů nad 30 mil. korun (−0,83 p. b. na 6,92 %). Úvěry mezi 7,5 a 30 mil byly ke konci června úročeny v průměru 6,96 % (−0,68 p. b.) a ty do 7,5 mil. 6,94 % (−0,52 p. b.). Celkový objem úvěrů a pohledávek nefinančních podniků byl ke konci června meziročně vyšší o 7,2 %. Zpomalil výrazný růst úvěrů poskytnutých v cizí měně</w:t>
            </w:r>
            <w:r>
              <w:rPr>
                <w:rStyle w:val="Znakapoznpodarou"/>
                <w:lang w:eastAsia="en-US"/>
              </w:rPr>
              <w:footnoteReference w:id="6"/>
            </w:r>
            <w:r>
              <w:rPr>
                <w:lang w:eastAsia="en-US"/>
              </w:rPr>
              <w:t xml:space="preserve"> (14,8 %) a zastavil se meziroční propad u korunových úvěrů (0,1 %). Podíl úvěrů v cizí měně na celkovém objemu úvěrů mírně klesl na 51,7 %. Ke konci čtvrtletí nejvíce meziročně vzrostl objem úvěrů v informačních a komunikačních činnostech (18,9 %), profesních, vědeckých, technických a administrativních činnostech (15,1 %), činnostech v oblasti nemovitostí (12,3 %), peněžnictví a pojišťovnictví (12,2 %) a v ubytování, stravování a pohostinství (11,1 %). Meziročně nižší byl objem úvěrů poskytnutých v těžbě a dobývání (−6,1 %) a ve výrobě a rozvodu elektřiny, plynu, tepla, vzduchu, vody a odpadní vody (−5,8 %). </w:t>
            </w:r>
          </w:p>
        </w:tc>
      </w:tr>
      <w:tr w:rsidR="008A6CB4" w14:paraId="2416A29B" w14:textId="77777777" w:rsidTr="00EA4302">
        <w:trPr>
          <w:trHeight w:val="304"/>
        </w:trPr>
        <w:tc>
          <w:tcPr>
            <w:tcW w:w="1802" w:type="dxa"/>
            <w:vMerge w:val="restart"/>
          </w:tcPr>
          <w:p w14:paraId="19978E88" w14:textId="77777777" w:rsidR="008A6CB4" w:rsidRDefault="008A6CB4" w:rsidP="00EA4302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6643AD6D" w14:textId="77777777" w:rsidR="008A6CB4" w:rsidRDefault="008A6CB4" w:rsidP="00EA4302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4D612D60" w14:textId="77777777" w:rsidR="008A6CB4" w:rsidRPr="00D721B4" w:rsidRDefault="008A6CB4" w:rsidP="00EA4302">
            <w:pPr>
              <w:spacing w:after="0"/>
              <w:rPr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Graf č. 16</w:t>
            </w:r>
            <w:r w:rsidRPr="00D721B4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  <w:r w:rsidRPr="00D721B4">
              <w:rPr>
                <w:b/>
                <w:spacing w:val="-4"/>
                <w:szCs w:val="20"/>
                <w:lang w:eastAsia="en-US"/>
              </w:rPr>
              <w:t xml:space="preserve">Tržní úrokové sazby </w:t>
            </w:r>
            <w:r w:rsidRPr="00D721B4">
              <w:rPr>
                <w:bCs/>
                <w:spacing w:val="-4"/>
                <w:szCs w:val="20"/>
                <w:lang w:eastAsia="en-US"/>
              </w:rPr>
              <w:t>(v</w:t>
            </w:r>
            <w:r>
              <w:rPr>
                <w:bCs/>
                <w:spacing w:val="-4"/>
                <w:szCs w:val="20"/>
                <w:lang w:eastAsia="en-US"/>
              </w:rPr>
              <w:t> %</w:t>
            </w:r>
            <w:r w:rsidRPr="00D721B4">
              <w:rPr>
                <w:bCs/>
                <w:spacing w:val="-4"/>
                <w:szCs w:val="20"/>
                <w:lang w:eastAsia="en-US"/>
              </w:rPr>
              <w:t>)</w:t>
            </w:r>
          </w:p>
        </w:tc>
      </w:tr>
      <w:tr w:rsidR="008A6CB4" w14:paraId="5B71DD91" w14:textId="77777777" w:rsidTr="00EA4302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vAlign w:val="center"/>
            <w:hideMark/>
          </w:tcPr>
          <w:p w14:paraId="1368C8E9" w14:textId="77777777" w:rsidR="008A6CB4" w:rsidRDefault="008A6CB4" w:rsidP="00EA4302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35F059C1" w14:textId="77777777" w:rsidR="008A6CB4" w:rsidRDefault="008A6CB4" w:rsidP="00EA4302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60B0030C" w14:textId="77777777" w:rsidR="008A6CB4" w:rsidRDefault="008A6CB4" w:rsidP="00EA4302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2B34F4" wp14:editId="629B3E5E">
                  <wp:extent cx="4737600" cy="3553200"/>
                  <wp:effectExtent l="0" t="0" r="6350" b="0"/>
                  <wp:docPr id="11" name="Graf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A6CB4" w14:paraId="429AB9BE" w14:textId="77777777" w:rsidTr="00EA4302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3A4DE755" w14:textId="77777777" w:rsidR="008A6CB4" w:rsidRDefault="008A6CB4" w:rsidP="00EA4302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B071AF" w14:textId="77777777" w:rsidR="008A6CB4" w:rsidRDefault="008A6CB4" w:rsidP="00EA4302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61061D31" w14:textId="77777777" w:rsidR="008A6CB4" w:rsidRDefault="008A6CB4" w:rsidP="00EA4302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ARAD, ČNB</w:t>
            </w:r>
          </w:p>
        </w:tc>
      </w:tr>
    </w:tbl>
    <w:p w14:paraId="44D478CD" w14:textId="77777777" w:rsidR="008A6CB4" w:rsidRPr="00BB286B" w:rsidRDefault="008A6CB4" w:rsidP="008A6CB4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32"/>
          <w:highlight w:val="yellow"/>
        </w:rPr>
      </w:pPr>
      <w:bookmarkStart w:id="2" w:name="_GoBack"/>
      <w:bookmarkEnd w:id="0"/>
      <w:bookmarkEnd w:id="2"/>
    </w:p>
    <w:sectPr w:rsidR="008A6CB4" w:rsidRPr="00BB286B" w:rsidSect="00C569F8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32984" w14:textId="77777777" w:rsidR="00D42211" w:rsidRDefault="00D42211" w:rsidP="00E71A58">
      <w:r>
        <w:separator/>
      </w:r>
    </w:p>
  </w:endnote>
  <w:endnote w:type="continuationSeparator" w:id="0">
    <w:p w14:paraId="21432985" w14:textId="77777777" w:rsidR="00D42211" w:rsidRDefault="00D4221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8" w14:textId="5214EB32" w:rsidR="00D42211" w:rsidRPr="00932443" w:rsidRDefault="00D4221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143298A" wp14:editId="2143298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1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C569F8">
      <w:rPr>
        <w:szCs w:val="16"/>
      </w:rPr>
      <w:t>38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pololetí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9" w14:textId="5CADB167" w:rsidR="00D42211" w:rsidRPr="00932443" w:rsidRDefault="00D4221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143298C" wp14:editId="2143298D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2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1. pololetí 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C569F8">
      <w:rPr>
        <w:rStyle w:val="ZpatChar"/>
        <w:szCs w:val="16"/>
      </w:rPr>
      <w:t>37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32982" w14:textId="77777777" w:rsidR="00D42211" w:rsidRDefault="00D42211" w:rsidP="00EA4302">
      <w:pPr>
        <w:spacing w:after="0"/>
      </w:pPr>
      <w:r>
        <w:separator/>
      </w:r>
    </w:p>
  </w:footnote>
  <w:footnote w:type="continuationSeparator" w:id="0">
    <w:p w14:paraId="21432983" w14:textId="77777777" w:rsidR="00D42211" w:rsidRDefault="00D42211" w:rsidP="00E71A58">
      <w:r>
        <w:continuationSeparator/>
      </w:r>
    </w:p>
  </w:footnote>
  <w:footnote w:id="1">
    <w:p w14:paraId="78B49228" w14:textId="77777777" w:rsidR="00D42211" w:rsidRDefault="00D42211" w:rsidP="008A6CB4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Není-li uvedeno jinak, je zdrojem údajů v této kapitole databáze ARAD České národní banky. Hodnoty směnných kurzů jsou rovněž převzaty od ČNB.</w:t>
      </w:r>
    </w:p>
  </w:footnote>
  <w:footnote w:id="2">
    <w:p w14:paraId="42580BF5" w14:textId="77777777" w:rsidR="00D42211" w:rsidRPr="001F5F82" w:rsidRDefault="00D42211" w:rsidP="008A6CB4">
      <w:pPr>
        <w:pStyle w:val="Textpoznpodarou"/>
        <w:rPr>
          <w:sz w:val="16"/>
          <w:szCs w:val="16"/>
        </w:rPr>
      </w:pPr>
      <w:r w:rsidRPr="001F5F82">
        <w:rPr>
          <w:rStyle w:val="Znakapoznpodarou"/>
          <w:sz w:val="16"/>
          <w:szCs w:val="16"/>
        </w:rPr>
        <w:footnoteRef/>
      </w:r>
      <w:r w:rsidRPr="001F5F82">
        <w:rPr>
          <w:sz w:val="16"/>
          <w:szCs w:val="16"/>
        </w:rPr>
        <w:t xml:space="preserve"> Není</w:t>
      </w:r>
      <w:r>
        <w:rPr>
          <w:sz w:val="16"/>
          <w:szCs w:val="16"/>
        </w:rPr>
        <w:t>-</w:t>
      </w:r>
      <w:r w:rsidRPr="001F5F82">
        <w:rPr>
          <w:sz w:val="16"/>
          <w:szCs w:val="16"/>
        </w:rPr>
        <w:t>li uvedeno jinak, je změnou úrokových sazeb myšlen rozdíl mezi hodnotou ke dni 3</w:t>
      </w:r>
      <w:r>
        <w:rPr>
          <w:sz w:val="16"/>
          <w:szCs w:val="16"/>
        </w:rPr>
        <w:t>0. 6</w:t>
      </w:r>
      <w:r w:rsidRPr="001F5F82">
        <w:rPr>
          <w:sz w:val="16"/>
          <w:szCs w:val="16"/>
        </w:rPr>
        <w:t>.</w:t>
      </w:r>
      <w:r>
        <w:rPr>
          <w:sz w:val="16"/>
          <w:szCs w:val="16"/>
        </w:rPr>
        <w:t xml:space="preserve"> 2024</w:t>
      </w:r>
      <w:r w:rsidRPr="001F5F82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1F5F82">
        <w:rPr>
          <w:sz w:val="16"/>
          <w:szCs w:val="16"/>
        </w:rPr>
        <w:t>3</w:t>
      </w:r>
      <w:r>
        <w:rPr>
          <w:sz w:val="16"/>
          <w:szCs w:val="16"/>
        </w:rPr>
        <w:t>1. 3</w:t>
      </w:r>
      <w:r w:rsidRPr="001F5F82">
        <w:rPr>
          <w:sz w:val="16"/>
          <w:szCs w:val="16"/>
        </w:rPr>
        <w:t>.</w:t>
      </w:r>
      <w:r>
        <w:rPr>
          <w:sz w:val="16"/>
          <w:szCs w:val="16"/>
        </w:rPr>
        <w:t xml:space="preserve"> 2024.</w:t>
      </w:r>
    </w:p>
  </w:footnote>
  <w:footnote w:id="3">
    <w:p w14:paraId="46CF808F" w14:textId="77777777" w:rsidR="00D42211" w:rsidRPr="00651A71" w:rsidRDefault="00D42211" w:rsidP="008A6CB4">
      <w:pPr>
        <w:pStyle w:val="Textpoznpodarou"/>
        <w:rPr>
          <w:sz w:val="16"/>
          <w:szCs w:val="16"/>
        </w:rPr>
      </w:pPr>
      <w:r w:rsidRPr="00651A71">
        <w:rPr>
          <w:rStyle w:val="Znakapoznpodarou"/>
          <w:sz w:val="16"/>
          <w:szCs w:val="16"/>
        </w:rPr>
        <w:footnoteRef/>
      </w:r>
      <w:r w:rsidRPr="00651A71">
        <w:rPr>
          <w:sz w:val="16"/>
          <w:szCs w:val="16"/>
        </w:rPr>
        <w:t xml:space="preserve"> O</w:t>
      </w:r>
      <w:r w:rsidRPr="00651A71">
        <w:rPr>
          <w:spacing w:val="-3"/>
          <w:sz w:val="16"/>
          <w:szCs w:val="16"/>
          <w:lang w:eastAsia="en-US"/>
        </w:rPr>
        <w:t>byvatelstvo</w:t>
      </w:r>
      <w:r>
        <w:rPr>
          <w:spacing w:val="-3"/>
          <w:sz w:val="16"/>
          <w:szCs w:val="16"/>
          <w:lang w:eastAsia="en-US"/>
        </w:rPr>
        <w:t xml:space="preserve"> včetně </w:t>
      </w:r>
      <w:r w:rsidRPr="00651A71">
        <w:rPr>
          <w:spacing w:val="-3"/>
          <w:sz w:val="16"/>
          <w:szCs w:val="16"/>
          <w:lang w:eastAsia="en-US"/>
        </w:rPr>
        <w:t>živnostníků.</w:t>
      </w:r>
    </w:p>
  </w:footnote>
  <w:footnote w:id="4">
    <w:p w14:paraId="2183BD86" w14:textId="77777777" w:rsidR="00D42211" w:rsidRPr="00A90EF9" w:rsidRDefault="00D42211" w:rsidP="008A6CB4">
      <w:pPr>
        <w:pStyle w:val="Textpoznpodarou"/>
        <w:rPr>
          <w:sz w:val="16"/>
          <w:szCs w:val="16"/>
        </w:rPr>
      </w:pPr>
      <w:r w:rsidRPr="00A90EF9">
        <w:rPr>
          <w:rStyle w:val="Znakapoznpodarou"/>
          <w:sz w:val="16"/>
          <w:szCs w:val="16"/>
        </w:rPr>
        <w:footnoteRef/>
      </w:r>
      <w:r w:rsidRPr="00A90EF9">
        <w:rPr>
          <w:sz w:val="16"/>
          <w:szCs w:val="16"/>
        </w:rPr>
        <w:t xml:space="preserve"> Dvouciferné tempo si drží úvěry ze stavebních spoření od konce roku 2022</w:t>
      </w:r>
      <w:r>
        <w:rPr>
          <w:sz w:val="16"/>
          <w:szCs w:val="16"/>
        </w:rPr>
        <w:t>, přírůstek je potřetí v řadě více než 30%</w:t>
      </w:r>
      <w:r w:rsidRPr="00A90EF9">
        <w:rPr>
          <w:sz w:val="16"/>
          <w:szCs w:val="16"/>
        </w:rPr>
        <w:t xml:space="preserve">. Úvěry ze stavebního spoření, u kterých je maximální úročení zákonem omezeno, se ve srovnání s hypotečními úvěry pro dlužníky staly výhodnějším nástrojem financování. </w:t>
      </w:r>
    </w:p>
  </w:footnote>
  <w:footnote w:id="5">
    <w:p w14:paraId="560A93C5" w14:textId="77777777" w:rsidR="00D42211" w:rsidRPr="00284DA5" w:rsidRDefault="00D42211" w:rsidP="008A6CB4">
      <w:pPr>
        <w:pStyle w:val="Textpoznpodarou"/>
        <w:rPr>
          <w:sz w:val="16"/>
          <w:szCs w:val="16"/>
        </w:rPr>
      </w:pPr>
      <w:r w:rsidRPr="00284DA5">
        <w:rPr>
          <w:rStyle w:val="Znakapoznpodarou"/>
          <w:sz w:val="16"/>
          <w:szCs w:val="16"/>
        </w:rPr>
        <w:footnoteRef/>
      </w:r>
      <w:r w:rsidRPr="00284DA5">
        <w:rPr>
          <w:sz w:val="16"/>
          <w:szCs w:val="16"/>
        </w:rPr>
        <w:t xml:space="preserve"> V nových smlouvách jsou zahrnuty i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refinancované úvěry a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ostatní ujednání.</w:t>
      </w:r>
      <w:r>
        <w:rPr>
          <w:sz w:val="16"/>
          <w:szCs w:val="16"/>
        </w:rPr>
        <w:t xml:space="preserve"> Refinancované úvěry zahrnují stávající smlouvy sjednané nově u jiné banky, zatímco ostatní nová ujednání jsou stávající smlouvy sjednané s novými podmínkami u stejné banky.</w:t>
      </w:r>
    </w:p>
  </w:footnote>
  <w:footnote w:id="6">
    <w:p w14:paraId="6ED3E174" w14:textId="77777777" w:rsidR="00D42211" w:rsidRPr="00724B7B" w:rsidRDefault="00D42211" w:rsidP="008A6CB4">
      <w:pPr>
        <w:pStyle w:val="Textpoznpodarou"/>
        <w:rPr>
          <w:sz w:val="16"/>
          <w:szCs w:val="16"/>
        </w:rPr>
      </w:pPr>
      <w:r w:rsidRPr="00724B7B">
        <w:rPr>
          <w:rStyle w:val="Znakapoznpodarou"/>
          <w:sz w:val="16"/>
          <w:szCs w:val="16"/>
        </w:rPr>
        <w:footnoteRef/>
      </w:r>
      <w:r w:rsidRPr="00724B7B">
        <w:rPr>
          <w:sz w:val="16"/>
          <w:szCs w:val="16"/>
        </w:rPr>
        <w:t xml:space="preserve"> Úvěry v cizí měně začaly prudce</w:t>
      </w:r>
      <w:r>
        <w:rPr>
          <w:sz w:val="16"/>
          <w:szCs w:val="16"/>
        </w:rPr>
        <w:t xml:space="preserve"> růst</w:t>
      </w:r>
      <w:r w:rsidRPr="00724B7B">
        <w:rPr>
          <w:sz w:val="16"/>
          <w:szCs w:val="16"/>
        </w:rPr>
        <w:t xml:space="preserve"> po začátku opětovného zvyšování měnověpolitických sazeb v červnu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FBF7" w14:textId="77777777" w:rsidR="00C569F8" w:rsidRDefault="00C569F8" w:rsidP="00C569F8">
    <w:pPr>
      <w:pStyle w:val="Zhlav"/>
    </w:pPr>
    <w:r>
      <w:t>Vývoj ekonomiky České republiky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0ADC" w14:textId="77777777" w:rsidR="00C569F8" w:rsidRDefault="00C569F8" w:rsidP="00C569F8">
    <w:pPr>
      <w:pStyle w:val="Zhlav"/>
    </w:pPr>
    <w:r>
      <w:t>Vývoj ekonomiky 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48D2"/>
    <w:multiLevelType w:val="hybridMultilevel"/>
    <w:tmpl w:val="D2A0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747AF"/>
    <w:multiLevelType w:val="hybridMultilevel"/>
    <w:tmpl w:val="76204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5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00209D"/>
    <w:rsid w:val="00004D5A"/>
    <w:rsid w:val="000056D5"/>
    <w:rsid w:val="00006ABD"/>
    <w:rsid w:val="0000767A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0D1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135"/>
    <w:rsid w:val="000974D1"/>
    <w:rsid w:val="0009799E"/>
    <w:rsid w:val="000A1183"/>
    <w:rsid w:val="000A256D"/>
    <w:rsid w:val="000A3A2C"/>
    <w:rsid w:val="000A57D4"/>
    <w:rsid w:val="000B7C8D"/>
    <w:rsid w:val="000C3408"/>
    <w:rsid w:val="000C6AFD"/>
    <w:rsid w:val="000D5637"/>
    <w:rsid w:val="000E6FBD"/>
    <w:rsid w:val="00100F5C"/>
    <w:rsid w:val="00101CDA"/>
    <w:rsid w:val="00104C4C"/>
    <w:rsid w:val="00117623"/>
    <w:rsid w:val="0012192F"/>
    <w:rsid w:val="00125D69"/>
    <w:rsid w:val="001405FA"/>
    <w:rsid w:val="001425C3"/>
    <w:rsid w:val="001476BD"/>
    <w:rsid w:val="001612F4"/>
    <w:rsid w:val="0016256B"/>
    <w:rsid w:val="00163793"/>
    <w:rsid w:val="001706D6"/>
    <w:rsid w:val="001714F2"/>
    <w:rsid w:val="00175B9F"/>
    <w:rsid w:val="00181BBC"/>
    <w:rsid w:val="00184B08"/>
    <w:rsid w:val="00185010"/>
    <w:rsid w:val="0019143B"/>
    <w:rsid w:val="001A0487"/>
    <w:rsid w:val="001A552F"/>
    <w:rsid w:val="001B2CA9"/>
    <w:rsid w:val="001B3110"/>
    <w:rsid w:val="001B4729"/>
    <w:rsid w:val="001B6310"/>
    <w:rsid w:val="001B6C09"/>
    <w:rsid w:val="001C05CD"/>
    <w:rsid w:val="001D48D4"/>
    <w:rsid w:val="001D68B2"/>
    <w:rsid w:val="001E504C"/>
    <w:rsid w:val="001E6062"/>
    <w:rsid w:val="001F4597"/>
    <w:rsid w:val="00203DA4"/>
    <w:rsid w:val="002118B9"/>
    <w:rsid w:val="00214CF7"/>
    <w:rsid w:val="00217C5B"/>
    <w:rsid w:val="0022139E"/>
    <w:rsid w:val="00222729"/>
    <w:rsid w:val="002252E0"/>
    <w:rsid w:val="002255F6"/>
    <w:rsid w:val="00227850"/>
    <w:rsid w:val="00227A53"/>
    <w:rsid w:val="00230C6E"/>
    <w:rsid w:val="00236443"/>
    <w:rsid w:val="00241B06"/>
    <w:rsid w:val="002436BA"/>
    <w:rsid w:val="00244A15"/>
    <w:rsid w:val="00247319"/>
    <w:rsid w:val="0024799E"/>
    <w:rsid w:val="00253C0F"/>
    <w:rsid w:val="002558C1"/>
    <w:rsid w:val="00271465"/>
    <w:rsid w:val="00285412"/>
    <w:rsid w:val="00291640"/>
    <w:rsid w:val="002A16D4"/>
    <w:rsid w:val="002A230C"/>
    <w:rsid w:val="002B2299"/>
    <w:rsid w:val="002B4845"/>
    <w:rsid w:val="002C43BD"/>
    <w:rsid w:val="002D0E59"/>
    <w:rsid w:val="002E02A1"/>
    <w:rsid w:val="002E42AC"/>
    <w:rsid w:val="002E4E4C"/>
    <w:rsid w:val="00302ADD"/>
    <w:rsid w:val="00304771"/>
    <w:rsid w:val="0030495D"/>
    <w:rsid w:val="003052D4"/>
    <w:rsid w:val="00306C5B"/>
    <w:rsid w:val="003103E0"/>
    <w:rsid w:val="00314F9F"/>
    <w:rsid w:val="003209D6"/>
    <w:rsid w:val="00321924"/>
    <w:rsid w:val="0032656E"/>
    <w:rsid w:val="00332190"/>
    <w:rsid w:val="0034335E"/>
    <w:rsid w:val="00344668"/>
    <w:rsid w:val="003462D9"/>
    <w:rsid w:val="00360C86"/>
    <w:rsid w:val="00360FBC"/>
    <w:rsid w:val="00362E90"/>
    <w:rsid w:val="00364FA0"/>
    <w:rsid w:val="003657F3"/>
    <w:rsid w:val="003818DC"/>
    <w:rsid w:val="00384327"/>
    <w:rsid w:val="00385D98"/>
    <w:rsid w:val="003A2B4D"/>
    <w:rsid w:val="003A2D12"/>
    <w:rsid w:val="003A478C"/>
    <w:rsid w:val="003A5525"/>
    <w:rsid w:val="003A6B38"/>
    <w:rsid w:val="003B461F"/>
    <w:rsid w:val="003B5A32"/>
    <w:rsid w:val="003C3490"/>
    <w:rsid w:val="003C7E62"/>
    <w:rsid w:val="003D6920"/>
    <w:rsid w:val="003E48F2"/>
    <w:rsid w:val="003E4C91"/>
    <w:rsid w:val="003F313C"/>
    <w:rsid w:val="003F37FC"/>
    <w:rsid w:val="003F4B2C"/>
    <w:rsid w:val="003F551C"/>
    <w:rsid w:val="003F72ED"/>
    <w:rsid w:val="003F7D23"/>
    <w:rsid w:val="00407C13"/>
    <w:rsid w:val="0041041D"/>
    <w:rsid w:val="00410638"/>
    <w:rsid w:val="0041501E"/>
    <w:rsid w:val="004159C3"/>
    <w:rsid w:val="00432A58"/>
    <w:rsid w:val="00434617"/>
    <w:rsid w:val="00440900"/>
    <w:rsid w:val="00441BF6"/>
    <w:rsid w:val="004441A0"/>
    <w:rsid w:val="004455BA"/>
    <w:rsid w:val="0045078A"/>
    <w:rsid w:val="0045086D"/>
    <w:rsid w:val="00451504"/>
    <w:rsid w:val="00460FB3"/>
    <w:rsid w:val="0046627E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5494"/>
    <w:rsid w:val="004A61C5"/>
    <w:rsid w:val="004A77DF"/>
    <w:rsid w:val="004B1417"/>
    <w:rsid w:val="004B55B7"/>
    <w:rsid w:val="004B6468"/>
    <w:rsid w:val="004B7125"/>
    <w:rsid w:val="004C384C"/>
    <w:rsid w:val="004C3867"/>
    <w:rsid w:val="004C4CD0"/>
    <w:rsid w:val="004C70DC"/>
    <w:rsid w:val="004D0211"/>
    <w:rsid w:val="004D0794"/>
    <w:rsid w:val="004F06F5"/>
    <w:rsid w:val="004F33A0"/>
    <w:rsid w:val="0050689D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599F"/>
    <w:rsid w:val="00556D68"/>
    <w:rsid w:val="00563EB8"/>
    <w:rsid w:val="005647BF"/>
    <w:rsid w:val="00564A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A7038"/>
    <w:rsid w:val="005B121D"/>
    <w:rsid w:val="005C06ED"/>
    <w:rsid w:val="005C2609"/>
    <w:rsid w:val="005D5802"/>
    <w:rsid w:val="005D7119"/>
    <w:rsid w:val="005D7890"/>
    <w:rsid w:val="005E7C78"/>
    <w:rsid w:val="005F18C5"/>
    <w:rsid w:val="005F3EB1"/>
    <w:rsid w:val="005F46D8"/>
    <w:rsid w:val="005F5469"/>
    <w:rsid w:val="00604307"/>
    <w:rsid w:val="0060487F"/>
    <w:rsid w:val="00604EAD"/>
    <w:rsid w:val="006104FB"/>
    <w:rsid w:val="00612A2F"/>
    <w:rsid w:val="00616E05"/>
    <w:rsid w:val="00624093"/>
    <w:rsid w:val="00625F8F"/>
    <w:rsid w:val="006350D5"/>
    <w:rsid w:val="006404A7"/>
    <w:rsid w:val="006451E4"/>
    <w:rsid w:val="00645B33"/>
    <w:rsid w:val="006516CB"/>
    <w:rsid w:val="00656FC8"/>
    <w:rsid w:val="00657E87"/>
    <w:rsid w:val="00664803"/>
    <w:rsid w:val="00665BA4"/>
    <w:rsid w:val="00667AF2"/>
    <w:rsid w:val="006710C9"/>
    <w:rsid w:val="006741AC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0F92"/>
    <w:rsid w:val="006B344A"/>
    <w:rsid w:val="006B78D8"/>
    <w:rsid w:val="006C113F"/>
    <w:rsid w:val="006C123E"/>
    <w:rsid w:val="006C1752"/>
    <w:rsid w:val="006C56D4"/>
    <w:rsid w:val="006C6924"/>
    <w:rsid w:val="006C7CA6"/>
    <w:rsid w:val="006D3E8A"/>
    <w:rsid w:val="006D61F6"/>
    <w:rsid w:val="006E279A"/>
    <w:rsid w:val="006E313B"/>
    <w:rsid w:val="006E7227"/>
    <w:rsid w:val="006F438E"/>
    <w:rsid w:val="006F5416"/>
    <w:rsid w:val="006F7076"/>
    <w:rsid w:val="00705242"/>
    <w:rsid w:val="00706AD4"/>
    <w:rsid w:val="00707150"/>
    <w:rsid w:val="007140BE"/>
    <w:rsid w:val="007211F5"/>
    <w:rsid w:val="00723946"/>
    <w:rsid w:val="007240E2"/>
    <w:rsid w:val="00725BB5"/>
    <w:rsid w:val="00730AE8"/>
    <w:rsid w:val="00730F1B"/>
    <w:rsid w:val="00741493"/>
    <w:rsid w:val="00752180"/>
    <w:rsid w:val="00753CAB"/>
    <w:rsid w:val="00755202"/>
    <w:rsid w:val="00755D3A"/>
    <w:rsid w:val="007578D3"/>
    <w:rsid w:val="007609C6"/>
    <w:rsid w:val="00760EA4"/>
    <w:rsid w:val="0076175D"/>
    <w:rsid w:val="00763B85"/>
    <w:rsid w:val="0076521E"/>
    <w:rsid w:val="007661E9"/>
    <w:rsid w:val="00776169"/>
    <w:rsid w:val="00776527"/>
    <w:rsid w:val="00780EF1"/>
    <w:rsid w:val="00790764"/>
    <w:rsid w:val="0079453C"/>
    <w:rsid w:val="00794677"/>
    <w:rsid w:val="00797445"/>
    <w:rsid w:val="007A516D"/>
    <w:rsid w:val="007B6689"/>
    <w:rsid w:val="007C6BBD"/>
    <w:rsid w:val="007D40DF"/>
    <w:rsid w:val="007E29B4"/>
    <w:rsid w:val="007E435A"/>
    <w:rsid w:val="007E7E61"/>
    <w:rsid w:val="007E7FCE"/>
    <w:rsid w:val="007F0845"/>
    <w:rsid w:val="007F708D"/>
    <w:rsid w:val="00800216"/>
    <w:rsid w:val="00801E13"/>
    <w:rsid w:val="00807C82"/>
    <w:rsid w:val="00814B15"/>
    <w:rsid w:val="00816905"/>
    <w:rsid w:val="00821777"/>
    <w:rsid w:val="00821FF6"/>
    <w:rsid w:val="00822574"/>
    <w:rsid w:val="00825C4D"/>
    <w:rsid w:val="0083143E"/>
    <w:rsid w:val="00831CDE"/>
    <w:rsid w:val="00834304"/>
    <w:rsid w:val="00834FAA"/>
    <w:rsid w:val="00836086"/>
    <w:rsid w:val="00846121"/>
    <w:rsid w:val="0084708F"/>
    <w:rsid w:val="008477C8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1069"/>
    <w:rsid w:val="00875A32"/>
    <w:rsid w:val="00876086"/>
    <w:rsid w:val="008825B0"/>
    <w:rsid w:val="00884AD6"/>
    <w:rsid w:val="008873D4"/>
    <w:rsid w:val="0089126C"/>
    <w:rsid w:val="0089296D"/>
    <w:rsid w:val="00893E85"/>
    <w:rsid w:val="00894031"/>
    <w:rsid w:val="00895508"/>
    <w:rsid w:val="008A6CB4"/>
    <w:rsid w:val="008B5CF6"/>
    <w:rsid w:val="008B7C02"/>
    <w:rsid w:val="008B7D2B"/>
    <w:rsid w:val="008C0049"/>
    <w:rsid w:val="008C0E88"/>
    <w:rsid w:val="008C53CB"/>
    <w:rsid w:val="008D1E6A"/>
    <w:rsid w:val="008D2A16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1A3"/>
    <w:rsid w:val="00924AC8"/>
    <w:rsid w:val="0092597A"/>
    <w:rsid w:val="00930FB1"/>
    <w:rsid w:val="0093139F"/>
    <w:rsid w:val="00932443"/>
    <w:rsid w:val="00937AE2"/>
    <w:rsid w:val="0094427A"/>
    <w:rsid w:val="00945245"/>
    <w:rsid w:val="0095759C"/>
    <w:rsid w:val="009721DB"/>
    <w:rsid w:val="00974923"/>
    <w:rsid w:val="00980D3D"/>
    <w:rsid w:val="00987A30"/>
    <w:rsid w:val="00992CF3"/>
    <w:rsid w:val="00994868"/>
    <w:rsid w:val="009968D6"/>
    <w:rsid w:val="009A1CAB"/>
    <w:rsid w:val="009A60D1"/>
    <w:rsid w:val="009B6FD3"/>
    <w:rsid w:val="009C1750"/>
    <w:rsid w:val="009C2E29"/>
    <w:rsid w:val="009C554B"/>
    <w:rsid w:val="009C719E"/>
    <w:rsid w:val="009C7A10"/>
    <w:rsid w:val="009D3ACD"/>
    <w:rsid w:val="009E5273"/>
    <w:rsid w:val="009E5DDB"/>
    <w:rsid w:val="009F4CA7"/>
    <w:rsid w:val="00A10D66"/>
    <w:rsid w:val="00A14114"/>
    <w:rsid w:val="00A16413"/>
    <w:rsid w:val="00A16E1D"/>
    <w:rsid w:val="00A17D5B"/>
    <w:rsid w:val="00A23E43"/>
    <w:rsid w:val="00A25216"/>
    <w:rsid w:val="00A30F65"/>
    <w:rsid w:val="00A33A89"/>
    <w:rsid w:val="00A40EAC"/>
    <w:rsid w:val="00A418BC"/>
    <w:rsid w:val="00A46DE0"/>
    <w:rsid w:val="00A50D73"/>
    <w:rsid w:val="00A52CAD"/>
    <w:rsid w:val="00A53FC7"/>
    <w:rsid w:val="00A62CE1"/>
    <w:rsid w:val="00A668A3"/>
    <w:rsid w:val="00A6741E"/>
    <w:rsid w:val="00A75E40"/>
    <w:rsid w:val="00A77D1D"/>
    <w:rsid w:val="00A84A6A"/>
    <w:rsid w:val="00A857C0"/>
    <w:rsid w:val="00A90FED"/>
    <w:rsid w:val="00AA2996"/>
    <w:rsid w:val="00AA52BF"/>
    <w:rsid w:val="00AA559A"/>
    <w:rsid w:val="00AB2AF1"/>
    <w:rsid w:val="00AC45BD"/>
    <w:rsid w:val="00AD168E"/>
    <w:rsid w:val="00AD306C"/>
    <w:rsid w:val="00AD68C4"/>
    <w:rsid w:val="00AE09B3"/>
    <w:rsid w:val="00AE0ED3"/>
    <w:rsid w:val="00AE1A83"/>
    <w:rsid w:val="00AE31A7"/>
    <w:rsid w:val="00AF6128"/>
    <w:rsid w:val="00B00913"/>
    <w:rsid w:val="00B01593"/>
    <w:rsid w:val="00B023F2"/>
    <w:rsid w:val="00B04705"/>
    <w:rsid w:val="00B10A4D"/>
    <w:rsid w:val="00B14BC1"/>
    <w:rsid w:val="00B17E71"/>
    <w:rsid w:val="00B17FDE"/>
    <w:rsid w:val="00B2379C"/>
    <w:rsid w:val="00B25189"/>
    <w:rsid w:val="00B2687D"/>
    <w:rsid w:val="00B32DDB"/>
    <w:rsid w:val="00B34528"/>
    <w:rsid w:val="00B34CC9"/>
    <w:rsid w:val="00B402FC"/>
    <w:rsid w:val="00B439DA"/>
    <w:rsid w:val="00B46604"/>
    <w:rsid w:val="00B530CD"/>
    <w:rsid w:val="00B55F5E"/>
    <w:rsid w:val="00B5752E"/>
    <w:rsid w:val="00B63A11"/>
    <w:rsid w:val="00B63B6A"/>
    <w:rsid w:val="00B64C24"/>
    <w:rsid w:val="00B6608F"/>
    <w:rsid w:val="00B679FB"/>
    <w:rsid w:val="00B76D1E"/>
    <w:rsid w:val="00B80EC6"/>
    <w:rsid w:val="00B84CF6"/>
    <w:rsid w:val="00B92D1D"/>
    <w:rsid w:val="00B938C5"/>
    <w:rsid w:val="00B95940"/>
    <w:rsid w:val="00BA6C2B"/>
    <w:rsid w:val="00BB46F3"/>
    <w:rsid w:val="00BB4CB1"/>
    <w:rsid w:val="00BB4F98"/>
    <w:rsid w:val="00BC5C12"/>
    <w:rsid w:val="00BC7154"/>
    <w:rsid w:val="00BC731E"/>
    <w:rsid w:val="00BD366B"/>
    <w:rsid w:val="00BD6D50"/>
    <w:rsid w:val="00BE18B9"/>
    <w:rsid w:val="00BE2495"/>
    <w:rsid w:val="00BF1578"/>
    <w:rsid w:val="00C21F94"/>
    <w:rsid w:val="00C27913"/>
    <w:rsid w:val="00C32964"/>
    <w:rsid w:val="00C33B68"/>
    <w:rsid w:val="00C36A79"/>
    <w:rsid w:val="00C401D2"/>
    <w:rsid w:val="00C405D4"/>
    <w:rsid w:val="00C4431F"/>
    <w:rsid w:val="00C4513B"/>
    <w:rsid w:val="00C5390B"/>
    <w:rsid w:val="00C54697"/>
    <w:rsid w:val="00C569F8"/>
    <w:rsid w:val="00C65535"/>
    <w:rsid w:val="00C71E85"/>
    <w:rsid w:val="00C72884"/>
    <w:rsid w:val="00C73885"/>
    <w:rsid w:val="00C747B1"/>
    <w:rsid w:val="00C82191"/>
    <w:rsid w:val="00C83134"/>
    <w:rsid w:val="00C85545"/>
    <w:rsid w:val="00C90CF4"/>
    <w:rsid w:val="00C92EB6"/>
    <w:rsid w:val="00C93389"/>
    <w:rsid w:val="00CA0914"/>
    <w:rsid w:val="00CA6AB4"/>
    <w:rsid w:val="00CB4930"/>
    <w:rsid w:val="00CC2E7D"/>
    <w:rsid w:val="00CD10A5"/>
    <w:rsid w:val="00CD2076"/>
    <w:rsid w:val="00CD29B5"/>
    <w:rsid w:val="00CD6331"/>
    <w:rsid w:val="00CE670B"/>
    <w:rsid w:val="00CF4908"/>
    <w:rsid w:val="00CF51EC"/>
    <w:rsid w:val="00CF73AE"/>
    <w:rsid w:val="00D040DD"/>
    <w:rsid w:val="00D075BE"/>
    <w:rsid w:val="00D13986"/>
    <w:rsid w:val="00D21D83"/>
    <w:rsid w:val="00D235B7"/>
    <w:rsid w:val="00D23C02"/>
    <w:rsid w:val="00D25F28"/>
    <w:rsid w:val="00D26071"/>
    <w:rsid w:val="00D27973"/>
    <w:rsid w:val="00D35E1A"/>
    <w:rsid w:val="00D42211"/>
    <w:rsid w:val="00D50F46"/>
    <w:rsid w:val="00D57677"/>
    <w:rsid w:val="00D66223"/>
    <w:rsid w:val="00D71625"/>
    <w:rsid w:val="00D8084C"/>
    <w:rsid w:val="00D915EA"/>
    <w:rsid w:val="00DA7C0C"/>
    <w:rsid w:val="00DB08A9"/>
    <w:rsid w:val="00DB2EC8"/>
    <w:rsid w:val="00DC5B3B"/>
    <w:rsid w:val="00DD129F"/>
    <w:rsid w:val="00DE02BD"/>
    <w:rsid w:val="00DF42FF"/>
    <w:rsid w:val="00E01C0E"/>
    <w:rsid w:val="00E03F9A"/>
    <w:rsid w:val="00E04694"/>
    <w:rsid w:val="00E063CE"/>
    <w:rsid w:val="00E12B1E"/>
    <w:rsid w:val="00E17262"/>
    <w:rsid w:val="00E253A2"/>
    <w:rsid w:val="00E3309D"/>
    <w:rsid w:val="00E43C1C"/>
    <w:rsid w:val="00E47EBA"/>
    <w:rsid w:val="00E50156"/>
    <w:rsid w:val="00E51643"/>
    <w:rsid w:val="00E53470"/>
    <w:rsid w:val="00E539F6"/>
    <w:rsid w:val="00E6519D"/>
    <w:rsid w:val="00E67696"/>
    <w:rsid w:val="00E71A58"/>
    <w:rsid w:val="00E72A7A"/>
    <w:rsid w:val="00E75C94"/>
    <w:rsid w:val="00E93820"/>
    <w:rsid w:val="00E94A86"/>
    <w:rsid w:val="00E96143"/>
    <w:rsid w:val="00EA0987"/>
    <w:rsid w:val="00EA0C68"/>
    <w:rsid w:val="00EA32BC"/>
    <w:rsid w:val="00EA4302"/>
    <w:rsid w:val="00EB4511"/>
    <w:rsid w:val="00EC03D7"/>
    <w:rsid w:val="00ED62C6"/>
    <w:rsid w:val="00ED64C1"/>
    <w:rsid w:val="00EE3446"/>
    <w:rsid w:val="00EE3E78"/>
    <w:rsid w:val="00EE4B1B"/>
    <w:rsid w:val="00EE7F19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931"/>
    <w:rsid w:val="00F24FAA"/>
    <w:rsid w:val="00F3364D"/>
    <w:rsid w:val="00F437CC"/>
    <w:rsid w:val="00F44537"/>
    <w:rsid w:val="00F44B6A"/>
    <w:rsid w:val="00F47067"/>
    <w:rsid w:val="00F50FC3"/>
    <w:rsid w:val="00F525EB"/>
    <w:rsid w:val="00F63DDE"/>
    <w:rsid w:val="00F63FB7"/>
    <w:rsid w:val="00F6421B"/>
    <w:rsid w:val="00F649D2"/>
    <w:rsid w:val="00F6602B"/>
    <w:rsid w:val="00F73A0C"/>
    <w:rsid w:val="00F756DB"/>
    <w:rsid w:val="00F84E7D"/>
    <w:rsid w:val="00F85066"/>
    <w:rsid w:val="00F87A4D"/>
    <w:rsid w:val="00F9785E"/>
    <w:rsid w:val="00FA5D4D"/>
    <w:rsid w:val="00FB0EE2"/>
    <w:rsid w:val="00FB542E"/>
    <w:rsid w:val="00FC0E5F"/>
    <w:rsid w:val="00FC1A95"/>
    <w:rsid w:val="00FC56DE"/>
    <w:rsid w:val="00FC684B"/>
    <w:rsid w:val="00FD3265"/>
    <w:rsid w:val="00FD5F92"/>
    <w:rsid w:val="00FE2F78"/>
    <w:rsid w:val="00FF7B96"/>
    <w:rsid w:val="11D0C0D9"/>
    <w:rsid w:val="7BDB8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1432897"/>
  <w15:docId w15:val="{3A7C6927-7F52-4209-ABA9-A0ACA86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0987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86BF5E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EA0987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86BF5E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A0987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86BF5E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1041D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86BF5E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A0987"/>
    <w:rPr>
      <w:rFonts w:ascii="Arial" w:eastAsia="MS Gothic" w:hAnsi="Arial"/>
      <w:b/>
      <w:bCs/>
      <w:color w:val="86BF5E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A0987"/>
    <w:rPr>
      <w:rFonts w:ascii="Arial" w:eastAsia="MS Gothic" w:hAnsi="Arial"/>
      <w:b/>
      <w:bCs/>
      <w:color w:val="86BF5E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EA0987"/>
    <w:rPr>
      <w:rFonts w:ascii="Arial" w:eastAsia="MS Gothic" w:hAnsi="Arial"/>
      <w:b/>
      <w:bCs/>
      <w:color w:val="86BF5E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1041D"/>
    <w:rPr>
      <w:rFonts w:ascii="Arial" w:eastAsia="MS Gothic" w:hAnsi="Arial"/>
      <w:b/>
      <w:bCs/>
      <w:iCs/>
      <w:color w:val="86BF5E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0A57D4"/>
    <w:pPr>
      <w:spacing w:after="80" w:line="288" w:lineRule="auto"/>
    </w:pPr>
    <w:rPr>
      <w:rFonts w:ascii="Arial" w:eastAsia="Times New Roman" w:hAnsi="Arial"/>
      <w:b/>
      <w:color w:val="86BF5E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EA0987"/>
    <w:pPr>
      <w:shd w:val="clear" w:color="auto" w:fill="F0F6E9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EA0987"/>
    <w:pPr>
      <w:spacing w:before="240" w:after="240" w:line="276" w:lineRule="auto"/>
      <w:contextualSpacing/>
      <w:jc w:val="both"/>
    </w:pPr>
    <w:rPr>
      <w:rFonts w:ascii="Arial" w:hAnsi="Arial" w:cs="Arial"/>
      <w:color w:val="86BF5E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0A57D4"/>
    <w:pPr>
      <w:spacing w:after="40"/>
      <w:contextualSpacing/>
    </w:pPr>
    <w:rPr>
      <w:b/>
      <w:caps/>
      <w:sz w:val="24"/>
    </w:rPr>
  </w:style>
  <w:style w:type="paragraph" w:customStyle="1" w:styleId="TLKontakty">
    <w:name w:val="TL Kontakty"/>
    <w:qFormat/>
    <w:rsid w:val="000A57D4"/>
    <w:pPr>
      <w:spacing w:after="160" w:line="259" w:lineRule="auto"/>
      <w:contextualSpacing/>
    </w:pPr>
    <w:rPr>
      <w:rFonts w:ascii="Arial" w:eastAsia="Times New Roman" w:hAnsi="Arial"/>
      <w:b/>
      <w:color w:val="86BF5E"/>
      <w:lang w:eastAsia="cs-CZ"/>
    </w:rPr>
  </w:style>
  <w:style w:type="paragraph" w:styleId="Nzev">
    <w:name w:val="Title"/>
    <w:link w:val="NzevChar"/>
    <w:uiPriority w:val="10"/>
    <w:qFormat/>
    <w:rsid w:val="001E6062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1E6062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E6062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E6062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EA0987"/>
    <w:pPr>
      <w:shd w:val="clear" w:color="auto" w:fill="F0F6E9"/>
      <w:spacing w:before="240" w:after="240" w:line="276" w:lineRule="auto"/>
      <w:ind w:left="709"/>
      <w:contextualSpacing/>
      <w:jc w:val="both"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EA0987"/>
    <w:pPr>
      <w:spacing w:before="240" w:after="240" w:line="276" w:lineRule="auto"/>
      <w:ind w:left="709"/>
      <w:contextualSpacing/>
      <w:jc w:val="both"/>
    </w:pPr>
    <w:rPr>
      <w:rFonts w:ascii="Arial" w:hAnsi="Arial" w:cs="Arial"/>
      <w:b/>
      <w:color w:val="86BF5E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E6062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1E6062"/>
    <w:rPr>
      <w:b/>
      <w:bCs/>
      <w:smallCaps/>
      <w:color w:val="000000" w:themeColor="text1"/>
      <w:spacing w:val="5"/>
    </w:rPr>
  </w:style>
  <w:style w:type="character" w:styleId="Znakapoznpodarou">
    <w:name w:val="footnote reference"/>
    <w:basedOn w:val="Standardnpsmoodstavce"/>
    <w:rsid w:val="00E063CE"/>
    <w:rPr>
      <w:rFonts w:cs="Times New Roman"/>
      <w:vertAlign w:val="superscript"/>
    </w:rPr>
  </w:style>
  <w:style w:type="paragraph" w:customStyle="1" w:styleId="Nadpis11">
    <w:name w:val="Nadpis 11"/>
    <w:basedOn w:val="Normln"/>
    <w:uiPriority w:val="9"/>
    <w:qFormat/>
    <w:rsid w:val="008A6CB4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8A6CB4"/>
    <w:pPr>
      <w:spacing w:after="0" w:line="240" w:lineRule="auto"/>
      <w:jc w:val="left"/>
    </w:pPr>
    <w:rPr>
      <w:rFonts w:eastAsia="Calibri"/>
      <w:szCs w:val="20"/>
    </w:rPr>
  </w:style>
  <w:style w:type="character" w:styleId="Zdraznn">
    <w:name w:val="Emphasis"/>
    <w:basedOn w:val="Standardnpsmoodstavce"/>
    <w:uiPriority w:val="20"/>
    <w:qFormat/>
    <w:rsid w:val="00C4431F"/>
    <w:rPr>
      <w:i/>
      <w:iCs/>
    </w:rPr>
  </w:style>
  <w:style w:type="character" w:customStyle="1" w:styleId="normaltextrun">
    <w:name w:val="normaltextrun"/>
    <w:basedOn w:val="Standardnpsmoodstavce"/>
    <w:rsid w:val="00C4431F"/>
  </w:style>
  <w:style w:type="paragraph" w:customStyle="1" w:styleId="paragraph">
    <w:name w:val="paragraph"/>
    <w:basedOn w:val="Normln"/>
    <w:rsid w:val="00C443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C4431F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czsocz-my.sharepoint.com/personal/karolina_zabojnikova_czso_cz/Documents/Dokumenty/Anal&#253;za/Q/2024Q2/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54E-2"/>
          <c:y val="2.1711264016309902E-2"/>
          <c:w val="0.93508633063154345"/>
          <c:h val="0.731303613644050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1'!$A$18:$B$83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1'!$C$18:$C$83</c:f>
              <c:numCache>
                <c:formatCode>General</c:formatCode>
                <c:ptCount val="66"/>
                <c:pt idx="0">
                  <c:v>1.7500000000000004</c:v>
                </c:pt>
                <c:pt idx="1">
                  <c:v>1.7500000000000004</c:v>
                </c:pt>
                <c:pt idx="2">
                  <c:v>1.7500000000000004</c:v>
                </c:pt>
                <c:pt idx="3">
                  <c:v>1.7500000000000004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2.25</c:v>
                </c:pt>
                <c:pt idx="14">
                  <c:v>1</c:v>
                </c:pt>
                <c:pt idx="15">
                  <c:v>1</c:v>
                </c:pt>
                <c:pt idx="16">
                  <c:v>0.25</c:v>
                </c:pt>
                <c:pt idx="17">
                  <c:v>0.25</c:v>
                </c:pt>
                <c:pt idx="18">
                  <c:v>0.25</c:v>
                </c:pt>
                <c:pt idx="19">
                  <c:v>0.25</c:v>
                </c:pt>
                <c:pt idx="20">
                  <c:v>0.25</c:v>
                </c:pt>
                <c:pt idx="21">
                  <c:v>0.25</c:v>
                </c:pt>
                <c:pt idx="22">
                  <c:v>0.25</c:v>
                </c:pt>
                <c:pt idx="23">
                  <c:v>0.25</c:v>
                </c:pt>
                <c:pt idx="24">
                  <c:v>0.25</c:v>
                </c:pt>
                <c:pt idx="25">
                  <c:v>0.25</c:v>
                </c:pt>
                <c:pt idx="26">
                  <c:v>0.25</c:v>
                </c:pt>
                <c:pt idx="27">
                  <c:v>0.25</c:v>
                </c:pt>
                <c:pt idx="28">
                  <c:v>0.25</c:v>
                </c:pt>
                <c:pt idx="29">
                  <c:v>0.5</c:v>
                </c:pt>
                <c:pt idx="30">
                  <c:v>0.5</c:v>
                </c:pt>
                <c:pt idx="31">
                  <c:v>0.75000000000000044</c:v>
                </c:pt>
                <c:pt idx="32">
                  <c:v>0.75000000000000044</c:v>
                </c:pt>
                <c:pt idx="33">
                  <c:v>1.5</c:v>
                </c:pt>
                <c:pt idx="34">
                  <c:v>2.75</c:v>
                </c:pt>
                <c:pt idx="35">
                  <c:v>3.75</c:v>
                </c:pt>
                <c:pt idx="36">
                  <c:v>3.75</c:v>
                </c:pt>
                <c:pt idx="37">
                  <c:v>4.5</c:v>
                </c:pt>
                <c:pt idx="38">
                  <c:v>4.5</c:v>
                </c:pt>
                <c:pt idx="39">
                  <c:v>5</c:v>
                </c:pt>
                <c:pt idx="40">
                  <c:v>5.75</c:v>
                </c:pt>
                <c:pt idx="41">
                  <c:v>7</c:v>
                </c:pt>
                <c:pt idx="42">
                  <c:v>7</c:v>
                </c:pt>
                <c:pt idx="43">
                  <c:v>7</c:v>
                </c:pt>
                <c:pt idx="44">
                  <c:v>7</c:v>
                </c:pt>
                <c:pt idx="45">
                  <c:v>7</c:v>
                </c:pt>
                <c:pt idx="46">
                  <c:v>7</c:v>
                </c:pt>
                <c:pt idx="47">
                  <c:v>7</c:v>
                </c:pt>
                <c:pt idx="48">
                  <c:v>7</c:v>
                </c:pt>
                <c:pt idx="49">
                  <c:v>7</c:v>
                </c:pt>
                <c:pt idx="50">
                  <c:v>7</c:v>
                </c:pt>
                <c:pt idx="51" formatCode="###\ ###\ ###\ ###\ ##0.00;\-###\ ###\ ###\ ###\ ##0.00">
                  <c:v>7</c:v>
                </c:pt>
                <c:pt idx="52" formatCode="###\ ###\ ###\ ###\ ##0.00;\-###\ ###\ ###\ ###\ ##0.00">
                  <c:v>7</c:v>
                </c:pt>
                <c:pt idx="53" formatCode="###\ ###\ ###\ ###\ ##0.00;\-###\ ###\ ###\ ###\ ##0.00">
                  <c:v>7</c:v>
                </c:pt>
                <c:pt idx="54" formatCode="###\ ###\ ###\ ###\ ##0.00;\-###\ ###\ ###\ ###\ ##0.00">
                  <c:v>7</c:v>
                </c:pt>
                <c:pt idx="55" formatCode="###\ ###\ ###\ ###\ ##0.00;\-###\ ###\ ###\ ###\ ##0.00">
                  <c:v>7</c:v>
                </c:pt>
                <c:pt idx="56" formatCode="###\ ###\ ###\ ###\ ##0.00;\-###\ ###\ ###\ ###\ ##0.00">
                  <c:v>7</c:v>
                </c:pt>
                <c:pt idx="57" formatCode="###\ ###\ ###\ ###\ ##0.00;\-###\ ###\ ###\ ###\ ##0.00">
                  <c:v>7</c:v>
                </c:pt>
                <c:pt idx="58" formatCode="###\ ###\ ###\ ###\ ##0.00;\-###\ ###\ ###\ ###\ ##0.00">
                  <c:v>7</c:v>
                </c:pt>
                <c:pt idx="59" formatCode="###\ ###\ ###\ ###\ ##0.00;\-###\ ###\ ###\ ###\ ##0.00">
                  <c:v>6.75</c:v>
                </c:pt>
                <c:pt idx="60" formatCode="###\ ###\ ###\ ###\ ##0.00;\-###\ ###\ ###\ ###\ ##0.00">
                  <c:v>6.75</c:v>
                </c:pt>
                <c:pt idx="61" formatCode="###\ ###\ ###\ ###\ ##0.00;\-###\ ###\ ###\ ###\ ##0.00">
                  <c:v>6.25</c:v>
                </c:pt>
                <c:pt idx="62" formatCode="###\ ###\ ###\ ###\ ##0.00;\-###\ ###\ ###\ ###\ ##0.00">
                  <c:v>5.75</c:v>
                </c:pt>
                <c:pt idx="63" formatCode="###\ ###\ ###\ ###\ ##0.00;\-###\ ###\ ###\ ###\ ##0.00">
                  <c:v>5.75</c:v>
                </c:pt>
                <c:pt idx="64" formatCode="###\ ###\ ###\ ###\ ##0.00;\-###\ ###\ ###\ ###\ ##0.00">
                  <c:v>5.25</c:v>
                </c:pt>
                <c:pt idx="65" formatCode="###\ ###\ ###\ ###\ ##0.00;\-###\ ###\ ###\ ###\ ##0.00">
                  <c:v>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C2-4DC9-B20D-B766BD343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53911936"/>
        <c:axId val="54514816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1'!$A$18:$B$83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1'!$F$18:$F$83</c:f>
              <c:numCache>
                <c:formatCode>General</c:formatCode>
                <c:ptCount val="66"/>
                <c:pt idx="0">
                  <c:v>1.6600000000000001</c:v>
                </c:pt>
                <c:pt idx="1">
                  <c:v>1.7400000000000004</c:v>
                </c:pt>
                <c:pt idx="2">
                  <c:v>1.7100000000000004</c:v>
                </c:pt>
                <c:pt idx="3">
                  <c:v>1.6300000000000001</c:v>
                </c:pt>
                <c:pt idx="4">
                  <c:v>1.62</c:v>
                </c:pt>
                <c:pt idx="5">
                  <c:v>1.52</c:v>
                </c:pt>
                <c:pt idx="6">
                  <c:v>1.35</c:v>
                </c:pt>
                <c:pt idx="7">
                  <c:v>0.85000000000000042</c:v>
                </c:pt>
                <c:pt idx="8">
                  <c:v>1.07</c:v>
                </c:pt>
                <c:pt idx="9">
                  <c:v>1.1700000000000008</c:v>
                </c:pt>
                <c:pt idx="10">
                  <c:v>1.33</c:v>
                </c:pt>
                <c:pt idx="11">
                  <c:v>1.36</c:v>
                </c:pt>
                <c:pt idx="12">
                  <c:v>1.55</c:v>
                </c:pt>
                <c:pt idx="13">
                  <c:v>1.57</c:v>
                </c:pt>
                <c:pt idx="14">
                  <c:v>1.27</c:v>
                </c:pt>
                <c:pt idx="15">
                  <c:v>0.71000000000000041</c:v>
                </c:pt>
                <c:pt idx="16">
                  <c:v>0.13</c:v>
                </c:pt>
                <c:pt idx="17">
                  <c:v>8.0000000000000057E-2</c:v>
                </c:pt>
                <c:pt idx="18">
                  <c:v>2.0000000000000014E-2</c:v>
                </c:pt>
                <c:pt idx="19">
                  <c:v>4.0000000000000029E-2</c:v>
                </c:pt>
                <c:pt idx="20">
                  <c:v>5.0000000000000031E-2</c:v>
                </c:pt>
                <c:pt idx="21">
                  <c:v>0</c:v>
                </c:pt>
                <c:pt idx="22">
                  <c:v>6.0000000000000032E-2</c:v>
                </c:pt>
                <c:pt idx="23">
                  <c:v>0.16000000000000006</c:v>
                </c:pt>
                <c:pt idx="24">
                  <c:v>0.26</c:v>
                </c:pt>
                <c:pt idx="25">
                  <c:v>0.45</c:v>
                </c:pt>
                <c:pt idx="26">
                  <c:v>0.75000000000000044</c:v>
                </c:pt>
                <c:pt idx="27">
                  <c:v>0.76000000000000045</c:v>
                </c:pt>
                <c:pt idx="28">
                  <c:v>0.76000000000000045</c:v>
                </c:pt>
                <c:pt idx="29">
                  <c:v>0.69000000000000061</c:v>
                </c:pt>
                <c:pt idx="30">
                  <c:v>0.84000000000000041</c:v>
                </c:pt>
                <c:pt idx="31">
                  <c:v>1.24</c:v>
                </c:pt>
                <c:pt idx="32">
                  <c:v>1.6</c:v>
                </c:pt>
                <c:pt idx="33">
                  <c:v>2.29</c:v>
                </c:pt>
                <c:pt idx="34">
                  <c:v>3</c:v>
                </c:pt>
                <c:pt idx="35">
                  <c:v>3.07</c:v>
                </c:pt>
                <c:pt idx="36">
                  <c:v>3.8099999999999987</c:v>
                </c:pt>
                <c:pt idx="37">
                  <c:v>3.77</c:v>
                </c:pt>
                <c:pt idx="38">
                  <c:v>4.54</c:v>
                </c:pt>
                <c:pt idx="39">
                  <c:v>5.13</c:v>
                </c:pt>
                <c:pt idx="40">
                  <c:v>5.6499999999999995</c:v>
                </c:pt>
                <c:pt idx="41">
                  <c:v>6.26</c:v>
                </c:pt>
                <c:pt idx="42">
                  <c:v>6.38</c:v>
                </c:pt>
                <c:pt idx="43">
                  <c:v>5.8599999999999985</c:v>
                </c:pt>
                <c:pt idx="44">
                  <c:v>5.9</c:v>
                </c:pt>
                <c:pt idx="45">
                  <c:v>6.18</c:v>
                </c:pt>
                <c:pt idx="46">
                  <c:v>5.68</c:v>
                </c:pt>
                <c:pt idx="47">
                  <c:v>5.1899999999999995</c:v>
                </c:pt>
                <c:pt idx="48" formatCode="###\ ###\ ###\ ###\ ##0.00;\-###\ ###\ ###\ ###\ ##0.00">
                  <c:v>5.382014335817277</c:v>
                </c:pt>
                <c:pt idx="49" formatCode="###\ ###\ ###\ ###\ ##0.00;\-###\ ###\ ###\ ###\ ##0.00">
                  <c:v>5.5102623550618537</c:v>
                </c:pt>
                <c:pt idx="50" formatCode="###\ ###\ ###\ ###\ ##0.00;\-###\ ###\ ###\ ###\ ##0.00">
                  <c:v>5.2897725027112035</c:v>
                </c:pt>
                <c:pt idx="51" formatCode="###\ ###\ ###\ ###\ ##0.00;\-###\ ###\ ###\ ###\ ##0.00">
                  <c:v>5.4232360381175866</c:v>
                </c:pt>
                <c:pt idx="52" formatCode="###\ ###\ ###\ ###\ ##0.00;\-###\ ###\ ###\ ###\ ##0.00">
                  <c:v>5.4162815888395794</c:v>
                </c:pt>
                <c:pt idx="53" formatCode="###\ ###\ ###\ ###\ ##0.00;\-###\ ###\ ###\ ###\ ##0.00">
                  <c:v>5.3664752553650787</c:v>
                </c:pt>
                <c:pt idx="54" formatCode="###\ ###\ ###\ ###\ ##0.00;\-###\ ###\ ###\ ###\ ##0.00">
                  <c:v>5.24280785587779</c:v>
                </c:pt>
                <c:pt idx="55" formatCode="###\ ###\ ###\ ###\ ##0.00;\-###\ ###\ ###\ ###\ ##0.00">
                  <c:v>5.1353490658602521</c:v>
                </c:pt>
                <c:pt idx="56" formatCode="###\ ###\ ###\ ###\ ##0.00;\-###\ ###\ ###\ ###\ ##0.00">
                  <c:v>5.041668600351974</c:v>
                </c:pt>
                <c:pt idx="57" formatCode="###\ ###\ ###\ ###\ ##0.00;\-###\ ###\ ###\ ###\ ##0.00">
                  <c:v>5.0079198294298548</c:v>
                </c:pt>
                <c:pt idx="58" formatCode="###\ ###\ ###\ ###\ ##0.00;\-###\ ###\ ###\ ###\ ##0.00">
                  <c:v>4.8554647740100689</c:v>
                </c:pt>
                <c:pt idx="59" formatCode="###\ ###\ ###\ ###\ ##0.00;\-###\ ###\ ###\ ###\ ##0.00">
                  <c:v>4.6053753410258995</c:v>
                </c:pt>
                <c:pt idx="60" formatCode="###\ ###\ ###\ ###\ ##0.00;\-###\ ###\ ###\ ###\ ##0.00">
                  <c:v>4.2136537187056122</c:v>
                </c:pt>
                <c:pt idx="61" formatCode="###\ ###\ ###\ ###\ ##0.00;\-###\ ###\ ###\ ###\ ##0.00">
                  <c:v>3.7766020145670578</c:v>
                </c:pt>
                <c:pt idx="62" formatCode="###\ ###\ ###\ ###\ ##0.00;\-###\ ###\ ###\ ###\ ##0.00">
                  <c:v>3.7279261080474897</c:v>
                </c:pt>
                <c:pt idx="63" formatCode="###\ ###\ ###\ ###\ ##0.00;\-###\ ###\ ###\ ###\ ##0.00">
                  <c:v>4.0118973322405154</c:v>
                </c:pt>
                <c:pt idx="64" formatCode="###\ ###\ ###\ ###\ ##0.00;\-###\ ###\ ###\ ###\ ##0.00">
                  <c:v>4.1300681765456435</c:v>
                </c:pt>
                <c:pt idx="65" formatCode="###\ ###\ ###\ ###\ ##0.00;\-###\ ###\ ###\ ###\ ##0.00">
                  <c:v>4.2164856033630391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C2-4DC9-B20D-B766BD343EF7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1'!$A$18:$B$83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1'!$D$18:$D$83</c:f>
              <c:numCache>
                <c:formatCode>General</c:formatCode>
                <c:ptCount val="66"/>
                <c:pt idx="0">
                  <c:v>2.0099999999999998</c:v>
                </c:pt>
                <c:pt idx="1">
                  <c:v>2.0099999999999998</c:v>
                </c:pt>
                <c:pt idx="2">
                  <c:v>2.0299999999999998</c:v>
                </c:pt>
                <c:pt idx="3">
                  <c:v>2.02</c:v>
                </c:pt>
                <c:pt idx="4">
                  <c:v>2.19</c:v>
                </c:pt>
                <c:pt idx="5">
                  <c:v>2.17</c:v>
                </c:pt>
                <c:pt idx="6">
                  <c:v>2.16</c:v>
                </c:pt>
                <c:pt idx="7">
                  <c:v>2.14</c:v>
                </c:pt>
                <c:pt idx="8">
                  <c:v>2.14</c:v>
                </c:pt>
                <c:pt idx="9">
                  <c:v>2.17</c:v>
                </c:pt>
                <c:pt idx="10">
                  <c:v>2.1800000000000002</c:v>
                </c:pt>
                <c:pt idx="11">
                  <c:v>2.1800000000000002</c:v>
                </c:pt>
                <c:pt idx="12">
                  <c:v>2.17</c:v>
                </c:pt>
                <c:pt idx="13">
                  <c:v>2.34</c:v>
                </c:pt>
                <c:pt idx="14">
                  <c:v>2</c:v>
                </c:pt>
                <c:pt idx="15">
                  <c:v>0.9700000000000002</c:v>
                </c:pt>
                <c:pt idx="16">
                  <c:v>0.46</c:v>
                </c:pt>
                <c:pt idx="17">
                  <c:v>0.34000000000000019</c:v>
                </c:pt>
                <c:pt idx="18">
                  <c:v>0.34000000000000019</c:v>
                </c:pt>
                <c:pt idx="19">
                  <c:v>0.34000000000000019</c:v>
                </c:pt>
                <c:pt idx="20">
                  <c:v>0.34000000000000019</c:v>
                </c:pt>
                <c:pt idx="21">
                  <c:v>0.3500000000000002</c:v>
                </c:pt>
                <c:pt idx="22">
                  <c:v>0.3500000000000002</c:v>
                </c:pt>
                <c:pt idx="23">
                  <c:v>0.3500000000000002</c:v>
                </c:pt>
                <c:pt idx="24">
                  <c:v>0.36000000000000021</c:v>
                </c:pt>
                <c:pt idx="25">
                  <c:v>0.36000000000000021</c:v>
                </c:pt>
                <c:pt idx="26">
                  <c:v>0.36000000000000021</c:v>
                </c:pt>
                <c:pt idx="27">
                  <c:v>0.36000000000000021</c:v>
                </c:pt>
                <c:pt idx="28">
                  <c:v>0.37000000000000022</c:v>
                </c:pt>
                <c:pt idx="29">
                  <c:v>0.4800000000000002</c:v>
                </c:pt>
                <c:pt idx="30">
                  <c:v>0.69000000000000061</c:v>
                </c:pt>
                <c:pt idx="31">
                  <c:v>0.94000000000000039</c:v>
                </c:pt>
                <c:pt idx="32">
                  <c:v>1.1100000000000001</c:v>
                </c:pt>
                <c:pt idx="33">
                  <c:v>2.02</c:v>
                </c:pt>
                <c:pt idx="34">
                  <c:v>2.9699999999999998</c:v>
                </c:pt>
                <c:pt idx="35">
                  <c:v>3.5</c:v>
                </c:pt>
                <c:pt idx="36">
                  <c:v>4.21</c:v>
                </c:pt>
                <c:pt idx="37">
                  <c:v>4.6899999999999995</c:v>
                </c:pt>
                <c:pt idx="38">
                  <c:v>4.8599999999999985</c:v>
                </c:pt>
                <c:pt idx="39">
                  <c:v>5.3599999999999985</c:v>
                </c:pt>
                <c:pt idx="40">
                  <c:v>5.9700000000000024</c:v>
                </c:pt>
                <c:pt idx="41">
                  <c:v>6.64</c:v>
                </c:pt>
                <c:pt idx="42">
                  <c:v>7.3</c:v>
                </c:pt>
                <c:pt idx="43">
                  <c:v>7.2700000000000014</c:v>
                </c:pt>
                <c:pt idx="44">
                  <c:v>7.25</c:v>
                </c:pt>
                <c:pt idx="45">
                  <c:v>7.28</c:v>
                </c:pt>
                <c:pt idx="46">
                  <c:v>7.2700000000000014</c:v>
                </c:pt>
                <c:pt idx="47">
                  <c:v>7.26</c:v>
                </c:pt>
                <c:pt idx="48" formatCode="###\ ###\ ###\ ###\ ##0.00;\-###\ ###\ ###\ ###\ ##0.00">
                  <c:v>7.2161904761904765</c:v>
                </c:pt>
                <c:pt idx="49" formatCode="###\ ###\ ###\ ###\ ##0.00;\-###\ ###\ ###\ ###\ ##0.00">
                  <c:v>7.2010526315789471</c:v>
                </c:pt>
                <c:pt idx="50" formatCode="###\ ###\ ###\ ###\ ##0.00;\-###\ ###\ ###\ ###\ ##0.00">
                  <c:v>7.1931818181818139</c:v>
                </c:pt>
                <c:pt idx="51" formatCode="###\ ###\ ###\ ###\ ##0.00;\-###\ ###\ ###\ ###\ ##0.00">
                  <c:v>7.1788888888888875</c:v>
                </c:pt>
                <c:pt idx="52" formatCode="###\ ###\ ###\ ###\ ##0.00;\-###\ ###\ ###\ ###\ ##0.00">
                  <c:v>7.1790476190476191</c:v>
                </c:pt>
                <c:pt idx="53" formatCode="###\ ###\ ###\ ###\ ##0.00;\-###\ ###\ ###\ ###\ ##0.00">
                  <c:v>7.1472727272727274</c:v>
                </c:pt>
                <c:pt idx="54" formatCode="###\ ###\ ###\ ###\ ##0.00;\-###\ ###\ ###\ ###\ ##0.00">
                  <c:v>7.1121052631578872</c:v>
                </c:pt>
                <c:pt idx="55" formatCode="###\ ###\ ###\ ###\ ##0.00;\-###\ ###\ ###\ ###\ ##0.00">
                  <c:v>7.1030434782608713</c:v>
                </c:pt>
                <c:pt idx="56" formatCode="###\ ###\ ###\ ###\ ##0.00;\-###\ ###\ ###\ ###\ ##0.00">
                  <c:v>7.0895000000000001</c:v>
                </c:pt>
                <c:pt idx="57" formatCode="###\ ###\ ###\ ###\ ##0.00;\-###\ ###\ ###\ ###\ ##0.00">
                  <c:v>7.0472727272727305</c:v>
                </c:pt>
                <c:pt idx="58" formatCode="###\ ###\ ###\ ###\ ##0.00;\-###\ ###\ ###\ ###\ ##0.00">
                  <c:v>7.0623809523809458</c:v>
                </c:pt>
                <c:pt idx="59" formatCode="###\ ###\ ###\ ###\ ##0.00;\-###\ ###\ ###\ ###\ ##0.00">
                  <c:v>6.9663157894736889</c:v>
                </c:pt>
                <c:pt idx="60" formatCode="###\ ###\ ###\ ###\ ##0.00;\-###\ ###\ ###\ ###\ ##0.00">
                  <c:v>6.6340909090909053</c:v>
                </c:pt>
                <c:pt idx="61" formatCode="###\ ###\ ###\ ###\ ##0.00;\-###\ ###\ ###\ ###\ ##0.00">
                  <c:v>6.2019047619047623</c:v>
                </c:pt>
                <c:pt idx="62" formatCode="###\ ###\ ###\ ###\ ##0.00;\-###\ ###\ ###\ ###\ ##0.00">
                  <c:v>5.836315789473689</c:v>
                </c:pt>
                <c:pt idx="63" formatCode="###\ ###\ ###\ ###\ ##0.00;\-###\ ###\ ###\ ###\ ##0.00">
                  <c:v>5.5461904761904766</c:v>
                </c:pt>
                <c:pt idx="64" formatCode="###\ ###\ ###\ ###\ ##0.00;\-###\ ###\ ###\ ###\ ##0.00">
                  <c:v>5.1704761904761902</c:v>
                </c:pt>
                <c:pt idx="65" formatCode="###\ ###\ ###\ ###\ ##0.00;\-###\ ###\ ###\ ###\ ##0.00">
                  <c:v>5.0274999999999963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C2-4DC9-B20D-B766BD343EF7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1'!$A$18:$B$83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1'!$G$18:$G$83</c:f>
              <c:numCache>
                <c:formatCode>General</c:formatCode>
                <c:ptCount val="66"/>
                <c:pt idx="0">
                  <c:v>1.6</c:v>
                </c:pt>
                <c:pt idx="1">
                  <c:v>1.61</c:v>
                </c:pt>
                <c:pt idx="2">
                  <c:v>1.7000000000000004</c:v>
                </c:pt>
                <c:pt idx="3">
                  <c:v>1.6300000000000001</c:v>
                </c:pt>
                <c:pt idx="4">
                  <c:v>1.57</c:v>
                </c:pt>
                <c:pt idx="5">
                  <c:v>1.43</c:v>
                </c:pt>
                <c:pt idx="6">
                  <c:v>1.31</c:v>
                </c:pt>
                <c:pt idx="7">
                  <c:v>0.89000000000000024</c:v>
                </c:pt>
                <c:pt idx="8">
                  <c:v>1.129999999999999</c:v>
                </c:pt>
                <c:pt idx="9">
                  <c:v>1.23</c:v>
                </c:pt>
                <c:pt idx="10">
                  <c:v>1.32</c:v>
                </c:pt>
                <c:pt idx="11">
                  <c:v>1.31</c:v>
                </c:pt>
                <c:pt idx="12">
                  <c:v>1.51</c:v>
                </c:pt>
                <c:pt idx="13">
                  <c:v>1.52</c:v>
                </c:pt>
                <c:pt idx="14">
                  <c:v>1.23</c:v>
                </c:pt>
                <c:pt idx="15">
                  <c:v>1.06</c:v>
                </c:pt>
                <c:pt idx="16">
                  <c:v>0.56999999999999995</c:v>
                </c:pt>
                <c:pt idx="17">
                  <c:v>0.52</c:v>
                </c:pt>
                <c:pt idx="18">
                  <c:v>0.52</c:v>
                </c:pt>
                <c:pt idx="19">
                  <c:v>0.58000000000000018</c:v>
                </c:pt>
                <c:pt idx="20">
                  <c:v>0.58000000000000018</c:v>
                </c:pt>
                <c:pt idx="21">
                  <c:v>0.54</c:v>
                </c:pt>
                <c:pt idx="22">
                  <c:v>0.66000000000000059</c:v>
                </c:pt>
                <c:pt idx="23">
                  <c:v>0.8</c:v>
                </c:pt>
                <c:pt idx="24">
                  <c:v>0.8200000000000004</c:v>
                </c:pt>
                <c:pt idx="25">
                  <c:v>1.06</c:v>
                </c:pt>
                <c:pt idx="26">
                  <c:v>1.4</c:v>
                </c:pt>
                <c:pt idx="27">
                  <c:v>1.43</c:v>
                </c:pt>
                <c:pt idx="28">
                  <c:v>1.47</c:v>
                </c:pt>
                <c:pt idx="29">
                  <c:v>1.55</c:v>
                </c:pt>
                <c:pt idx="30">
                  <c:v>1.6300000000000001</c:v>
                </c:pt>
                <c:pt idx="31">
                  <c:v>1.6800000000000008</c:v>
                </c:pt>
                <c:pt idx="32">
                  <c:v>1.87</c:v>
                </c:pt>
                <c:pt idx="33">
                  <c:v>2.3699999999999997</c:v>
                </c:pt>
                <c:pt idx="34">
                  <c:v>2.84</c:v>
                </c:pt>
                <c:pt idx="35">
                  <c:v>2.84</c:v>
                </c:pt>
                <c:pt idx="36">
                  <c:v>3.36</c:v>
                </c:pt>
                <c:pt idx="37">
                  <c:v>3.2</c:v>
                </c:pt>
                <c:pt idx="38">
                  <c:v>3.8499999999999988</c:v>
                </c:pt>
                <c:pt idx="39">
                  <c:v>4.54</c:v>
                </c:pt>
                <c:pt idx="40">
                  <c:v>4.99</c:v>
                </c:pt>
                <c:pt idx="41">
                  <c:v>5.49</c:v>
                </c:pt>
                <c:pt idx="42">
                  <c:v>5.1199999999999966</c:v>
                </c:pt>
                <c:pt idx="43">
                  <c:v>4.67</c:v>
                </c:pt>
                <c:pt idx="44">
                  <c:v>5.0599999999999996</c:v>
                </c:pt>
                <c:pt idx="45">
                  <c:v>5.6899999999999995</c:v>
                </c:pt>
                <c:pt idx="46">
                  <c:v>5.31</c:v>
                </c:pt>
                <c:pt idx="47">
                  <c:v>4.9000000000000004</c:v>
                </c:pt>
                <c:pt idx="48" formatCode="###\ ###\ ###\ ###\ ##0.00;\-###\ ###\ ###\ ###\ ##0.00">
                  <c:v>4.7307064721228906</c:v>
                </c:pt>
                <c:pt idx="49" formatCode="###\ ###\ ###\ ###\ ##0.00;\-###\ ###\ ###\ ###\ ##0.00">
                  <c:v>4.8692742672767606</c:v>
                </c:pt>
                <c:pt idx="50" formatCode="###\ ###\ ###\ ###\ ##0.00;\-###\ ###\ ###\ ###\ ##0.00">
                  <c:v>4.8901662581800354</c:v>
                </c:pt>
                <c:pt idx="51" formatCode="###\ ###\ ###\ ###\ ##0.00;\-###\ ###\ ###\ ###\ ##0.00">
                  <c:v>4.9165403661897455</c:v>
                </c:pt>
                <c:pt idx="52" formatCode="###\ ###\ ###\ ###\ ##0.00;\-###\ ###\ ###\ ###\ ##0.00">
                  <c:v>4.8278684891401031</c:v>
                </c:pt>
                <c:pt idx="53" formatCode="###\ ###\ ###\ ###\ ##0.00;\-###\ ###\ ###\ ###\ ##0.00">
                  <c:v>4.6412520736000795</c:v>
                </c:pt>
                <c:pt idx="54" formatCode="###\ ###\ ###\ ###\ ##0.00;\-###\ ###\ ###\ ###\ ##0.00">
                  <c:v>4.3712476122939838</c:v>
                </c:pt>
                <c:pt idx="55" formatCode="###\ ###\ ###\ ###\ ##0.00;\-###\ ###\ ###\ ###\ ##0.00">
                  <c:v>4.4394883944569514</c:v>
                </c:pt>
                <c:pt idx="56" formatCode="###\ ###\ ###\ ###\ ##0.00;\-###\ ###\ ###\ ###\ ##0.00">
                  <c:v>4.5697569170379646</c:v>
                </c:pt>
                <c:pt idx="57" formatCode="###\ ###\ ###\ ###\ ##0.00;\-###\ ###\ ###\ ###\ ##0.00">
                  <c:v>4.621339843236747</c:v>
                </c:pt>
                <c:pt idx="58" formatCode="###\ ###\ ###\ ###\ ##0.00;\-###\ ###\ ###\ ###\ ##0.00">
                  <c:v>4.3189525391351573</c:v>
                </c:pt>
                <c:pt idx="59" formatCode="###\ ###\ ###\ ###\ ##0.00;\-###\ ###\ ###\ ###\ ##0.00">
                  <c:v>3.9581509254616187</c:v>
                </c:pt>
                <c:pt idx="60" formatCode="###\ ###\ ###\ ###\ ##0.00;\-###\ ###\ ###\ ###\ ##0.00">
                  <c:v>3.7948081133062179</c:v>
                </c:pt>
                <c:pt idx="61" formatCode="###\ ###\ ###\ ###\ ##0.00;\-###\ ###\ ###\ ###\ ##0.00">
                  <c:v>3.537383265802295</c:v>
                </c:pt>
                <c:pt idx="62" formatCode="###\ ###\ ###\ ###\ ##0.00;\-###\ ###\ ###\ ###\ ##0.00">
                  <c:v>3.5659496523361214</c:v>
                </c:pt>
                <c:pt idx="63" formatCode="###\ ###\ ###\ ###\ ##0.00;\-###\ ###\ ###\ ###\ ##0.00">
                  <c:v>4.0341267380705315</c:v>
                </c:pt>
                <c:pt idx="64" formatCode="###\ ###\ ###\ ###\ ##0.00;\-###\ ###\ ###\ ###\ ##0.00">
                  <c:v>4.0872759187026304</c:v>
                </c:pt>
                <c:pt idx="65" formatCode="###\ ###\ ###\ ###\ ##0.00;\-###\ ###\ ###\ ###\ ##0.00">
                  <c:v>4.1227102073974518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DC2-4DC9-B20D-B766BD343EF7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1'!$A$18:$B$83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1'!$E$18:$E$83</c:f>
              <c:numCache>
                <c:formatCode>General</c:formatCode>
                <c:ptCount val="66"/>
                <c:pt idx="0">
                  <c:v>2.21</c:v>
                </c:pt>
                <c:pt idx="1">
                  <c:v>2.2000000000000002</c:v>
                </c:pt>
                <c:pt idx="2">
                  <c:v>2.2000000000000002</c:v>
                </c:pt>
                <c:pt idx="3">
                  <c:v>2.21</c:v>
                </c:pt>
                <c:pt idx="4">
                  <c:v>2.3199999999999981</c:v>
                </c:pt>
                <c:pt idx="5">
                  <c:v>2.29</c:v>
                </c:pt>
                <c:pt idx="6">
                  <c:v>2.2799999999999998</c:v>
                </c:pt>
                <c:pt idx="7">
                  <c:v>2.2200000000000002</c:v>
                </c:pt>
                <c:pt idx="8">
                  <c:v>2.2000000000000002</c:v>
                </c:pt>
                <c:pt idx="9">
                  <c:v>2.2799999999999998</c:v>
                </c:pt>
                <c:pt idx="10">
                  <c:v>2.2799999999999998</c:v>
                </c:pt>
                <c:pt idx="11">
                  <c:v>2.27</c:v>
                </c:pt>
                <c:pt idx="12">
                  <c:v>2.27</c:v>
                </c:pt>
                <c:pt idx="13">
                  <c:v>2.42</c:v>
                </c:pt>
                <c:pt idx="14">
                  <c:v>2.0099999999999998</c:v>
                </c:pt>
                <c:pt idx="15">
                  <c:v>0.92</c:v>
                </c:pt>
                <c:pt idx="16">
                  <c:v>0.51</c:v>
                </c:pt>
                <c:pt idx="17">
                  <c:v>0.43000000000000022</c:v>
                </c:pt>
                <c:pt idx="18">
                  <c:v>0.43000000000000022</c:v>
                </c:pt>
                <c:pt idx="19">
                  <c:v>0.43000000000000022</c:v>
                </c:pt>
                <c:pt idx="20">
                  <c:v>0.44000000000000011</c:v>
                </c:pt>
                <c:pt idx="21">
                  <c:v>0.43000000000000022</c:v>
                </c:pt>
                <c:pt idx="22">
                  <c:v>0.44000000000000011</c:v>
                </c:pt>
                <c:pt idx="23">
                  <c:v>0.49000000000000021</c:v>
                </c:pt>
                <c:pt idx="24">
                  <c:v>0.49000000000000021</c:v>
                </c:pt>
                <c:pt idx="25">
                  <c:v>0.54</c:v>
                </c:pt>
                <c:pt idx="26">
                  <c:v>0.56000000000000005</c:v>
                </c:pt>
                <c:pt idx="27">
                  <c:v>0.56000000000000005</c:v>
                </c:pt>
                <c:pt idx="28">
                  <c:v>0.67000000000000071</c:v>
                </c:pt>
                <c:pt idx="29">
                  <c:v>0.78</c:v>
                </c:pt>
                <c:pt idx="30">
                  <c:v>1</c:v>
                </c:pt>
                <c:pt idx="31">
                  <c:v>1.3</c:v>
                </c:pt>
                <c:pt idx="32">
                  <c:v>1.52</c:v>
                </c:pt>
                <c:pt idx="33">
                  <c:v>2.44</c:v>
                </c:pt>
                <c:pt idx="34">
                  <c:v>3.5</c:v>
                </c:pt>
                <c:pt idx="35">
                  <c:v>3.96</c:v>
                </c:pt>
                <c:pt idx="36">
                  <c:v>4.55</c:v>
                </c:pt>
                <c:pt idx="37">
                  <c:v>4.87</c:v>
                </c:pt>
                <c:pt idx="38">
                  <c:v>5.1199999999999966</c:v>
                </c:pt>
                <c:pt idx="39">
                  <c:v>5.74</c:v>
                </c:pt>
                <c:pt idx="40">
                  <c:v>6.33</c:v>
                </c:pt>
                <c:pt idx="41">
                  <c:v>7.02</c:v>
                </c:pt>
                <c:pt idx="42">
                  <c:v>7.55</c:v>
                </c:pt>
                <c:pt idx="43">
                  <c:v>7.48</c:v>
                </c:pt>
                <c:pt idx="44">
                  <c:v>7.44</c:v>
                </c:pt>
                <c:pt idx="45">
                  <c:v>7.45</c:v>
                </c:pt>
                <c:pt idx="46">
                  <c:v>7.39</c:v>
                </c:pt>
                <c:pt idx="47">
                  <c:v>7.28</c:v>
                </c:pt>
                <c:pt idx="48" formatCode="###\ ###\ ###\ ###\ ##0.00;\-###\ ###\ ###\ ###\ ##0.00">
                  <c:v>7.2480952380952344</c:v>
                </c:pt>
                <c:pt idx="49" formatCode="###\ ###\ ###\ ###\ ##0.00;\-###\ ###\ ###\ ###\ ##0.00">
                  <c:v>7.2326315789473687</c:v>
                </c:pt>
                <c:pt idx="50" formatCode="###\ ###\ ###\ ###\ ##0.00;\-###\ ###\ ###\ ###\ ##0.00">
                  <c:v>7.226363636363641</c:v>
                </c:pt>
                <c:pt idx="51" formatCode="###\ ###\ ###\ ###\ ##0.00;\-###\ ###\ ###\ ###\ ##0.00">
                  <c:v>7.2088888888888887</c:v>
                </c:pt>
                <c:pt idx="52" formatCode="###\ ###\ ###\ ###\ ##0.00;\-###\ ###\ ###\ ###\ ##0.00">
                  <c:v>7.1961904761904716</c:v>
                </c:pt>
                <c:pt idx="53" formatCode="###\ ###\ ###\ ###\ ##0.00;\-###\ ###\ ###\ ###\ ##0.00">
                  <c:v>7.1377272727272691</c:v>
                </c:pt>
                <c:pt idx="54" formatCode="###\ ###\ ###\ ###\ ##0.00;\-###\ ###\ ###\ ###\ ##0.00">
                  <c:v>7.0289473684210479</c:v>
                </c:pt>
                <c:pt idx="55" formatCode="###\ ###\ ###\ ###\ ##0.00;\-###\ ###\ ###\ ###\ ##0.00">
                  <c:v>6.947391304347831</c:v>
                </c:pt>
                <c:pt idx="56" formatCode="###\ ###\ ###\ ###\ ##0.00;\-###\ ###\ ###\ ###\ ##0.00">
                  <c:v>6.8469999999999995</c:v>
                </c:pt>
                <c:pt idx="57" formatCode="###\ ###\ ###\ ###\ ##0.00;\-###\ ###\ ###\ ###\ ##0.00">
                  <c:v>6.6090909090909085</c:v>
                </c:pt>
                <c:pt idx="58" formatCode="###\ ###\ ###\ ###\ ##0.00;\-###\ ###\ ###\ ###\ ##0.00">
                  <c:v>6.4771428571428569</c:v>
                </c:pt>
                <c:pt idx="59" formatCode="###\ ###\ ###\ ###\ ##0.00;\-###\ ###\ ###\ ###\ ##0.00">
                  <c:v>6.1873684210526347</c:v>
                </c:pt>
                <c:pt idx="60" formatCode="###\ ###\ ###\ ###\ ##0.00;\-###\ ###\ ###\ ###\ ##0.00">
                  <c:v>5.4690909090909088</c:v>
                </c:pt>
                <c:pt idx="61" formatCode="###\ ###\ ###\ ###\ ##0.00;\-###\ ###\ ###\ ###\ ##0.00">
                  <c:v>5.0338095238095271</c:v>
                </c:pt>
                <c:pt idx="62" formatCode="###\ ###\ ###\ ###\ ##0.00;\-###\ ###\ ###\ ###\ ##0.00">
                  <c:v>4.7994736842105334</c:v>
                </c:pt>
                <c:pt idx="63" formatCode="###\ ###\ ###\ ###\ ##0.00;\-###\ ###\ ###\ ###\ ##0.00">
                  <c:v>4.588571428571429</c:v>
                </c:pt>
                <c:pt idx="64" formatCode="###\ ###\ ###\ ###\ ##0.00;\-###\ ###\ ###\ ###\ ##0.00">
                  <c:v>4.6499999999999995</c:v>
                </c:pt>
                <c:pt idx="65" formatCode="###\ ###\ ###\ ###\ ##0.00;\-###\ ###\ ###\ ###\ ##0.00">
                  <c:v>4.5715000000000003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DC2-4DC9-B20D-B766BD343EF7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1'!$A$18:$B$83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1'!$H$18:$H$83</c:f>
              <c:numCache>
                <c:formatCode>General</c:formatCode>
                <c:ptCount val="66"/>
                <c:pt idx="0">
                  <c:v>1.85</c:v>
                </c:pt>
                <c:pt idx="1">
                  <c:v>1.7600000000000005</c:v>
                </c:pt>
                <c:pt idx="2">
                  <c:v>1.82</c:v>
                </c:pt>
                <c:pt idx="3">
                  <c:v>1.82</c:v>
                </c:pt>
                <c:pt idx="4">
                  <c:v>1.86</c:v>
                </c:pt>
                <c:pt idx="5">
                  <c:v>1.58</c:v>
                </c:pt>
                <c:pt idx="6">
                  <c:v>1.36</c:v>
                </c:pt>
                <c:pt idx="7">
                  <c:v>0.99</c:v>
                </c:pt>
                <c:pt idx="8">
                  <c:v>1.24</c:v>
                </c:pt>
                <c:pt idx="9">
                  <c:v>1.32</c:v>
                </c:pt>
                <c:pt idx="10">
                  <c:v>1.47</c:v>
                </c:pt>
                <c:pt idx="11">
                  <c:v>1.51</c:v>
                </c:pt>
                <c:pt idx="12">
                  <c:v>1.62</c:v>
                </c:pt>
                <c:pt idx="13">
                  <c:v>1.47</c:v>
                </c:pt>
                <c:pt idx="14">
                  <c:v>1.28</c:v>
                </c:pt>
                <c:pt idx="15">
                  <c:v>1.28</c:v>
                </c:pt>
                <c:pt idx="16">
                  <c:v>0.92</c:v>
                </c:pt>
                <c:pt idx="17">
                  <c:v>0.86000000000000043</c:v>
                </c:pt>
                <c:pt idx="18">
                  <c:v>0.86000000000000043</c:v>
                </c:pt>
                <c:pt idx="19">
                  <c:v>0.9500000000000004</c:v>
                </c:pt>
                <c:pt idx="20">
                  <c:v>0.98</c:v>
                </c:pt>
                <c:pt idx="21">
                  <c:v>0.94000000000000039</c:v>
                </c:pt>
                <c:pt idx="22">
                  <c:v>1.1200000000000001</c:v>
                </c:pt>
                <c:pt idx="23">
                  <c:v>1.26</c:v>
                </c:pt>
                <c:pt idx="24">
                  <c:v>1.28</c:v>
                </c:pt>
                <c:pt idx="25">
                  <c:v>1.49</c:v>
                </c:pt>
                <c:pt idx="26">
                  <c:v>1.87</c:v>
                </c:pt>
                <c:pt idx="27">
                  <c:v>1.86</c:v>
                </c:pt>
                <c:pt idx="28">
                  <c:v>1.7400000000000004</c:v>
                </c:pt>
                <c:pt idx="29">
                  <c:v>1.6700000000000008</c:v>
                </c:pt>
                <c:pt idx="30">
                  <c:v>1.7200000000000004</c:v>
                </c:pt>
                <c:pt idx="31">
                  <c:v>1.7400000000000004</c:v>
                </c:pt>
                <c:pt idx="32">
                  <c:v>1.9000000000000001</c:v>
                </c:pt>
                <c:pt idx="33">
                  <c:v>2.34</c:v>
                </c:pt>
                <c:pt idx="34">
                  <c:v>2.62</c:v>
                </c:pt>
                <c:pt idx="35">
                  <c:v>2.62</c:v>
                </c:pt>
                <c:pt idx="36">
                  <c:v>3.12</c:v>
                </c:pt>
                <c:pt idx="37">
                  <c:v>3.03</c:v>
                </c:pt>
                <c:pt idx="38">
                  <c:v>3.53</c:v>
                </c:pt>
                <c:pt idx="39">
                  <c:v>4.01</c:v>
                </c:pt>
                <c:pt idx="40">
                  <c:v>4.6099999999999985</c:v>
                </c:pt>
                <c:pt idx="41">
                  <c:v>5.1199999999999966</c:v>
                </c:pt>
                <c:pt idx="42">
                  <c:v>4.4000000000000004</c:v>
                </c:pt>
                <c:pt idx="43">
                  <c:v>4.1099999999999985</c:v>
                </c:pt>
                <c:pt idx="44">
                  <c:v>4.72</c:v>
                </c:pt>
                <c:pt idx="45">
                  <c:v>5.52</c:v>
                </c:pt>
                <c:pt idx="46">
                  <c:v>5.1099999999999985</c:v>
                </c:pt>
                <c:pt idx="47">
                  <c:v>4.71</c:v>
                </c:pt>
                <c:pt idx="48" formatCode="###\ ###\ ###\ ###\ ##0.00;\-###\ ###\ ###\ ###\ ##0.00">
                  <c:v>4.4683071740930771</c:v>
                </c:pt>
                <c:pt idx="49" formatCode="###\ ###\ ###\ ###\ ##0.00;\-###\ ###\ ###\ ###\ ##0.00">
                  <c:v>4.6124456250457744</c:v>
                </c:pt>
                <c:pt idx="50" formatCode="###\ ###\ ###\ ###\ ##0.00;\-###\ ###\ ###\ ###\ ##0.00">
                  <c:v>4.666431649853247</c:v>
                </c:pt>
                <c:pt idx="51" formatCode="###\ ###\ ###\ ###\ ##0.00;\-###\ ###\ ###\ ###\ ##0.00">
                  <c:v>4.6464031535593717</c:v>
                </c:pt>
                <c:pt idx="52" formatCode="###\ ###\ ###\ ###\ ##0.00;\-###\ ###\ ###\ ###\ ##0.00">
                  <c:v>4.4999821517871714</c:v>
                </c:pt>
                <c:pt idx="53" formatCode="###\ ###\ ###\ ###\ ##0.00;\-###\ ###\ ###\ ###\ ##0.00">
                  <c:v>4.3475817201909122</c:v>
                </c:pt>
                <c:pt idx="54" formatCode="###\ ###\ ###\ ###\ ##0.00;\-###\ ###\ ###\ ###\ ##0.00">
                  <c:v>4.1488922058727873</c:v>
                </c:pt>
                <c:pt idx="55" formatCode="###\ ###\ ###\ ###\ ##0.00;\-###\ ###\ ###\ ###\ ##0.00">
                  <c:v>4.2612326220421206</c:v>
                </c:pt>
                <c:pt idx="56" formatCode="###\ ###\ ###\ ###\ ##0.00;\-###\ ###\ ###\ ###\ ##0.00">
                  <c:v>4.4941452526073435</c:v>
                </c:pt>
                <c:pt idx="57" formatCode="###\ ###\ ###\ ###\ ##0.00;\-###\ ###\ ###\ ###\ ##0.00">
                  <c:v>4.7196492538174732</c:v>
                </c:pt>
                <c:pt idx="58" formatCode="###\ ###\ ###\ ###\ ##0.00;\-###\ ###\ ###\ ###\ ##0.00">
                  <c:v>4.42380118220012</c:v>
                </c:pt>
                <c:pt idx="59" formatCode="###\ ###\ ###\ ###\ ##0.00;\-###\ ###\ ###\ ###\ ##0.00">
                  <c:v>3.9723129766524465</c:v>
                </c:pt>
                <c:pt idx="60" formatCode="###\ ###\ ###\ ###\ ##0.00;\-###\ ###\ ###\ ###\ ##0.00">
                  <c:v>3.8808928950535173</c:v>
                </c:pt>
                <c:pt idx="61" formatCode="###\ ###\ ###\ ###\ ##0.00;\-###\ ###\ ###\ ###\ ##0.00">
                  <c:v>3.7595547903987336</c:v>
                </c:pt>
                <c:pt idx="62" formatCode="###\ ###\ ###\ ###\ ##0.00;\-###\ ###\ ###\ ###\ ##0.00">
                  <c:v>3.8237627295684833</c:v>
                </c:pt>
                <c:pt idx="63" formatCode="###\ ###\ ###\ ###\ ##0.00;\-###\ ###\ ###\ ###\ ##0.00">
                  <c:v>4.2047003389485695</c:v>
                </c:pt>
                <c:pt idx="64" formatCode="###\ ###\ ###\ ###\ ##0.00;\-###\ ###\ ###\ ###\ ##0.00">
                  <c:v>4.1563388742973695</c:v>
                </c:pt>
                <c:pt idx="65" formatCode="###\ ###\ ###\ ###\ ##0.00;\-###\ ###\ ###\ ###\ ##0.00">
                  <c:v>4.2111868231811505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DC2-4DC9-B20D-B766BD343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911936"/>
        <c:axId val="54514816"/>
      </c:lineChart>
      <c:catAx>
        <c:axId val="5391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54514816"/>
        <c:crosses val="autoZero"/>
        <c:auto val="1"/>
        <c:lblAlgn val="ctr"/>
        <c:lblOffset val="100"/>
        <c:noMultiLvlLbl val="0"/>
      </c:catAx>
      <c:valAx>
        <c:axId val="54514816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53911936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81AD-41B0-431A-9D34-CF6700A12FAC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b8c0c86d-151e-4fca-b0d5-747e6692fa1d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A8A1E1-1E99-4B4F-B9B5-70567730A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3242F-3FB6-473C-87F1-89DD6C1DF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D8F3D-6A19-4ECD-8497-AE8F71A5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cp:lastModifiedBy>Zábojníková Karolína</cp:lastModifiedBy>
  <cp:revision>4</cp:revision>
  <cp:lastPrinted>2014-07-17T14:07:00Z</cp:lastPrinted>
  <dcterms:created xsi:type="dcterms:W3CDTF">2024-09-13T09:25:00Z</dcterms:created>
  <dcterms:modified xsi:type="dcterms:W3CDTF">2024-09-13T09:46:00Z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Publikace CZ barevné - vícetematické analýzy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2018-04-17T07:00:00Z</vt:filetime>
  </property>
  <property fmtid="{D5CDD505-2E9C-101B-9397-08002B2CF9AE}" pid="8" name="Označení">
    <vt:lpwstr>Form_c444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