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AF" w:rsidRDefault="00F23DAF">
      <w:pPr>
        <w:pStyle w:val="Nadpis1"/>
        <w:rPr>
          <w:rFonts w:cs="Arial"/>
          <w:i/>
          <w:iCs/>
          <w:noProof/>
          <w:sz w:val="20"/>
          <w:lang w:val="en-GB"/>
        </w:rPr>
      </w:pPr>
      <w:bookmarkStart w:id="0" w:name="_GoBack"/>
      <w:bookmarkEnd w:id="0"/>
      <w:r>
        <w:rPr>
          <w:rFonts w:cs="Arial"/>
          <w:i/>
          <w:iCs/>
          <w:noProof/>
          <w:sz w:val="20"/>
          <w:lang w:val="en-GB"/>
        </w:rPr>
        <w:t>CONTENTS</w:t>
      </w:r>
    </w:p>
    <w:tbl>
      <w:tblPr>
        <w:tblW w:w="9530" w:type="dxa"/>
        <w:tblInd w:w="13" w:type="dxa"/>
        <w:tblCellMar>
          <w:left w:w="0" w:type="dxa"/>
          <w:right w:w="0" w:type="dxa"/>
        </w:tblCellMar>
        <w:tblLook w:val="0000"/>
      </w:tblPr>
      <w:tblGrid>
        <w:gridCol w:w="738"/>
        <w:gridCol w:w="8097"/>
        <w:gridCol w:w="695"/>
      </w:tblGrid>
      <w:tr w:rsidR="00AF30AA" w:rsidRPr="004E7BBE" w:rsidTr="00D479A3">
        <w:trPr>
          <w:trHeight w:hRule="exact" w:val="454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30AA" w:rsidRPr="004E7BBE" w:rsidRDefault="00AF30AA" w:rsidP="00AF30A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Methodological notes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AF30AA" w:rsidRPr="004E7BBE" w:rsidRDefault="003E2C70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17</w:t>
            </w:r>
          </w:p>
        </w:tc>
      </w:tr>
      <w:tr w:rsidR="00AF30AA" w:rsidRPr="004E7BBE" w:rsidTr="00D479A3"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30AA" w:rsidRPr="004E7BBE" w:rsidRDefault="00AF30AA" w:rsidP="007C076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 and vital statistics of the Czech Republic: 1921–201</w:t>
            </w:r>
            <w:r w:rsidR="007C0767">
              <w:rPr>
                <w:rFonts w:ascii="Arial" w:hAnsi="Arial" w:cs="Arial"/>
                <w:i/>
                <w:iCs/>
                <w:szCs w:val="22"/>
                <w:lang w:val="en-GB"/>
              </w:rPr>
              <w:t>6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AF30AA" w:rsidRPr="004E7BBE" w:rsidRDefault="00490A11" w:rsidP="005B630E">
            <w:pPr>
              <w:jc w:val="right"/>
              <w:rPr>
                <w:rFonts w:ascii="Arial" w:hAnsi="Arial"/>
                <w:i/>
                <w:highlight w:val="cyan"/>
              </w:rPr>
            </w:pPr>
            <w:r w:rsidRPr="00417843">
              <w:rPr>
                <w:rFonts w:ascii="Arial" w:hAnsi="Arial"/>
                <w:i/>
              </w:rPr>
              <w:t>2</w:t>
            </w:r>
            <w:r w:rsidR="005B630E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7C0767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Population and vital statistics in 201</w:t>
            </w:r>
            <w:r w:rsidR="007C0767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6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 and vital statistics: numbers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30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 and vital statistics: relative data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90A11" w:rsidP="00D70259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54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Marriages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place of residence, age and marital status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80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place of residence, age and marital status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82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84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First marriages: by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86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age, year of birth, sex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88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marital status and age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90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age and educational attainment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070A9B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</w:t>
            </w:r>
            <w:r w:rsidR="004D4D25" w:rsidRPr="00417843">
              <w:rPr>
                <w:rFonts w:ascii="Arial" w:hAnsi="Arial"/>
                <w:i/>
              </w:rPr>
              <w:t>4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region of residence and by month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95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8435D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Remarriages 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>by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>marital status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groom,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by number of years elapsed from breakdown of previous marriage and by age</w:t>
            </w:r>
            <w:r w:rsidR="008435D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97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A455DC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Remarriages </w:t>
            </w:r>
            <w:r w:rsidR="00A455DC">
              <w:rPr>
                <w:rFonts w:ascii="Arial" w:hAnsi="Arial" w:cs="Arial"/>
                <w:i/>
                <w:iCs/>
                <w:szCs w:val="22"/>
                <w:lang w:val="en-GB"/>
              </w:rPr>
              <w:t>by marital</w:t>
            </w:r>
            <w:r w:rsidR="00C71538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="00A455DC">
              <w:rPr>
                <w:rFonts w:ascii="Arial" w:hAnsi="Arial" w:cs="Arial"/>
                <w:i/>
                <w:iCs/>
                <w:szCs w:val="22"/>
                <w:lang w:val="en-GB"/>
              </w:rPr>
              <w:t>status of bride, by number of years elapsed f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rom breakdown of previous marriage and by age</w:t>
            </w:r>
            <w:r w:rsidR="00F416C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98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educational attainment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99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difference in age of engaged couples and by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100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year of birth of groom and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101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citizenship of groom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5B630E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</w:t>
            </w:r>
            <w:r w:rsidR="005B630E">
              <w:rPr>
                <w:rFonts w:ascii="Arial" w:hAnsi="Arial"/>
                <w:i/>
              </w:rPr>
              <w:t>2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Marriages: by citizenship of bride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D4D25" w:rsidP="005B630E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</w:t>
            </w:r>
            <w:r w:rsidR="005B630E">
              <w:rPr>
                <w:rFonts w:ascii="Arial" w:hAnsi="Arial"/>
                <w:i/>
              </w:rPr>
              <w:t>2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C.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Divorces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CD790D">
            <w:pPr>
              <w:jc w:val="right"/>
              <w:rPr>
                <w:rFonts w:ascii="Arial" w:hAnsi="Arial"/>
                <w:i/>
              </w:rPr>
            </w:pPr>
          </w:p>
        </w:tc>
      </w:tr>
      <w:tr w:rsidR="00CD790D" w:rsidRPr="00417843" w:rsidTr="00D479A3">
        <w:trPr>
          <w:trHeight w:val="22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place of residence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5B630E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104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C402E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divorc</w:t>
            </w:r>
            <w:r w:rsidR="00C402EA">
              <w:rPr>
                <w:rFonts w:ascii="Arial" w:hAnsi="Arial" w:cs="Arial"/>
                <w:i/>
                <w:iCs/>
                <w:szCs w:val="22"/>
                <w:lang w:val="en-GB"/>
              </w:rPr>
              <w:t>e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03229A" w:rsidP="005B630E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10</w:t>
            </w:r>
            <w:r w:rsidR="005B630E">
              <w:rPr>
                <w:rFonts w:ascii="Arial" w:hAnsi="Arial"/>
                <w:i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male and duration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</w:t>
            </w:r>
            <w:r w:rsidR="005B630E">
              <w:rPr>
                <w:rFonts w:ascii="Arial" w:hAnsi="Arial"/>
                <w:i/>
              </w:rPr>
              <w:t>8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of female and duration of marriage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5B630E">
              <w:rPr>
                <w:rFonts w:ascii="Arial" w:hAnsi="Arial"/>
                <w:i/>
              </w:rPr>
              <w:t>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duration of marriage and number of minors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5B630E">
              <w:rPr>
                <w:rFonts w:ascii="Arial" w:hAnsi="Arial"/>
                <w:i/>
              </w:rPr>
              <w:t>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marital cohort and number of minors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5B630E">
              <w:rPr>
                <w:rFonts w:ascii="Arial" w:hAnsi="Arial"/>
                <w:i/>
              </w:rPr>
              <w:t>3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sex, age, number of previous divorces and number of minors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5B630E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groups, duration of marriage, number of minors and cause of marriage breakdown on the part of 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5B630E">
              <w:rPr>
                <w:rFonts w:ascii="Arial" w:hAnsi="Arial"/>
                <w:i/>
              </w:rPr>
              <w:t>5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age groups, duration of marriage, number of minors and cause of marriage breakdown on the part of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5B630E">
              <w:rPr>
                <w:rFonts w:ascii="Arial" w:hAnsi="Arial"/>
                <w:i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cause of marriage breakdown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11</w:t>
            </w:r>
            <w:r w:rsidR="005B630E">
              <w:rPr>
                <w:rFonts w:ascii="Arial" w:hAnsi="Arial"/>
                <w:i/>
              </w:rPr>
              <w:t>7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87254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educational attainment and cause of marriage breakdown on the part of male and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5B630E">
              <w:rPr>
                <w:rFonts w:ascii="Arial" w:hAnsi="Arial"/>
                <w:i/>
              </w:rPr>
              <w:t>18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educational attainment of male and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5B630E">
              <w:rPr>
                <w:rFonts w:ascii="Arial" w:hAnsi="Arial"/>
                <w:i/>
              </w:rPr>
              <w:t>18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difference in age of male and female and divorce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5B630E">
              <w:rPr>
                <w:rFonts w:ascii="Arial" w:hAnsi="Arial"/>
                <w:i/>
              </w:rPr>
              <w:t>19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citizenship of 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5B630E">
              <w:rPr>
                <w:rFonts w:ascii="Arial" w:hAnsi="Arial"/>
                <w:i/>
              </w:rPr>
              <w:t>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Divorces: by citizenship of female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03229A" w:rsidP="005B630E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5B630E">
              <w:rPr>
                <w:rFonts w:ascii="Arial" w:hAnsi="Arial"/>
                <w:i/>
              </w:rPr>
              <w:t>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highlight w:val="cyan"/>
              </w:rPr>
            </w:pP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Births: by place of residence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4C5DA2" w:rsidP="00F71B5D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12</w:t>
            </w:r>
            <w:r w:rsidR="00F71B5D">
              <w:rPr>
                <w:rFonts w:ascii="Arial" w:hAnsi="Arial"/>
                <w:i/>
              </w:rPr>
              <w:t>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Births: by legitimacy, birth order </w:t>
            </w:r>
            <w:r w:rsidR="004A7A8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live births, vitality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place of residence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F71B5D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FD3EFA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Births: by age of mother, sex, bir</w:t>
            </w:r>
            <w:r w:rsidR="0089530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th order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of live </w:t>
            </w:r>
            <w:r w:rsidR="00CD790D"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 and vitality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F71B5D">
              <w:rPr>
                <w:rFonts w:ascii="Arial" w:hAnsi="Arial"/>
                <w:i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</w:t>
            </w:r>
            <w:r w:rsidR="00E114BD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e births: by age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12</w:t>
            </w:r>
            <w:r w:rsidR="00F71B5D">
              <w:rPr>
                <w:rFonts w:ascii="Arial" w:hAnsi="Arial"/>
                <w:i/>
              </w:rPr>
              <w:t>7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age and marital status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F71B5D">
              <w:rPr>
                <w:rFonts w:ascii="Arial" w:hAnsi="Arial"/>
                <w:i/>
              </w:rPr>
              <w:t>28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Live births: by age and year of </w:t>
            </w:r>
            <w:r w:rsidR="00BF1DC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birth of mother,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F71B5D">
              <w:rPr>
                <w:rFonts w:ascii="Arial" w:hAnsi="Arial"/>
                <w:i/>
              </w:rPr>
              <w:t>29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in current marriage: by time elapsed since marriage of parents, birth order</w:t>
            </w:r>
            <w:r w:rsidR="005A1F9A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births, sex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vitalit</w:t>
            </w:r>
            <w:r w:rsidR="005A1F9A">
              <w:rPr>
                <w:rFonts w:ascii="Arial" w:hAnsi="Arial" w:cs="Arial"/>
                <w:i/>
                <w:iCs/>
                <w:szCs w:val="22"/>
                <w:lang w:val="en-GB"/>
              </w:rPr>
              <w:t>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F71B5D">
              <w:rPr>
                <w:rFonts w:ascii="Arial" w:hAnsi="Arial"/>
                <w:i/>
              </w:rPr>
              <w:t>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birth order and marital status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4C5DA2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F71B5D">
              <w:rPr>
                <w:rFonts w:ascii="Arial" w:hAnsi="Arial"/>
                <w:i/>
              </w:rPr>
              <w:t>1</w:t>
            </w:r>
          </w:p>
        </w:tc>
      </w:tr>
      <w:tr w:rsidR="00CD790D" w:rsidRPr="00417843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lastRenderedPageBreak/>
              <w:t>D.09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in current marriage: by sex, birth order and educational attainment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17843" w:rsidRDefault="00A56297" w:rsidP="00F71B5D">
            <w:pPr>
              <w:jc w:val="right"/>
              <w:rPr>
                <w:rFonts w:ascii="Arial" w:hAnsi="Arial"/>
                <w:i/>
              </w:rPr>
            </w:pPr>
            <w:r w:rsidRPr="00417843">
              <w:rPr>
                <w:rFonts w:ascii="Arial" w:hAnsi="Arial"/>
                <w:i/>
              </w:rPr>
              <w:t>13</w:t>
            </w:r>
            <w:r w:rsidR="00F71B5D">
              <w:rPr>
                <w:rFonts w:ascii="Arial" w:hAnsi="Arial"/>
                <w:i/>
              </w:rPr>
              <w:t>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Births: by age of mother, legitimacy and by age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F71B5D">
              <w:rPr>
                <w:rFonts w:ascii="Arial" w:hAnsi="Arial"/>
                <w:i/>
              </w:rPr>
              <w:t>3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wit</w:t>
            </w:r>
            <w:r w:rsidR="00187975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hin marriage: by age of father, vitality, birth order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F71B5D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Births outside</w:t>
            </w:r>
            <w:r w:rsidRPr="004E7BBE">
              <w:rPr>
                <w:rFonts w:ascii="Arial" w:hAnsi="Arial" w:cs="Arial"/>
                <w:i/>
                <w:iCs/>
                <w:color w:val="0000FF"/>
                <w:szCs w:val="22"/>
                <w:lang w:val="en-GB"/>
              </w:rPr>
              <w:t xml:space="preserve"> </w:t>
            </w:r>
            <w:r w:rsidR="009A11A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marriage: by age of father, vitality, birth order of live births,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mar</w:t>
            </w:r>
            <w:r w:rsidR="009A11A1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ital status of mother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F71B5D">
              <w:rPr>
                <w:rFonts w:ascii="Arial" w:hAnsi="Arial"/>
                <w:i/>
              </w:rPr>
              <w:t>5</w:t>
            </w:r>
          </w:p>
        </w:tc>
      </w:tr>
      <w:tr w:rsidR="00CD790D" w:rsidRPr="004E7BBE" w:rsidTr="00D479A3">
        <w:trPr>
          <w:trHeight w:val="217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Higher order birt</w:t>
            </w:r>
            <w:r w:rsidR="002462B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hs: by birth interval,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birth order</w:t>
            </w:r>
            <w:r w:rsidR="002462B9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live births,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legitimac</w:t>
            </w:r>
            <w:r w:rsidR="002462B9">
              <w:rPr>
                <w:rFonts w:ascii="Arial" w:hAnsi="Arial" w:cs="Arial"/>
                <w:i/>
                <w:iCs/>
                <w:szCs w:val="22"/>
                <w:lang w:val="en-GB"/>
              </w:rPr>
              <w:t>y and maturity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A56297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F71B5D">
              <w:rPr>
                <w:rFonts w:ascii="Arial" w:hAnsi="Arial"/>
                <w:i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week of gestation, sex,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13</w:t>
            </w:r>
            <w:r w:rsidR="00F71B5D">
              <w:rPr>
                <w:rFonts w:ascii="Arial" w:hAnsi="Arial"/>
                <w:i/>
              </w:rPr>
              <w:t>7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birth length, sex,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F71B5D">
              <w:rPr>
                <w:rFonts w:ascii="Arial" w:hAnsi="Arial"/>
                <w:i/>
              </w:rPr>
              <w:t>38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age of mother, sex, legitimacy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  <w:r w:rsidR="00F71B5D">
              <w:rPr>
                <w:rFonts w:ascii="Arial" w:hAnsi="Arial"/>
                <w:i/>
              </w:rPr>
              <w:t>39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legitimacy, sex, birth order and 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F71B5D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F71B5D">
              <w:rPr>
                <w:rFonts w:ascii="Arial" w:hAnsi="Arial"/>
                <w:i/>
              </w:rPr>
              <w:t>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within marriage: by educational attainment of mother, birth order and by educational attainment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5C5DB4">
              <w:rPr>
                <w:rFonts w:ascii="Arial" w:hAnsi="Arial"/>
                <w:i/>
              </w:rPr>
              <w:t>1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highlight w:val="yellow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D.19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 outside marriage: by educational attainment of mother, birth order and by educational attainment of father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5C5DB4">
              <w:rPr>
                <w:rFonts w:ascii="Arial" w:hAnsi="Arial"/>
                <w:i/>
              </w:rPr>
              <w:t>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pStyle w:val="Nadpis4"/>
              <w:rPr>
                <w:rFonts w:eastAsia="Arial Unicode MS"/>
              </w:rPr>
            </w:pPr>
            <w:r w:rsidRPr="004E7BBE">
              <w:t>Births: by month of birth, legitimacy, birth order and vitality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5C5DB4">
              <w:rPr>
                <w:rFonts w:ascii="Arial" w:hAnsi="Arial"/>
                <w:i/>
              </w:rPr>
              <w:t>3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Multiple deliveries: by sex and age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5C5DB4">
              <w:rPr>
                <w:rFonts w:ascii="Arial" w:hAnsi="Arial"/>
                <w:i/>
              </w:rPr>
              <w:t>4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Multiple births: by sex, vitality and legitimacy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5C5DB4">
              <w:rPr>
                <w:rFonts w:ascii="Arial" w:hAnsi="Arial"/>
                <w:i/>
              </w:rPr>
              <w:t>5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D.23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Live births: by citizenship of child, sex, 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14</w:t>
            </w:r>
            <w:r w:rsidR="005C5DB4">
              <w:rPr>
                <w:rFonts w:ascii="Arial" w:hAnsi="Arial"/>
                <w:i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births: by country of birth of parents and by sex, legitimacy and birth order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14</w:t>
            </w:r>
            <w:r w:rsidR="005C5DB4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lang w:val="en-GB"/>
              </w:rPr>
              <w:t>D.25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Live births: by age and country of birth of mother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47</w:t>
            </w:r>
          </w:p>
        </w:tc>
      </w:tr>
      <w:tr w:rsidR="00901B21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1B21" w:rsidRPr="004E7BBE" w:rsidRDefault="00901B21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lang w:val="en-GB"/>
              </w:rPr>
              <w:t>D.26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01B21" w:rsidRPr="004E7BBE" w:rsidRDefault="004F5A69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Stillbirths: by age of mother, sex, marital status of mother, education attainment of mother, </w:t>
            </w:r>
            <w:r w:rsidR="0094136C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week of gestation, birth length and 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birth weight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901B21" w:rsidRPr="004E7BBE" w:rsidRDefault="00D739FD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48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E.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Abortions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CD790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17731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place of residence and type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15</w:t>
            </w:r>
            <w:r w:rsidR="005C5DB4">
              <w:rPr>
                <w:rFonts w:ascii="Arial" w:hAnsi="Arial"/>
                <w:i/>
                <w:iCs/>
                <w:lang w:val="en-GB"/>
              </w:rPr>
              <w:t>0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790D" w:rsidRPr="004E7BBE" w:rsidRDefault="00CD790D" w:rsidP="0017731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age</w:t>
            </w:r>
            <w:r w:rsidR="00666FF0">
              <w:rPr>
                <w:rFonts w:ascii="Arial" w:hAnsi="Arial" w:cs="Arial"/>
                <w:i/>
                <w:iCs/>
                <w:szCs w:val="22"/>
                <w:lang w:val="en-GB"/>
              </w:rPr>
              <w:t>, number of live births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female</w:t>
            </w:r>
            <w:r w:rsidR="0017731E">
              <w:rPr>
                <w:rFonts w:ascii="Arial" w:hAnsi="Arial" w:cs="Arial"/>
                <w:i/>
                <w:iCs/>
                <w:szCs w:val="22"/>
                <w:lang w:val="en-GB"/>
              </w:rPr>
              <w:t>, marital status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type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52</w:t>
            </w:r>
          </w:p>
        </w:tc>
      </w:tr>
      <w:tr w:rsidR="00CD790D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790D" w:rsidRPr="004E7BBE" w:rsidRDefault="00CD790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790D" w:rsidRPr="004E7BBE" w:rsidRDefault="00CD790D" w:rsidP="0017731E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Abortions: by gestational age, month of abortion, educational attainment</w:t>
            </w:r>
            <w:r w:rsidR="0017731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citizenship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 w:rsidR="00666FF0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CD790D" w:rsidRPr="004E7BBE" w:rsidRDefault="00D739FD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54</w:t>
            </w:r>
          </w:p>
        </w:tc>
      </w:tr>
      <w:tr w:rsidR="0017731E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731E" w:rsidRPr="004E7BBE" w:rsidRDefault="0017731E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731E" w:rsidRPr="004E7BBE" w:rsidRDefault="0017731E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married females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: by gestational age, month of abortion, 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citizenship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731E" w:rsidRPr="004E7BBE" w:rsidRDefault="0017731E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55</w:t>
            </w:r>
          </w:p>
        </w:tc>
      </w:tr>
      <w:tr w:rsidR="005F0B72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0B72" w:rsidRPr="004E7BBE" w:rsidRDefault="005F0B72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0B72" w:rsidRPr="004E7BBE" w:rsidRDefault="005F0B72" w:rsidP="005F0B7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single females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: by gestational age, month of abortion, 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, citizenship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type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abortion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5F0B72" w:rsidRPr="004E7BBE" w:rsidRDefault="005F0B72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56</w:t>
            </w:r>
          </w:p>
        </w:tc>
      </w:tr>
      <w:tr w:rsidR="005F0B72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F0B72" w:rsidRPr="004E7BBE" w:rsidRDefault="005F0B7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F0B72" w:rsidRPr="004E7BBE" w:rsidRDefault="005F0B72" w:rsidP="005F0B72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Induced abortions: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order of abortion, age,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5F0B72" w:rsidRPr="004E7BBE" w:rsidRDefault="005F0B72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57</w:t>
            </w:r>
          </w:p>
        </w:tc>
      </w:tr>
      <w:tr w:rsidR="00172935" w:rsidRPr="004E7BBE" w:rsidTr="00D479A3">
        <w:trPr>
          <w:trHeight w:val="454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935" w:rsidRPr="004E7BBE" w:rsidRDefault="00172935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Induced 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married females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order of abortion, age,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5C5DB4">
              <w:rPr>
                <w:rFonts w:ascii="Arial" w:hAnsi="Arial"/>
                <w:i/>
                <w:iCs/>
                <w:lang w:val="en-GB"/>
              </w:rPr>
              <w:t>58</w:t>
            </w:r>
          </w:p>
        </w:tc>
      </w:tr>
      <w:tr w:rsidR="00172935" w:rsidRPr="004E7BBE" w:rsidTr="00D479A3">
        <w:trPr>
          <w:trHeight w:val="454"/>
        </w:trPr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 w:rsidP="00D8703B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72935" w:rsidRPr="004E7BBE" w:rsidRDefault="00172935" w:rsidP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Induced abortions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of single females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: by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order of abortion, age,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educational attainment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number of live births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C5DB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15</w:t>
            </w:r>
            <w:r w:rsidR="005C5DB4">
              <w:rPr>
                <w:rFonts w:ascii="Arial" w:hAnsi="Arial"/>
                <w:i/>
                <w:iCs/>
                <w:lang w:val="en-GB"/>
              </w:rPr>
              <w:t>9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F.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place of residence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62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sex, age, size group of municipality and region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64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age, sex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66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age, year of birth, sex and marital status 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16</w:t>
            </w:r>
            <w:r w:rsidR="00F03EDD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Deaths: by citizenship,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state of birth,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month of death, educational attainment,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72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Deaths: by place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73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Deaths: by place of death, sex and cause</w:t>
            </w: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 xml:space="preserve">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74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G.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Deaths by cause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highlight w:val="cyan"/>
                <w:lang w:val="en-GB"/>
              </w:rPr>
            </w:pPr>
          </w:p>
        </w:tc>
      </w:tr>
      <w:tr w:rsidR="00172935" w:rsidRPr="004E7BBE" w:rsidTr="00D479A3"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72A83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>International Statistical Classification of Diseases and Related Health Problems (ICD-10)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77</w:t>
            </w:r>
          </w:p>
        </w:tc>
      </w:tr>
      <w:tr w:rsidR="00172935" w:rsidRPr="004E7BBE" w:rsidTr="00D479A3">
        <w:trPr>
          <w:trHeight w:val="485"/>
        </w:trPr>
        <w:tc>
          <w:tcPr>
            <w:tcW w:w="883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72A83" w:rsidRDefault="00172935" w:rsidP="00B3333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Style w:val="odkaz-style-wrapper"/>
                <w:rFonts w:ascii="Arial" w:hAnsi="Arial" w:cs="Arial"/>
                <w:i/>
                <w:lang w:val="en-GB"/>
              </w:rPr>
              <w:t xml:space="preserve">International Statistical Classification of Diseases and Related Health Problems (ICD-10) - </w:t>
            </w:r>
          </w:p>
          <w:p w:rsidR="00172935" w:rsidRPr="00472A83" w:rsidRDefault="00172935" w:rsidP="00B33338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72A83">
              <w:rPr>
                <w:rFonts w:ascii="Arial" w:hAnsi="Arial" w:cs="Arial"/>
                <w:i/>
                <w:iCs/>
                <w:szCs w:val="22"/>
                <w:lang w:val="en-GB"/>
              </w:rPr>
              <w:t>Deaths under 1 year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79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causes of death, sex, size of municipality and region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18</w:t>
            </w:r>
            <w:r w:rsidR="00F03EDD">
              <w:rPr>
                <w:rFonts w:ascii="Arial" w:hAnsi="Arial"/>
                <w:i/>
                <w:iCs/>
                <w:lang w:val="en-GB"/>
              </w:rPr>
              <w:t>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causes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82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causes of death, sex and month of death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84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4E5B2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Infant deaths: by causes of death,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86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detailed list of causes of deaths,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F03EDD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1</w:t>
            </w:r>
            <w:r w:rsidR="00F03EDD">
              <w:rPr>
                <w:rFonts w:ascii="Arial" w:hAnsi="Arial"/>
                <w:i/>
                <w:iCs/>
                <w:lang w:val="en-GB"/>
              </w:rPr>
              <w:t>88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G.06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Deaths: by external causes of morbidity and mortality,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E769D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E769D9">
              <w:rPr>
                <w:rFonts w:ascii="Arial" w:hAnsi="Arial"/>
                <w:i/>
                <w:iCs/>
                <w:lang w:val="en-GB"/>
              </w:rPr>
              <w:t>36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H.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and external migration: by sex, size of municipalities,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regions,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regions and districts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E769D9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E769D9">
              <w:rPr>
                <w:rFonts w:ascii="Arial" w:hAnsi="Arial"/>
                <w:i/>
                <w:iCs/>
                <w:lang w:val="en-GB"/>
              </w:rPr>
              <w:t>52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male in-migrants by age,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AC0F2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AC0F26">
              <w:rPr>
                <w:rFonts w:ascii="Arial" w:hAnsi="Arial"/>
                <w:i/>
                <w:iCs/>
                <w:lang w:val="en-GB"/>
              </w:rPr>
              <w:t>54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female in-migrants by age,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AC0F2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AC0F26">
              <w:rPr>
                <w:rFonts w:ascii="Arial" w:hAnsi="Arial"/>
                <w:i/>
                <w:iCs/>
                <w:lang w:val="en-GB"/>
              </w:rPr>
              <w:t>58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male out-migrants by age,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cohesion regions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, region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AC0F26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AC0F26">
              <w:rPr>
                <w:rFonts w:ascii="Arial" w:hAnsi="Arial"/>
                <w:i/>
                <w:iCs/>
                <w:lang w:val="en-GB"/>
              </w:rPr>
              <w:t>62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E0079D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Internal migration: female out-migrants by age,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cohesion regions, regions 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district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AC0F26">
              <w:rPr>
                <w:rFonts w:ascii="Arial" w:hAnsi="Arial"/>
                <w:i/>
                <w:iCs/>
                <w:lang w:val="en-GB"/>
              </w:rPr>
              <w:t>6</w:t>
            </w:r>
            <w:r w:rsidR="005B6C74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in-migrants by marital status and regions of in-migration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5B6C74">
              <w:rPr>
                <w:rFonts w:ascii="Arial" w:hAnsi="Arial"/>
                <w:i/>
                <w:iCs/>
                <w:lang w:val="en-GB"/>
              </w:rPr>
              <w:t>70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out-migrants by marital status and regions of out-migration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5B6C74">
              <w:rPr>
                <w:rFonts w:ascii="Arial" w:hAnsi="Arial"/>
                <w:i/>
                <w:iCs/>
                <w:lang w:val="en-GB"/>
              </w:rPr>
              <w:t>70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by type of migration, age, month of migration and marital status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5B6C74">
              <w:rPr>
                <w:rFonts w:ascii="Arial" w:hAnsi="Arial"/>
                <w:i/>
                <w:iCs/>
                <w:lang w:val="en-GB"/>
              </w:rPr>
              <w:t>71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between regions, by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AC0F26">
              <w:rPr>
                <w:rFonts w:ascii="Arial" w:hAnsi="Arial"/>
                <w:i/>
                <w:iCs/>
                <w:lang w:val="en-GB"/>
              </w:rPr>
              <w:t>7</w:t>
            </w:r>
            <w:r w:rsidR="005B6C74">
              <w:rPr>
                <w:rFonts w:ascii="Arial" w:hAnsi="Arial"/>
                <w:i/>
                <w:iCs/>
                <w:lang w:val="en-GB"/>
              </w:rPr>
              <w:t>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Internal migration: gross and net migration between regions, by sex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AC0F26">
              <w:rPr>
                <w:rFonts w:ascii="Arial" w:hAnsi="Arial"/>
                <w:i/>
                <w:iCs/>
                <w:lang w:val="en-GB"/>
              </w:rPr>
              <w:t>7</w:t>
            </w:r>
            <w:r w:rsidR="005B6C74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pStyle w:val="Nadpis4"/>
              <w:rPr>
                <w:rFonts w:eastAsia="Arial Unicode MS"/>
              </w:rPr>
            </w:pPr>
            <w:r w:rsidRPr="004E7BBE">
              <w:t>Internal migration: between districts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AC0F26">
              <w:rPr>
                <w:rFonts w:ascii="Arial" w:hAnsi="Arial"/>
                <w:i/>
                <w:iCs/>
                <w:lang w:val="en-GB"/>
              </w:rPr>
              <w:t>7</w:t>
            </w:r>
            <w:r w:rsidR="005B6C74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migration: by sex and age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5B6C74">
              <w:rPr>
                <w:rFonts w:ascii="Arial" w:hAnsi="Arial"/>
                <w:i/>
                <w:iCs/>
                <w:lang w:val="en-GB"/>
              </w:rPr>
              <w:t>90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migration: by sex, marital status and month of migration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AC0F26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</w:t>
            </w:r>
            <w:r w:rsidR="005B6C74">
              <w:rPr>
                <w:rFonts w:ascii="Arial" w:hAnsi="Arial"/>
                <w:i/>
                <w:iCs/>
                <w:lang w:val="en-GB"/>
              </w:rPr>
              <w:t>92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 - immigrants: by citizenship, sex and age groups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AC0F26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29</w:t>
            </w:r>
            <w:r w:rsidR="005B6C74">
              <w:rPr>
                <w:rFonts w:ascii="Arial" w:hAnsi="Arial"/>
                <w:i/>
                <w:iCs/>
                <w:lang w:val="en-GB"/>
              </w:rPr>
              <w:t>3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H.15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External migration - emigrants: by citizenship, sex and age groups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AC0F26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29</w:t>
            </w:r>
            <w:r w:rsidR="005B6C74">
              <w:rPr>
                <w:rFonts w:ascii="Arial" w:hAnsi="Arial"/>
                <w:i/>
                <w:iCs/>
                <w:lang w:val="en-GB"/>
              </w:rPr>
              <w:t>5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lang w:val="en-GB"/>
              </w:rPr>
            </w:pP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b/>
                <w:bCs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b/>
                <w:bCs/>
                <w:i/>
                <w:iCs/>
                <w:szCs w:val="22"/>
                <w:lang w:val="en-GB"/>
              </w:rPr>
              <w:t>I.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pStyle w:val="xl44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Population balance and analytic indicators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sex and age unit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5B6C74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298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7C0767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sex, age unit and type o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f urbanisation (31 December 201</w:t>
            </w:r>
            <w:r w:rsidR="007C0767">
              <w:rPr>
                <w:rFonts w:ascii="Arial" w:hAnsi="Arial" w:cs="Arial"/>
                <w:i/>
                <w:iCs/>
                <w:szCs w:val="22"/>
                <w:lang w:val="en-GB"/>
              </w:rPr>
              <w:t>6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5B6C74" w:rsidP="005121AB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</w:t>
            </w:r>
            <w:r w:rsidRPr="004E7BBE">
              <w:rPr>
                <w:rFonts w:ascii="Arial" w:hAnsi="Arial"/>
                <w:i/>
                <w:iCs/>
                <w:lang w:val="en-GB"/>
              </w:rPr>
              <w:t xml:space="preserve"> both sexes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5B6C74" w:rsidP="00D479A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5B6C74" w:rsidP="00D479A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region -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5B6C74" w:rsidP="00D479A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7C076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Population: by age and marital 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status - males (31 December 201</w:t>
            </w:r>
            <w:r w:rsidR="007C0767">
              <w:rPr>
                <w:rFonts w:ascii="Arial" w:hAnsi="Arial" w:cs="Arial"/>
                <w:i/>
                <w:iCs/>
                <w:szCs w:val="22"/>
                <w:lang w:val="en-GB"/>
              </w:rPr>
              <w:t>6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5B6C74" w:rsidP="00D479A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308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7C0767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Population: by age and marital status - females (31 D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ecember 201</w:t>
            </w:r>
            <w:r w:rsidR="007C0767">
              <w:rPr>
                <w:rFonts w:ascii="Arial" w:hAnsi="Arial" w:cs="Arial"/>
                <w:i/>
                <w:iCs/>
                <w:szCs w:val="22"/>
                <w:lang w:val="en-GB"/>
              </w:rPr>
              <w:t>6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5B6C74">
              <w:rPr>
                <w:rFonts w:ascii="Arial" w:hAnsi="Arial"/>
                <w:i/>
                <w:iCs/>
                <w:lang w:val="en-GB"/>
              </w:rPr>
              <w:t>10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proofErr w:type="spellStart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Nuptiality</w:t>
            </w:r>
            <w:proofErr w:type="spellEnd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life tables: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D479A3">
              <w:rPr>
                <w:rFonts w:ascii="Arial" w:hAnsi="Arial"/>
                <w:i/>
                <w:iCs/>
                <w:lang w:val="en-GB"/>
              </w:rPr>
              <w:t>1</w:t>
            </w:r>
            <w:r w:rsidR="005B6C74">
              <w:rPr>
                <w:rFonts w:ascii="Arial" w:hAnsi="Arial"/>
                <w:i/>
                <w:iCs/>
                <w:lang w:val="en-GB"/>
              </w:rPr>
              <w:t>2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I.09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proofErr w:type="spellStart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Nuptiality</w:t>
            </w:r>
            <w:proofErr w:type="spellEnd"/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life tables: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5B6C74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313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Fertility rates: by age unit, age group, type of urbanisation 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D479A3">
              <w:rPr>
                <w:rFonts w:ascii="Arial" w:hAnsi="Arial"/>
                <w:i/>
                <w:iCs/>
                <w:lang w:val="en-GB"/>
              </w:rPr>
              <w:t>1</w:t>
            </w:r>
            <w:r w:rsidR="005B6C74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172935" w:rsidRPr="004E7BBE" w:rsidRDefault="00172935" w:rsidP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Abortion rates: by age unit, age group</w:t>
            </w:r>
            <w:r w:rsidR="00282560"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D479A3">
              <w:rPr>
                <w:rFonts w:ascii="Arial" w:hAnsi="Arial"/>
                <w:i/>
                <w:iCs/>
                <w:lang w:val="en-GB"/>
              </w:rPr>
              <w:t>1</w:t>
            </w:r>
            <w:r w:rsidR="005B6C74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172935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72935" w:rsidRPr="004E7BBE" w:rsidRDefault="00172935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I.12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Default="00172935" w:rsidP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Induced abortion rates: by age unit, age group</w:t>
            </w:r>
            <w:r w:rsidR="00282560"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</w:p>
          <w:p w:rsidR="00172935" w:rsidRPr="004E7BBE" w:rsidRDefault="00172935" w:rsidP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172935" w:rsidRPr="004E7BBE" w:rsidRDefault="00172935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D479A3">
              <w:rPr>
                <w:rFonts w:ascii="Arial" w:hAnsi="Arial"/>
                <w:i/>
                <w:iCs/>
                <w:lang w:val="en-GB"/>
              </w:rPr>
              <w:t>1</w:t>
            </w:r>
            <w:r w:rsidR="005B6C74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 w:rsidP="00D8703B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I.13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Default="00282560" w:rsidP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Spontaneous</w:t>
            </w: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 xml:space="preserve"> abortion rates: by age unit, age group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</w:p>
          <w:p w:rsidR="00282560" w:rsidRPr="004E7BBE" w:rsidRDefault="00282560" w:rsidP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5B6C74" w:rsidP="00D479A3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320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I.14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Default="00282560" w:rsidP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Pregnancy rates: by age unit, age group</w:t>
            </w: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, type of urbanisation</w:t>
            </w:r>
          </w:p>
          <w:p w:rsidR="00282560" w:rsidRPr="004E7BBE" w:rsidRDefault="00282560" w:rsidP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and region (per 1,000 females)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</w:t>
            </w:r>
            <w:r w:rsidR="005B6C74">
              <w:rPr>
                <w:rFonts w:ascii="Arial" w:hAnsi="Arial"/>
                <w:i/>
                <w:iCs/>
                <w:lang w:val="en-GB"/>
              </w:rPr>
              <w:t>2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I.15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pStyle w:val="xl38"/>
              <w:spacing w:before="0" w:beforeAutospacing="0" w:after="0" w:afterAutospacing="0"/>
              <w:rPr>
                <w:rFonts w:eastAsia="Times New Roman"/>
                <w:sz w:val="20"/>
                <w:lang w:val="en-GB"/>
              </w:rPr>
            </w:pPr>
            <w:r w:rsidRPr="004E7BBE">
              <w:rPr>
                <w:rFonts w:eastAsia="Times New Roman"/>
                <w:sz w:val="20"/>
                <w:lang w:val="en-GB"/>
              </w:rPr>
              <w:t>Mortality rates: by sex, age</w:t>
            </w:r>
            <w:r>
              <w:rPr>
                <w:rFonts w:eastAsia="Times New Roman"/>
                <w:sz w:val="20"/>
                <w:lang w:val="en-GB"/>
              </w:rPr>
              <w:t>, type of urbanisation</w:t>
            </w:r>
            <w:r w:rsidRPr="004E7BBE">
              <w:rPr>
                <w:rFonts w:eastAsia="Times New Roman"/>
                <w:sz w:val="20"/>
                <w:lang w:val="en-GB"/>
              </w:rPr>
              <w:t xml:space="preserve"> and region (per 1,000 inhabitants)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D479A3">
              <w:rPr>
                <w:rFonts w:ascii="Arial" w:hAnsi="Arial"/>
                <w:i/>
                <w:iCs/>
                <w:lang w:val="en-GB"/>
              </w:rPr>
              <w:t>2</w:t>
            </w:r>
            <w:r w:rsidR="005B6C74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I.16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 w:rsidP="00945205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Mortality rates: by sex, age and causes of death (per 100,000 inhabitants)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32</w:t>
            </w:r>
            <w:r w:rsidR="005B6C74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hAnsi="Arial" w:cs="Arial"/>
                <w:i/>
                <w:iCs/>
                <w:szCs w:val="22"/>
                <w:lang w:val="en-GB"/>
              </w:rPr>
              <w:t>I.17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D479A3">
              <w:rPr>
                <w:rFonts w:ascii="Arial" w:hAnsi="Arial"/>
                <w:i/>
                <w:iCs/>
                <w:lang w:val="en-GB"/>
              </w:rPr>
              <w:t>2</w:t>
            </w:r>
            <w:r w:rsidR="005B6C74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I.18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5B6C74">
              <w:rPr>
                <w:rFonts w:ascii="Arial" w:hAnsi="Arial"/>
                <w:i/>
                <w:iCs/>
                <w:lang w:val="en-GB"/>
              </w:rPr>
              <w:t>30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I.19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rural -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33</w:t>
            </w:r>
            <w:r w:rsidR="005B6C74">
              <w:rPr>
                <w:rFonts w:ascii="Arial" w:hAnsi="Arial"/>
                <w:i/>
                <w:iCs/>
                <w:lang w:val="en-GB"/>
              </w:rPr>
              <w:t>2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I.20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rural -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D479A3">
              <w:rPr>
                <w:rFonts w:ascii="Arial" w:hAnsi="Arial"/>
                <w:i/>
                <w:iCs/>
                <w:lang w:val="en-GB"/>
              </w:rPr>
              <w:t>3</w:t>
            </w:r>
            <w:r w:rsidR="005B6C74">
              <w:rPr>
                <w:rFonts w:ascii="Arial" w:hAnsi="Arial"/>
                <w:i/>
                <w:iCs/>
                <w:lang w:val="en-GB"/>
              </w:rPr>
              <w:t>4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I.21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urban - 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D479A3">
              <w:rPr>
                <w:rFonts w:ascii="Arial" w:hAnsi="Arial"/>
                <w:i/>
                <w:iCs/>
                <w:lang w:val="en-GB"/>
              </w:rPr>
              <w:t>3</w:t>
            </w:r>
            <w:r w:rsidR="005B6C74">
              <w:rPr>
                <w:rFonts w:ascii="Arial" w:hAnsi="Arial"/>
                <w:i/>
                <w:iCs/>
                <w:lang w:val="en-GB"/>
              </w:rPr>
              <w:t>6</w:t>
            </w:r>
          </w:p>
        </w:tc>
      </w:tr>
      <w:tr w:rsidR="00282560" w:rsidRPr="004E7BBE" w:rsidTr="00D479A3">
        <w:tc>
          <w:tcPr>
            <w:tcW w:w="73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82560" w:rsidRPr="004E7BBE" w:rsidRDefault="00282560">
            <w:pP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Cs w:val="22"/>
                <w:lang w:val="en-GB"/>
              </w:rPr>
              <w:t>I.22</w:t>
            </w:r>
          </w:p>
        </w:tc>
        <w:tc>
          <w:tcPr>
            <w:tcW w:w="80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82560" w:rsidRPr="004E7BBE" w:rsidRDefault="00282560">
            <w:pPr>
              <w:rPr>
                <w:rFonts w:ascii="Arial" w:hAnsi="Arial" w:cs="Arial"/>
                <w:i/>
                <w:iCs/>
                <w:szCs w:val="22"/>
                <w:lang w:val="en-GB"/>
              </w:rPr>
            </w:pPr>
            <w:r w:rsidRPr="004E7BBE">
              <w:rPr>
                <w:rFonts w:ascii="Arial" w:hAnsi="Arial" w:cs="Arial"/>
                <w:i/>
                <w:iCs/>
                <w:szCs w:val="22"/>
                <w:lang w:val="en-GB"/>
              </w:rPr>
              <w:t>Complete life tables: urban - females</w:t>
            </w:r>
          </w:p>
        </w:tc>
        <w:tc>
          <w:tcPr>
            <w:tcW w:w="695" w:type="dxa"/>
            <w:tcMar>
              <w:right w:w="28" w:type="dxa"/>
            </w:tcMar>
            <w:vAlign w:val="bottom"/>
          </w:tcPr>
          <w:p w:rsidR="00282560" w:rsidRPr="004E7BBE" w:rsidRDefault="00282560" w:rsidP="005B6C74">
            <w:pPr>
              <w:jc w:val="right"/>
              <w:rPr>
                <w:rFonts w:ascii="Arial" w:hAnsi="Arial"/>
                <w:i/>
                <w:iCs/>
                <w:lang w:val="en-GB"/>
              </w:rPr>
            </w:pPr>
            <w:r>
              <w:rPr>
                <w:rFonts w:ascii="Arial" w:hAnsi="Arial"/>
                <w:i/>
                <w:iCs/>
                <w:lang w:val="en-GB"/>
              </w:rPr>
              <w:t>3</w:t>
            </w:r>
            <w:r w:rsidR="00D479A3">
              <w:rPr>
                <w:rFonts w:ascii="Arial" w:hAnsi="Arial"/>
                <w:i/>
                <w:iCs/>
                <w:lang w:val="en-GB"/>
              </w:rPr>
              <w:t>3</w:t>
            </w:r>
            <w:r w:rsidR="005B6C74">
              <w:rPr>
                <w:rFonts w:ascii="Arial" w:hAnsi="Arial"/>
                <w:i/>
                <w:iCs/>
                <w:lang w:val="en-GB"/>
              </w:rPr>
              <w:t>8</w:t>
            </w:r>
          </w:p>
        </w:tc>
      </w:tr>
    </w:tbl>
    <w:p w:rsidR="00F23DAF" w:rsidRDefault="00F23DAF">
      <w:pPr>
        <w:rPr>
          <w:lang w:val="en-GB"/>
        </w:rPr>
      </w:pPr>
    </w:p>
    <w:sectPr w:rsidR="00F23DAF" w:rsidSect="00560E77">
      <w:pgSz w:w="11906" w:h="16838" w:code="9"/>
      <w:pgMar w:top="1134" w:right="1134" w:bottom="1418" w:left="1134" w:header="1134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06F06"/>
    <w:multiLevelType w:val="hybridMultilevel"/>
    <w:tmpl w:val="26E482E0"/>
    <w:lvl w:ilvl="0" w:tplc="4A6449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DAF"/>
    <w:rsid w:val="00003CD5"/>
    <w:rsid w:val="00006283"/>
    <w:rsid w:val="00022E33"/>
    <w:rsid w:val="000306E8"/>
    <w:rsid w:val="0003229A"/>
    <w:rsid w:val="00051965"/>
    <w:rsid w:val="00052FCC"/>
    <w:rsid w:val="00070A9B"/>
    <w:rsid w:val="000756B8"/>
    <w:rsid w:val="00087C5B"/>
    <w:rsid w:val="00090B2A"/>
    <w:rsid w:val="000E6F5A"/>
    <w:rsid w:val="000E741A"/>
    <w:rsid w:val="001272FD"/>
    <w:rsid w:val="00135225"/>
    <w:rsid w:val="001578BB"/>
    <w:rsid w:val="00172935"/>
    <w:rsid w:val="0017731E"/>
    <w:rsid w:val="00181188"/>
    <w:rsid w:val="00187975"/>
    <w:rsid w:val="0019579A"/>
    <w:rsid w:val="001F12DC"/>
    <w:rsid w:val="001F2A54"/>
    <w:rsid w:val="001F2C79"/>
    <w:rsid w:val="00231E6E"/>
    <w:rsid w:val="002421A1"/>
    <w:rsid w:val="002462B9"/>
    <w:rsid w:val="002732F5"/>
    <w:rsid w:val="00282560"/>
    <w:rsid w:val="002978D3"/>
    <w:rsid w:val="002A0EFE"/>
    <w:rsid w:val="002C63EC"/>
    <w:rsid w:val="002E0171"/>
    <w:rsid w:val="002E60A6"/>
    <w:rsid w:val="0030523D"/>
    <w:rsid w:val="0031193D"/>
    <w:rsid w:val="003D3B6C"/>
    <w:rsid w:val="003E2C70"/>
    <w:rsid w:val="00400EF9"/>
    <w:rsid w:val="00417843"/>
    <w:rsid w:val="00446AE9"/>
    <w:rsid w:val="0045079A"/>
    <w:rsid w:val="00455421"/>
    <w:rsid w:val="00463EBD"/>
    <w:rsid w:val="00472A83"/>
    <w:rsid w:val="00476E85"/>
    <w:rsid w:val="00490A11"/>
    <w:rsid w:val="004A0FAA"/>
    <w:rsid w:val="004A7A81"/>
    <w:rsid w:val="004A7ED0"/>
    <w:rsid w:val="004B1740"/>
    <w:rsid w:val="004C5DA2"/>
    <w:rsid w:val="004C67B9"/>
    <w:rsid w:val="004D06CE"/>
    <w:rsid w:val="004D4D25"/>
    <w:rsid w:val="004E5B2D"/>
    <w:rsid w:val="004E7BBE"/>
    <w:rsid w:val="004F5A69"/>
    <w:rsid w:val="00504682"/>
    <w:rsid w:val="005121AB"/>
    <w:rsid w:val="00516447"/>
    <w:rsid w:val="00516507"/>
    <w:rsid w:val="005367AA"/>
    <w:rsid w:val="00560E77"/>
    <w:rsid w:val="0058570F"/>
    <w:rsid w:val="005A1F9A"/>
    <w:rsid w:val="005B26F9"/>
    <w:rsid w:val="005B630E"/>
    <w:rsid w:val="005B6C74"/>
    <w:rsid w:val="005C5DB4"/>
    <w:rsid w:val="005D5221"/>
    <w:rsid w:val="005E1FA7"/>
    <w:rsid w:val="005F0B72"/>
    <w:rsid w:val="005F751E"/>
    <w:rsid w:val="006320BF"/>
    <w:rsid w:val="0065159B"/>
    <w:rsid w:val="00666FF0"/>
    <w:rsid w:val="006D2B18"/>
    <w:rsid w:val="006D77F6"/>
    <w:rsid w:val="007151D8"/>
    <w:rsid w:val="007718DD"/>
    <w:rsid w:val="00797ABD"/>
    <w:rsid w:val="007C0767"/>
    <w:rsid w:val="007D0445"/>
    <w:rsid w:val="007D7926"/>
    <w:rsid w:val="007F13B2"/>
    <w:rsid w:val="008071EA"/>
    <w:rsid w:val="008167B1"/>
    <w:rsid w:val="008435D0"/>
    <w:rsid w:val="008441F8"/>
    <w:rsid w:val="00844441"/>
    <w:rsid w:val="0085280D"/>
    <w:rsid w:val="00854E99"/>
    <w:rsid w:val="00872545"/>
    <w:rsid w:val="00890C49"/>
    <w:rsid w:val="00895300"/>
    <w:rsid w:val="008B2A33"/>
    <w:rsid w:val="00901B21"/>
    <w:rsid w:val="009032E3"/>
    <w:rsid w:val="00923894"/>
    <w:rsid w:val="0094136C"/>
    <w:rsid w:val="00945205"/>
    <w:rsid w:val="00965584"/>
    <w:rsid w:val="009A11A1"/>
    <w:rsid w:val="009A4A43"/>
    <w:rsid w:val="009D489A"/>
    <w:rsid w:val="009E3D8F"/>
    <w:rsid w:val="00A14C15"/>
    <w:rsid w:val="00A151DA"/>
    <w:rsid w:val="00A308EC"/>
    <w:rsid w:val="00A346C4"/>
    <w:rsid w:val="00A37F19"/>
    <w:rsid w:val="00A455DC"/>
    <w:rsid w:val="00A56297"/>
    <w:rsid w:val="00A87F0A"/>
    <w:rsid w:val="00AC0F26"/>
    <w:rsid w:val="00AC49EA"/>
    <w:rsid w:val="00AE55D2"/>
    <w:rsid w:val="00AF30AA"/>
    <w:rsid w:val="00AF3ADF"/>
    <w:rsid w:val="00B30943"/>
    <w:rsid w:val="00B33338"/>
    <w:rsid w:val="00B4690F"/>
    <w:rsid w:val="00B54966"/>
    <w:rsid w:val="00B7400D"/>
    <w:rsid w:val="00B76ED6"/>
    <w:rsid w:val="00B805A3"/>
    <w:rsid w:val="00BA21C4"/>
    <w:rsid w:val="00BF1DC1"/>
    <w:rsid w:val="00BF7D1E"/>
    <w:rsid w:val="00C24AF0"/>
    <w:rsid w:val="00C402EA"/>
    <w:rsid w:val="00C47C57"/>
    <w:rsid w:val="00C55439"/>
    <w:rsid w:val="00C71538"/>
    <w:rsid w:val="00CB1111"/>
    <w:rsid w:val="00CB2702"/>
    <w:rsid w:val="00CD0809"/>
    <w:rsid w:val="00CD790D"/>
    <w:rsid w:val="00CF2362"/>
    <w:rsid w:val="00D479A3"/>
    <w:rsid w:val="00D52720"/>
    <w:rsid w:val="00D65DF1"/>
    <w:rsid w:val="00D70259"/>
    <w:rsid w:val="00D739FD"/>
    <w:rsid w:val="00D87438"/>
    <w:rsid w:val="00D920F7"/>
    <w:rsid w:val="00DA4159"/>
    <w:rsid w:val="00DB0386"/>
    <w:rsid w:val="00DC36B1"/>
    <w:rsid w:val="00E0079D"/>
    <w:rsid w:val="00E114BD"/>
    <w:rsid w:val="00E21AC1"/>
    <w:rsid w:val="00E21D75"/>
    <w:rsid w:val="00E765AC"/>
    <w:rsid w:val="00E769D9"/>
    <w:rsid w:val="00E83A50"/>
    <w:rsid w:val="00EC4AC3"/>
    <w:rsid w:val="00ED315E"/>
    <w:rsid w:val="00EF4F20"/>
    <w:rsid w:val="00F03EDD"/>
    <w:rsid w:val="00F13DDF"/>
    <w:rsid w:val="00F23DAF"/>
    <w:rsid w:val="00F379DC"/>
    <w:rsid w:val="00F416C0"/>
    <w:rsid w:val="00F523FC"/>
    <w:rsid w:val="00F53EF8"/>
    <w:rsid w:val="00F604E4"/>
    <w:rsid w:val="00F62B62"/>
    <w:rsid w:val="00F66C55"/>
    <w:rsid w:val="00F71B5D"/>
    <w:rsid w:val="00F72A0E"/>
    <w:rsid w:val="00FC0231"/>
    <w:rsid w:val="00FD3EFA"/>
    <w:rsid w:val="00FE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280D"/>
    <w:rPr>
      <w:lang w:val="cs-CZ" w:eastAsia="cs-CZ"/>
    </w:rPr>
  </w:style>
  <w:style w:type="paragraph" w:styleId="Nadpis1">
    <w:name w:val="heading 1"/>
    <w:basedOn w:val="Normln"/>
    <w:next w:val="Normln"/>
    <w:qFormat/>
    <w:rsid w:val="0085280D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85280D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85280D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85280D"/>
    <w:pPr>
      <w:keepNext/>
      <w:outlineLvl w:val="3"/>
    </w:pPr>
    <w:rPr>
      <w:rFonts w:ascii="Arial" w:hAnsi="Arial" w:cs="Arial"/>
      <w:i/>
      <w:iCs/>
      <w:szCs w:val="2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l44">
    <w:name w:val="xl44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8">
    <w:name w:val="xl38"/>
    <w:basedOn w:val="Normln"/>
    <w:rsid w:val="0085280D"/>
    <w:pPr>
      <w:spacing w:before="100" w:beforeAutospacing="1" w:after="100" w:afterAutospacing="1"/>
    </w:pPr>
    <w:rPr>
      <w:rFonts w:ascii="Arial" w:eastAsia="Arial Unicode MS" w:hAnsi="Arial" w:cs="Arial"/>
      <w:i/>
      <w:iCs/>
      <w:sz w:val="22"/>
      <w:szCs w:val="22"/>
    </w:rPr>
  </w:style>
  <w:style w:type="character" w:customStyle="1" w:styleId="odkaz-style-wrapper">
    <w:name w:val="odkaz-style-wrapper"/>
    <w:rsid w:val="00B33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9A220-1112-4BE3-AA97-328FC7B5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1416</Words>
  <Characters>8074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Poppova</cp:lastModifiedBy>
  <cp:revision>3</cp:revision>
  <cp:lastPrinted>2016-09-15T12:26:00Z</cp:lastPrinted>
  <dcterms:created xsi:type="dcterms:W3CDTF">2017-09-18T09:14:00Z</dcterms:created>
  <dcterms:modified xsi:type="dcterms:W3CDTF">2017-09-18T09:27:00Z</dcterms:modified>
</cp:coreProperties>
</file>