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6764C0" w:rsidP="0097104F">
      <w:pPr>
        <w:pStyle w:val="Nadpis1"/>
        <w:rPr>
          <w:spacing w:val="-2"/>
        </w:rPr>
      </w:pPr>
      <w:bookmarkStart w:id="0" w:name="_GoBack"/>
      <w:bookmarkEnd w:id="0"/>
      <w:r w:rsidRPr="006764C0">
        <w:rPr>
          <w:rFonts w:cs="Arial"/>
        </w:rPr>
        <w:t>Meziroční cenový růst se nezměnil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764C0">
        <w:t>březen</w:t>
      </w:r>
      <w:r w:rsidR="00250429">
        <w:t> 20</w:t>
      </w:r>
      <w:r w:rsidR="00D563FA">
        <w:t>2</w:t>
      </w:r>
      <w:r w:rsidR="00536F60">
        <w:t>5</w:t>
      </w:r>
    </w:p>
    <w:p w:rsidR="0078029C" w:rsidRDefault="006764C0" w:rsidP="00B47419">
      <w:pPr>
        <w:pStyle w:val="Perex"/>
      </w:pPr>
      <w:r w:rsidRPr="001A6012">
        <w:t xml:space="preserve">Spotřebitelské ceny meziměsíčně </w:t>
      </w:r>
      <w:r>
        <w:t>vzrostly</w:t>
      </w:r>
      <w:r w:rsidRPr="004F1710">
        <w:t xml:space="preserve"> o </w:t>
      </w:r>
      <w:r>
        <w:t>0,1</w:t>
      </w:r>
      <w:r w:rsidRPr="004F1710">
        <w:t xml:space="preserve"> %. Tento vývoj byl ovlivněn zejména </w:t>
      </w:r>
      <w:r>
        <w:t xml:space="preserve">vyššími </w:t>
      </w:r>
      <w:r w:rsidRPr="004F1710">
        <w:t xml:space="preserve">cenami v oddíle </w:t>
      </w:r>
      <w:r>
        <w:t>potraviny a nealkoholické nápoje</w:t>
      </w:r>
      <w:r w:rsidRPr="004F1710">
        <w:t xml:space="preserve">. </w:t>
      </w:r>
      <w:r w:rsidRPr="004F1710">
        <w:rPr>
          <w:spacing w:val="-4"/>
        </w:rPr>
        <w:t>Meziročně vzrostly spotřebitelské ceny v</w:t>
      </w:r>
      <w:r>
        <w:rPr>
          <w:spacing w:val="-4"/>
        </w:rPr>
        <w:t> březnu stejně jako v únoru o 2,7 %.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6764C0" w:rsidRDefault="006764C0" w:rsidP="006764C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42728">
        <w:rPr>
          <w:rFonts w:eastAsia="Calibri" w:cs="Arial"/>
          <w:szCs w:val="20"/>
        </w:rPr>
        <w:t xml:space="preserve">Meziměsíčně </w:t>
      </w:r>
      <w:r>
        <w:rPr>
          <w:rFonts w:eastAsia="Calibri" w:cs="Arial"/>
          <w:szCs w:val="20"/>
        </w:rPr>
        <w:t>vzrostly</w:t>
      </w:r>
      <w:r w:rsidRPr="00D42728">
        <w:rPr>
          <w:rFonts w:eastAsia="Calibri" w:cs="Arial"/>
          <w:szCs w:val="20"/>
        </w:rPr>
        <w:t xml:space="preserve"> spotřebitelské ceny v </w:t>
      </w:r>
      <w:r>
        <w:rPr>
          <w:rFonts w:eastAsia="Calibri" w:cs="Arial"/>
          <w:szCs w:val="20"/>
        </w:rPr>
        <w:t>březnu</w:t>
      </w:r>
      <w:r w:rsidRPr="00D42728">
        <w:rPr>
          <w:rFonts w:eastAsia="Calibri" w:cs="Arial"/>
          <w:szCs w:val="20"/>
        </w:rPr>
        <w:t xml:space="preserve"> o </w:t>
      </w:r>
      <w:r>
        <w:rPr>
          <w:rFonts w:eastAsia="Calibri" w:cs="Arial"/>
          <w:szCs w:val="20"/>
        </w:rPr>
        <w:t>0,1</w:t>
      </w:r>
      <w:r w:rsidRPr="00D42728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potraviny a nealkoholické nápoje byly vyšší především ceny vajec o 15,7 %, ovoce o 2,7 %, drůbežího masa o 2,0 % a nealkoholických nápojů o 1,0 %. V oddíle alkoholické nápoje, tabák se zvýšily ceny tabákových výrobků o 0,9 %. Růst cen v oddíle stravování a ubytování byl ovlivněn vyššími cenami stravovacích služeb o 0,4 % a ubytovacích služeb o 1,3 %. K meziměsíčnímu snížení celkové cenové hladiny v březnu přispěly zejména ceny v oddíle doprava, kde klesly ceny pohonných hmot a olejů o 3,2 %. </w:t>
      </w:r>
      <w:r w:rsidRPr="00163514">
        <w:rPr>
          <w:rFonts w:eastAsia="Calibri" w:cs="Arial"/>
          <w:szCs w:val="20"/>
        </w:rPr>
        <w:t>V oddíle rekreace a kultura byly nižší ceny dovolených s komplexními službami o </w:t>
      </w:r>
      <w:r>
        <w:rPr>
          <w:rFonts w:eastAsia="Calibri" w:cs="Arial"/>
          <w:szCs w:val="20"/>
        </w:rPr>
        <w:t>2,8</w:t>
      </w:r>
      <w:r w:rsidRPr="00163514">
        <w:rPr>
          <w:rFonts w:eastAsia="Calibri" w:cs="Arial"/>
          <w:szCs w:val="20"/>
        </w:rPr>
        <w:t> % v důsledku končící zimní sezóny.</w:t>
      </w:r>
      <w:r>
        <w:rPr>
          <w:rFonts w:eastAsia="Calibri" w:cs="Arial"/>
          <w:szCs w:val="20"/>
        </w:rPr>
        <w:t xml:space="preserve"> Z potravin klesly především ceny másla o 8,3 % a zeleniny o 0,9 %.</w:t>
      </w:r>
    </w:p>
    <w:p w:rsidR="004F3D10" w:rsidRPr="00A80AD3" w:rsidRDefault="006764C0" w:rsidP="006764C0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0,1 % a </w:t>
      </w:r>
      <w:r w:rsidRPr="00163514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o 0,2 %.</w:t>
      </w:r>
    </w:p>
    <w:p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:rsidR="006764C0" w:rsidRDefault="006764C0" w:rsidP="006764C0">
      <w:pPr>
        <w:jc w:val="both"/>
        <w:rPr>
          <w:rFonts w:cs="Arial"/>
          <w:szCs w:val="20"/>
        </w:rPr>
      </w:pPr>
      <w:r w:rsidRPr="0040466C">
        <w:rPr>
          <w:rFonts w:cs="Arial"/>
          <w:i/>
          <w:iCs/>
          <w:szCs w:val="20"/>
        </w:rPr>
        <w:t>„</w:t>
      </w:r>
      <w:r>
        <w:rPr>
          <w:rFonts w:cs="Arial"/>
          <w:i/>
          <w:szCs w:val="20"/>
        </w:rPr>
        <w:t>V březnu ceny oproti loňskému roku vzrostly stejně jako v únoru o </w:t>
      </w:r>
      <w:r w:rsidRPr="0040466C">
        <w:rPr>
          <w:rFonts w:cs="Arial"/>
          <w:i/>
          <w:iCs/>
          <w:szCs w:val="20"/>
        </w:rPr>
        <w:t>2,</w:t>
      </w:r>
      <w:r>
        <w:rPr>
          <w:rFonts w:cs="Arial"/>
          <w:i/>
          <w:iCs/>
          <w:szCs w:val="20"/>
        </w:rPr>
        <w:t>7 </w:t>
      </w:r>
      <w:r w:rsidRPr="0040466C">
        <w:rPr>
          <w:rFonts w:cs="Arial"/>
          <w:i/>
          <w:iCs/>
          <w:szCs w:val="20"/>
        </w:rPr>
        <w:t xml:space="preserve">%. </w:t>
      </w:r>
      <w:r>
        <w:rPr>
          <w:rFonts w:cs="Arial"/>
          <w:i/>
          <w:iCs/>
          <w:szCs w:val="20"/>
        </w:rPr>
        <w:t xml:space="preserve">Růst cen potravin byl </w:t>
      </w:r>
      <w:r w:rsidRPr="00C8795B">
        <w:rPr>
          <w:rFonts w:cs="Arial"/>
          <w:i/>
          <w:iCs/>
          <w:szCs w:val="20"/>
        </w:rPr>
        <w:t>téměř zcela</w:t>
      </w:r>
      <w:r>
        <w:rPr>
          <w:rFonts w:cs="Arial"/>
          <w:i/>
          <w:iCs/>
          <w:szCs w:val="20"/>
        </w:rPr>
        <w:t xml:space="preserve"> vykompenzován poklesem cen pohonných hmot. Benzín Natural 95 se na čerpacích stanicích v průměru prodával za 35,25 Kč/l, což byla nejnižší cena od září roku 2021.</w:t>
      </w:r>
      <w:r w:rsidRPr="004E2ECF">
        <w:rPr>
          <w:rFonts w:cs="Arial"/>
          <w:i/>
          <w:iCs/>
          <w:szCs w:val="20"/>
        </w:rPr>
        <w:t xml:space="preserve"> </w:t>
      </w:r>
      <w:r>
        <w:rPr>
          <w:rFonts w:cs="Arial"/>
          <w:i/>
          <w:iCs/>
          <w:szCs w:val="20"/>
        </w:rPr>
        <w:t>Nafta se prodávala za 34,83 Kč/l, což bylo nejméně od listopadu loňského roku</w:t>
      </w:r>
      <w:r w:rsidRPr="0040466C">
        <w:rPr>
          <w:rFonts w:cs="Arial"/>
          <w:i/>
          <w:iCs/>
          <w:szCs w:val="20"/>
        </w:rPr>
        <w:t>,</w:t>
      </w:r>
      <w:r w:rsidRPr="0040466C">
        <w:rPr>
          <w:rFonts w:cs="Arial"/>
          <w:i/>
          <w:szCs w:val="20"/>
        </w:rPr>
        <w:t xml:space="preserve">“ </w:t>
      </w:r>
      <w:r w:rsidRPr="0040466C">
        <w:rPr>
          <w:rFonts w:cs="Arial"/>
          <w:szCs w:val="20"/>
        </w:rPr>
        <w:t>uvedla Pavla Šedivá, vedoucí oddělení statistiky spotřebitelských cen ČSÚ.</w:t>
      </w:r>
    </w:p>
    <w:p w:rsidR="006764C0" w:rsidRPr="0010070F" w:rsidRDefault="006764C0" w:rsidP="006764C0">
      <w:pPr>
        <w:jc w:val="both"/>
      </w:pPr>
      <w:r w:rsidRPr="001A6012">
        <w:t>Meziročně vzrostly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:rsidRPr="002E7BAD">
        <w:rPr>
          <w:rFonts w:cs="Arial"/>
          <w:szCs w:val="20"/>
        </w:rPr>
        <w:t>Vývoj cen v jednotlivých oddílech spotřebního koše byl však v </w:t>
      </w:r>
      <w:r>
        <w:rPr>
          <w:rFonts w:cs="Arial"/>
          <w:szCs w:val="20"/>
        </w:rPr>
        <w:t>březnu</w:t>
      </w:r>
      <w:r w:rsidRPr="002E7BA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odlišný</w:t>
      </w:r>
      <w:r w:rsidRPr="002E7BAD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Ke </w:t>
      </w:r>
      <w:r w:rsidRPr="00FD2925">
        <w:rPr>
          <w:rFonts w:cs="Arial"/>
          <w:b/>
          <w:szCs w:val="20"/>
        </w:rPr>
        <w:t>z</w:t>
      </w:r>
      <w:r>
        <w:rPr>
          <w:b/>
        </w:rPr>
        <w:t>rychlení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došlo především v oddíle potraviny a nealkoholické nápoje. Ceny masa v březnu vzrostly o 3,7 % (v únoru růst o 2,1 %), položek ve skupině mléko, sýry, vejce o 11,4 % (v únoru růst o 7,3 %), ovoce o 11,1 % (v </w:t>
      </w:r>
      <w:r w:rsidRPr="0010070F">
        <w:t xml:space="preserve">únoru růst o 5,3 %), nealkoholických nápojů </w:t>
      </w:r>
      <w:r>
        <w:t>o 7,8 % (v </w:t>
      </w:r>
      <w:r w:rsidRPr="0010070F">
        <w:t>únoru růst o 6,2 %). Naopak v oddíle doprava prohloubily svůj pokles ceny pohonných hmot a</w:t>
      </w:r>
      <w:r>
        <w:t> </w:t>
      </w:r>
      <w:r w:rsidRPr="0010070F">
        <w:t>olejů. Ty byly v březnu meziročně nižší o 8,5 % (v</w:t>
      </w:r>
      <w:r>
        <w:t> </w:t>
      </w:r>
      <w:r w:rsidRPr="0010070F">
        <w:t>únoru pokles o 3,9 %).</w:t>
      </w:r>
    </w:p>
    <w:p w:rsidR="006764C0" w:rsidRPr="00163514" w:rsidRDefault="006764C0" w:rsidP="006764C0">
      <w:pPr>
        <w:jc w:val="both"/>
        <w:rPr>
          <w:rFonts w:cs="Arial"/>
          <w:szCs w:val="20"/>
        </w:rPr>
      </w:pPr>
      <w:r w:rsidRPr="0010070F">
        <w:rPr>
          <w:rFonts w:cs="Arial"/>
        </w:rPr>
        <w:t xml:space="preserve">Na meziroční </w:t>
      </w:r>
      <w:r w:rsidRPr="0010070F">
        <w:rPr>
          <w:rFonts w:cs="Arial"/>
          <w:b/>
          <w:bCs/>
        </w:rPr>
        <w:t>růst cenové hladiny</w:t>
      </w:r>
      <w:r w:rsidRPr="0010070F">
        <w:rPr>
          <w:rFonts w:cs="Arial"/>
        </w:rPr>
        <w:t xml:space="preserve"> měly v březnu nadále největší vliv ceny v oddíle potraviny a nealkoholické nápoje, kde vzrostly ceny polotučného trvanlivého mléka o 11,1 %, vajec o 46,0 %, másla o 27,3 %,</w:t>
      </w:r>
      <w:r>
        <w:rPr>
          <w:rFonts w:cs="Arial"/>
        </w:rPr>
        <w:t xml:space="preserve"> </w:t>
      </w:r>
      <w:r w:rsidRPr="0010070F">
        <w:rPr>
          <w:rFonts w:cs="Arial"/>
        </w:rPr>
        <w:t>čokolády a čokoládových</w:t>
      </w:r>
      <w:r>
        <w:rPr>
          <w:rFonts w:cs="Arial"/>
        </w:rPr>
        <w:t xml:space="preserve"> výrobků o 33,9 %, kávy o 22,5 % a kakaa o 27,1 %. </w:t>
      </w:r>
      <w:r>
        <w:rPr>
          <w:rFonts w:cs="Arial"/>
          <w:szCs w:val="20"/>
        </w:rPr>
        <w:t xml:space="preserve">Další v pořadí vlivu byly ceny v oddíle alkoholické nápoje, tabák, kde se zvýšily ceny lihovin o 3,5 %, vína o 1,1 %, piva o 1,3 % a tabákových výrobků o 8,2 %. V oddíle </w:t>
      </w:r>
      <w:r w:rsidRPr="00E44F81">
        <w:rPr>
          <w:rFonts w:cs="Arial"/>
          <w:szCs w:val="20"/>
        </w:rPr>
        <w:t>bydlení v</w:t>
      </w:r>
      <w:r>
        <w:rPr>
          <w:rFonts w:cs="Arial"/>
          <w:szCs w:val="20"/>
        </w:rPr>
        <w:t xml:space="preserve">zrostly </w:t>
      </w:r>
      <w:r w:rsidRPr="00B3645D">
        <w:rPr>
          <w:rFonts w:cs="Arial"/>
          <w:szCs w:val="20"/>
        </w:rPr>
        <w:t xml:space="preserve">ceny 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6,3</w:t>
      </w:r>
      <w:r w:rsidRPr="00B3645D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 xml:space="preserve">výrobků a služeb pro běžnou údržbu bytu o 3,6 %, </w:t>
      </w:r>
      <w:r w:rsidRPr="00B3645D">
        <w:rPr>
          <w:rFonts w:cs="Arial"/>
          <w:szCs w:val="20"/>
        </w:rPr>
        <w:t>vodného o </w:t>
      </w:r>
      <w:r>
        <w:rPr>
          <w:rFonts w:cs="Arial"/>
          <w:szCs w:val="20"/>
        </w:rPr>
        <w:t>4,2</w:t>
      </w:r>
      <w:r w:rsidRPr="00B3645D">
        <w:rPr>
          <w:rFonts w:cs="Arial"/>
          <w:szCs w:val="20"/>
        </w:rPr>
        <w:t> %, stočného o </w:t>
      </w:r>
      <w:r>
        <w:rPr>
          <w:rFonts w:cs="Arial"/>
          <w:szCs w:val="20"/>
        </w:rPr>
        <w:t>3,7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3645D">
        <w:rPr>
          <w:rFonts w:cs="Arial"/>
          <w:szCs w:val="20"/>
        </w:rPr>
        <w:t>tepla a teplé vody o </w:t>
      </w:r>
      <w:r>
        <w:rPr>
          <w:rFonts w:cs="Arial"/>
          <w:szCs w:val="20"/>
        </w:rPr>
        <w:t>4,5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Ceny elektřiny klesly o 4,8 % a zemního plynu o 8,5 %. V oddíle stravování a ubytování byly vyšší ceny stravovacích služeb o 4,7 % a ubytovacích služeb o 8,1 %. </w:t>
      </w:r>
      <w:r w:rsidRPr="00163514">
        <w:rPr>
          <w:rFonts w:cs="Arial"/>
          <w:szCs w:val="20"/>
        </w:rPr>
        <w:t>N</w:t>
      </w:r>
      <w:r w:rsidRPr="00163514">
        <w:t xml:space="preserve">a meziroční snižování </w:t>
      </w:r>
      <w:r>
        <w:t xml:space="preserve">celkové </w:t>
      </w:r>
      <w:r w:rsidRPr="00163514">
        <w:t>cenové hladiny v</w:t>
      </w:r>
      <w:r>
        <w:t xml:space="preserve"> březnu </w:t>
      </w:r>
      <w:r w:rsidRPr="00163514">
        <w:t xml:space="preserve">působily ceny v oddíle </w:t>
      </w:r>
      <w:r>
        <w:t>odívání a obuv, kde klesly ceny oděvů o 1,5 % a obuvi o 5,4 % a ceny v oddíle doprava (pokles o 1,9 %).</w:t>
      </w:r>
    </w:p>
    <w:p w:rsidR="006764C0" w:rsidRPr="00163514" w:rsidRDefault="006764C0" w:rsidP="006764C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>
        <w:rPr>
          <w:rFonts w:cs="Arial"/>
          <w:szCs w:val="20"/>
        </w:rPr>
        <w:t>3,6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únoru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3,1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211B0C">
        <w:rPr>
          <w:rFonts w:cs="Arial"/>
          <w:szCs w:val="20"/>
        </w:rPr>
        <w:t>zejména v důsledku růstu cen nových nemovitostí</w:t>
      </w:r>
      <w:r w:rsidRPr="00E45A17">
        <w:rPr>
          <w:rFonts w:cs="Arial"/>
          <w:szCs w:val="20"/>
        </w:rPr>
        <w:t xml:space="preserve">. Úhrnný index spotřebitelských cen bez započtení nákladů vlastnického bydlení </w:t>
      </w:r>
      <w:r w:rsidRPr="00AD3D40">
        <w:rPr>
          <w:rFonts w:cs="Arial"/>
          <w:szCs w:val="20"/>
        </w:rPr>
        <w:t xml:space="preserve">byl </w:t>
      </w:r>
      <w:r w:rsidRPr="00F21728">
        <w:rPr>
          <w:rFonts w:cs="Arial"/>
          <w:szCs w:val="20"/>
        </w:rPr>
        <w:t>102,</w:t>
      </w:r>
      <w:r>
        <w:rPr>
          <w:rFonts w:cs="Arial"/>
          <w:szCs w:val="20"/>
        </w:rPr>
        <w:t>5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6764C0" w:rsidRDefault="006764C0" w:rsidP="006764C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 xml:space="preserve">Ceny zboží úhrnem vzrostly </w:t>
      </w:r>
      <w:r w:rsidRPr="00F21728">
        <w:rPr>
          <w:rFonts w:cs="Arial"/>
          <w:szCs w:val="20"/>
        </w:rPr>
        <w:t>o 1,</w:t>
      </w:r>
      <w:r>
        <w:rPr>
          <w:rFonts w:cs="Arial"/>
          <w:szCs w:val="20"/>
        </w:rPr>
        <w:t>6</w:t>
      </w:r>
      <w:r w:rsidRPr="00F21728">
        <w:rPr>
          <w:rFonts w:cs="Arial"/>
          <w:szCs w:val="20"/>
        </w:rPr>
        <w:t> % a ceny služeb o 4,</w:t>
      </w:r>
      <w:r>
        <w:rPr>
          <w:rFonts w:cs="Arial"/>
          <w:szCs w:val="20"/>
        </w:rPr>
        <w:t>5</w:t>
      </w:r>
      <w:r w:rsidRPr="00F21728">
        <w:rPr>
          <w:rFonts w:cs="Arial"/>
          <w:szCs w:val="20"/>
        </w:rPr>
        <w:t> %.</w:t>
      </w:r>
    </w:p>
    <w:p w:rsidR="006764C0" w:rsidRDefault="006764C0" w:rsidP="006764C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březnu</w:t>
      </w:r>
      <w:r w:rsidRPr="00526E1C">
        <w:rPr>
          <w:rFonts w:cs="Arial"/>
          <w:szCs w:val="20"/>
        </w:rPr>
        <w:t xml:space="preserve"> </w:t>
      </w:r>
      <w:r w:rsidRPr="006C79AF">
        <w:rPr>
          <w:rFonts w:cs="Arial"/>
          <w:szCs w:val="20"/>
        </w:rPr>
        <w:t>154,</w:t>
      </w:r>
      <w:r>
        <w:rPr>
          <w:rFonts w:cs="Arial"/>
          <w:szCs w:val="20"/>
        </w:rPr>
        <w:t>4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únoru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54,3</w:t>
      </w:r>
      <w:r w:rsidRPr="00526E1C">
        <w:rPr>
          <w:rFonts w:cs="Arial"/>
          <w:szCs w:val="20"/>
        </w:rPr>
        <w:t> %).</w:t>
      </w:r>
    </w:p>
    <w:p w:rsidR="00C36840" w:rsidRPr="00071A61" w:rsidRDefault="006764C0" w:rsidP="006764C0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březnu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2,6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únoru 2,5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6764C0" w:rsidRPr="00B3645D" w:rsidRDefault="006764C0" w:rsidP="006764C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AF2BC4">
        <w:rPr>
          <w:rFonts w:cs="Arial"/>
          <w:sz w:val="20"/>
          <w:szCs w:val="20"/>
        </w:rPr>
        <w:t>předběžných výpočtů HICP</w:t>
      </w:r>
      <w:r w:rsidRPr="00AF2BC4">
        <w:rPr>
          <w:rFonts w:cs="Arial"/>
          <w:b/>
          <w:sz w:val="20"/>
          <w:szCs w:val="20"/>
        </w:rPr>
        <w:t xml:space="preserve"> v </w:t>
      </w:r>
      <w:r>
        <w:rPr>
          <w:rFonts w:cs="Arial"/>
          <w:b/>
          <w:sz w:val="20"/>
          <w:szCs w:val="20"/>
        </w:rPr>
        <w:t>březnu</w:t>
      </w:r>
      <w:r w:rsidRPr="00AF2BC4">
        <w:rPr>
          <w:rFonts w:cs="Arial"/>
          <w:sz w:val="20"/>
          <w:szCs w:val="20"/>
        </w:rPr>
        <w:t xml:space="preserve"> v Česku </w:t>
      </w:r>
      <w:r w:rsidRPr="00AF2BC4">
        <w:rPr>
          <w:rFonts w:cs="Arial"/>
          <w:b/>
          <w:sz w:val="20"/>
          <w:szCs w:val="20"/>
        </w:rPr>
        <w:t>meziměsíčně</w:t>
      </w:r>
      <w:r w:rsidRPr="007F2BE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vzrostl</w:t>
      </w:r>
      <w:r w:rsidRPr="00AF2BC4">
        <w:rPr>
          <w:rFonts w:cs="Arial"/>
          <w:sz w:val="20"/>
          <w:szCs w:val="20"/>
        </w:rPr>
        <w:t xml:space="preserve"> </w:t>
      </w:r>
      <w:r w:rsidRPr="00CF23F8">
        <w:rPr>
          <w:rFonts w:cs="Arial"/>
          <w:sz w:val="20"/>
          <w:szCs w:val="20"/>
        </w:rPr>
        <w:t>o </w:t>
      </w:r>
      <w:r w:rsidRPr="002C7B2F">
        <w:rPr>
          <w:rFonts w:cs="Arial"/>
          <w:sz w:val="20"/>
          <w:szCs w:val="20"/>
        </w:rPr>
        <w:t>0,1</w:t>
      </w:r>
      <w:r w:rsidRPr="00A66562">
        <w:rPr>
          <w:rFonts w:cs="Arial"/>
          <w:sz w:val="20"/>
          <w:szCs w:val="20"/>
        </w:rPr>
        <w:t> % a </w:t>
      </w:r>
      <w:r w:rsidRPr="00A66562">
        <w:rPr>
          <w:rFonts w:cs="Arial"/>
          <w:b/>
          <w:sz w:val="20"/>
          <w:szCs w:val="20"/>
        </w:rPr>
        <w:t>meziročně</w:t>
      </w:r>
      <w:r w:rsidRPr="00A66562">
        <w:rPr>
          <w:rFonts w:cs="Arial"/>
          <w:sz w:val="20"/>
          <w:szCs w:val="20"/>
        </w:rPr>
        <w:t xml:space="preserve"> o </w:t>
      </w:r>
      <w:r w:rsidRPr="002C7B2F">
        <w:rPr>
          <w:rFonts w:cs="Arial"/>
          <w:sz w:val="20"/>
          <w:szCs w:val="20"/>
        </w:rPr>
        <w:t>2,7</w:t>
      </w:r>
      <w:r w:rsidRPr="00A66562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 xml:space="preserve">únoru </w:t>
      </w:r>
      <w:r w:rsidRPr="00A66562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2,8</w:t>
      </w:r>
      <w:r w:rsidRPr="00A66562">
        <w:rPr>
          <w:rFonts w:cs="Arial"/>
          <w:sz w:val="20"/>
          <w:szCs w:val="20"/>
        </w:rPr>
        <w:t xml:space="preserve"> %). </w:t>
      </w:r>
      <w:r w:rsidRPr="00A66562">
        <w:rPr>
          <w:rFonts w:cs="Arial"/>
          <w:b/>
          <w:sz w:val="20"/>
          <w:szCs w:val="20"/>
        </w:rPr>
        <w:t>Podle bleskových odhadů</w:t>
      </w:r>
      <w:r w:rsidRPr="00A66562">
        <w:rPr>
          <w:rFonts w:cs="Arial"/>
          <w:sz w:val="20"/>
          <w:szCs w:val="20"/>
        </w:rPr>
        <w:t xml:space="preserve"> </w:t>
      </w:r>
      <w:proofErr w:type="spellStart"/>
      <w:r w:rsidRPr="00A66562">
        <w:rPr>
          <w:rFonts w:cs="Arial"/>
          <w:sz w:val="20"/>
          <w:szCs w:val="20"/>
        </w:rPr>
        <w:t>Eurostatu</w:t>
      </w:r>
      <w:proofErr w:type="spellEnd"/>
      <w:r w:rsidRPr="00A66562">
        <w:rPr>
          <w:rFonts w:cs="Arial"/>
          <w:b/>
          <w:sz w:val="20"/>
          <w:szCs w:val="20"/>
        </w:rPr>
        <w:t xml:space="preserve"> </w:t>
      </w:r>
      <w:r w:rsidRPr="00A66562">
        <w:rPr>
          <w:rFonts w:cs="Arial"/>
          <w:sz w:val="20"/>
          <w:szCs w:val="20"/>
        </w:rPr>
        <w:t>byla</w:t>
      </w:r>
      <w:r w:rsidRPr="007F2BE1">
        <w:rPr>
          <w:rFonts w:cs="Arial"/>
          <w:sz w:val="20"/>
          <w:szCs w:val="20"/>
        </w:rPr>
        <w:t xml:space="preserve"> </w:t>
      </w:r>
      <w:r w:rsidRPr="00A66562">
        <w:rPr>
          <w:rFonts w:cs="Arial"/>
          <w:b/>
          <w:sz w:val="20"/>
          <w:szCs w:val="20"/>
        </w:rPr>
        <w:t>mezi</w:t>
      </w:r>
      <w:r w:rsidRPr="007C26B8">
        <w:rPr>
          <w:rFonts w:cs="Arial"/>
          <w:b/>
          <w:sz w:val="20"/>
          <w:szCs w:val="20"/>
        </w:rPr>
        <w:t>roč</w:t>
      </w:r>
      <w:r w:rsidRPr="00B92E0A">
        <w:rPr>
          <w:rFonts w:cs="Arial"/>
          <w:b/>
          <w:sz w:val="20"/>
          <w:szCs w:val="20"/>
        </w:rPr>
        <w:t>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</w:t>
      </w:r>
      <w:r>
        <w:rPr>
          <w:rFonts w:cs="Arial"/>
          <w:b/>
          <w:sz w:val="20"/>
          <w:szCs w:val="20"/>
        </w:rPr>
        <w:t xml:space="preserve"> březnu </w:t>
      </w:r>
      <w:r>
        <w:rPr>
          <w:rFonts w:cs="Arial"/>
          <w:b/>
          <w:bCs/>
          <w:sz w:val="20"/>
          <w:szCs w:val="20"/>
        </w:rPr>
        <w:t>2025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4F2890">
        <w:rPr>
          <w:rFonts w:cs="Arial"/>
          <w:b/>
          <w:sz w:val="20"/>
          <w:szCs w:val="20"/>
        </w:rPr>
        <w:t>za </w:t>
      </w:r>
      <w:r w:rsidRPr="00AB7CEE">
        <w:rPr>
          <w:rFonts w:cs="Arial"/>
          <w:b/>
          <w:sz w:val="20"/>
          <w:szCs w:val="20"/>
        </w:rPr>
        <w:t>Eurozónu</w:t>
      </w:r>
      <w:r w:rsidRPr="00AB7CEE">
        <w:rPr>
          <w:rFonts w:cs="Arial"/>
          <w:sz w:val="20"/>
          <w:szCs w:val="20"/>
        </w:rPr>
        <w:t xml:space="preserve"> 2,</w:t>
      </w:r>
      <w:r>
        <w:rPr>
          <w:rFonts w:cs="Arial"/>
          <w:sz w:val="20"/>
          <w:szCs w:val="20"/>
        </w:rPr>
        <w:t>2</w:t>
      </w:r>
      <w:r w:rsidRPr="00AB7CEE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únoru</w:t>
      </w:r>
      <w:r w:rsidRPr="00AB7CEE">
        <w:rPr>
          <w:rFonts w:cs="Arial"/>
          <w:sz w:val="20"/>
          <w:szCs w:val="20"/>
        </w:rPr>
        <w:t xml:space="preserve"> 2,</w:t>
      </w:r>
      <w:r>
        <w:rPr>
          <w:rFonts w:cs="Arial"/>
          <w:sz w:val="20"/>
          <w:szCs w:val="20"/>
        </w:rPr>
        <w:t>3</w:t>
      </w:r>
      <w:r w:rsidRPr="00AB7CEE">
        <w:rPr>
          <w:rFonts w:cs="Arial"/>
          <w:sz w:val="20"/>
          <w:szCs w:val="20"/>
        </w:rPr>
        <w:t> %), v Německu 2,</w:t>
      </w:r>
      <w:r>
        <w:rPr>
          <w:rFonts w:cs="Arial"/>
          <w:sz w:val="20"/>
          <w:szCs w:val="20"/>
        </w:rPr>
        <w:t>3</w:t>
      </w:r>
      <w:r w:rsidRPr="00AB7CEE">
        <w:rPr>
          <w:rFonts w:cs="Arial"/>
          <w:sz w:val="20"/>
          <w:szCs w:val="20"/>
        </w:rPr>
        <w:t xml:space="preserve"> %. </w:t>
      </w:r>
      <w:r w:rsidRPr="00AB7CEE">
        <w:rPr>
          <w:rFonts w:cs="Arial"/>
          <w:bCs/>
          <w:sz w:val="20"/>
          <w:szCs w:val="20"/>
        </w:rPr>
        <w:t>Nejvyšší byla v </w:t>
      </w:r>
      <w:r>
        <w:rPr>
          <w:rFonts w:cs="Arial"/>
          <w:bCs/>
          <w:sz w:val="20"/>
          <w:szCs w:val="20"/>
        </w:rPr>
        <w:t>březnu</w:t>
      </w:r>
      <w:r w:rsidRPr="00AB7CEE">
        <w:rPr>
          <w:rFonts w:cs="Arial"/>
          <w:bCs/>
          <w:sz w:val="20"/>
          <w:szCs w:val="20"/>
        </w:rPr>
        <w:t xml:space="preserve"> v</w:t>
      </w:r>
      <w:r>
        <w:rPr>
          <w:rFonts w:cs="Arial"/>
          <w:bCs/>
          <w:sz w:val="20"/>
          <w:szCs w:val="20"/>
        </w:rPr>
        <w:t> Estonsku, Chorvatsku a na Slovensku</w:t>
      </w:r>
      <w:r w:rsidRPr="00AB7CEE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shodně 4,3</w:t>
      </w:r>
      <w:r w:rsidRPr="00AB7CEE">
        <w:rPr>
          <w:rFonts w:cs="Arial"/>
          <w:bCs/>
          <w:sz w:val="20"/>
          <w:szCs w:val="20"/>
        </w:rPr>
        <w:t> %) a nejnižší v</w:t>
      </w:r>
      <w:r>
        <w:rPr>
          <w:rFonts w:cs="Arial"/>
          <w:bCs/>
          <w:sz w:val="20"/>
          <w:szCs w:val="20"/>
        </w:rPr>
        <w:t>e Francii</w:t>
      </w:r>
      <w:r w:rsidRPr="00AB7CEE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0,9</w:t>
      </w:r>
      <w:r w:rsidRPr="00AB7CEE">
        <w:rPr>
          <w:rFonts w:cs="Arial"/>
          <w:bCs/>
          <w:sz w:val="20"/>
          <w:szCs w:val="20"/>
        </w:rPr>
        <w:t> %). P</w:t>
      </w:r>
      <w:r w:rsidRPr="00AB7CEE">
        <w:rPr>
          <w:rFonts w:cs="Arial"/>
          <w:sz w:val="20"/>
          <w:szCs w:val="20"/>
        </w:rPr>
        <w:t xml:space="preserve">odle předběžných údajů </w:t>
      </w:r>
      <w:proofErr w:type="spellStart"/>
      <w:r w:rsidRPr="00AB7CEE">
        <w:rPr>
          <w:rFonts w:cs="Arial"/>
          <w:sz w:val="20"/>
          <w:szCs w:val="20"/>
        </w:rPr>
        <w:t>Eurostatu</w:t>
      </w:r>
      <w:proofErr w:type="spellEnd"/>
      <w:r w:rsidRPr="00AB7CEE">
        <w:rPr>
          <w:rFonts w:cs="Arial"/>
          <w:sz w:val="20"/>
          <w:szCs w:val="20"/>
        </w:rPr>
        <w:t xml:space="preserve"> byla </w:t>
      </w:r>
      <w:r w:rsidRPr="00AB7CEE">
        <w:rPr>
          <w:rFonts w:cs="Arial"/>
          <w:b/>
          <w:sz w:val="20"/>
          <w:szCs w:val="20"/>
        </w:rPr>
        <w:t>meziroční</w:t>
      </w:r>
      <w:r w:rsidRPr="00AB7CEE">
        <w:rPr>
          <w:rFonts w:cs="Arial"/>
          <w:sz w:val="20"/>
          <w:szCs w:val="20"/>
        </w:rPr>
        <w:t xml:space="preserve"> změna HICP </w:t>
      </w:r>
      <w:r w:rsidRPr="00AB7CEE">
        <w:rPr>
          <w:rFonts w:cs="Arial"/>
          <w:b/>
          <w:bCs/>
          <w:sz w:val="20"/>
          <w:szCs w:val="20"/>
        </w:rPr>
        <w:t xml:space="preserve">27 členských zemí EU </w:t>
      </w:r>
      <w:r w:rsidRPr="00AB7CEE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únoru</w:t>
      </w:r>
      <w:r w:rsidRPr="007F2BE1">
        <w:rPr>
          <w:rFonts w:cs="Arial"/>
          <w:sz w:val="20"/>
          <w:szCs w:val="20"/>
        </w:rPr>
        <w:t xml:space="preserve"> </w:t>
      </w:r>
      <w:r w:rsidRPr="00AB7CEE">
        <w:rPr>
          <w:rFonts w:cs="Arial"/>
          <w:sz w:val="20"/>
          <w:szCs w:val="20"/>
        </w:rPr>
        <w:t>2,</w:t>
      </w:r>
      <w:r>
        <w:rPr>
          <w:rFonts w:cs="Arial"/>
          <w:sz w:val="20"/>
          <w:szCs w:val="20"/>
        </w:rPr>
        <w:t>7</w:t>
      </w:r>
      <w:r w:rsidRPr="00AB7CEE">
        <w:rPr>
          <w:rFonts w:cs="Arial"/>
          <w:sz w:val="20"/>
          <w:szCs w:val="20"/>
        </w:rPr>
        <w:t> %, což bylo o 0,</w:t>
      </w:r>
      <w:r>
        <w:rPr>
          <w:rFonts w:cs="Arial"/>
          <w:sz w:val="20"/>
          <w:szCs w:val="20"/>
        </w:rPr>
        <w:t>1</w:t>
      </w:r>
      <w:r w:rsidRPr="00AB7CEE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méně</w:t>
      </w:r>
      <w:r w:rsidRPr="00AB7CEE">
        <w:rPr>
          <w:rFonts w:cs="Arial"/>
          <w:sz w:val="20"/>
          <w:szCs w:val="20"/>
        </w:rPr>
        <w:t xml:space="preserve"> než v </w:t>
      </w:r>
      <w:r>
        <w:rPr>
          <w:rFonts w:cs="Arial"/>
          <w:sz w:val="20"/>
          <w:szCs w:val="20"/>
        </w:rPr>
        <w:t>lednu</w:t>
      </w:r>
      <w:r w:rsidRPr="00AB7CEE">
        <w:rPr>
          <w:rFonts w:cs="Arial"/>
          <w:sz w:val="20"/>
          <w:szCs w:val="20"/>
        </w:rPr>
        <w:t xml:space="preserve">. </w:t>
      </w:r>
      <w:r w:rsidRPr="00AB7CEE">
        <w:rPr>
          <w:rFonts w:cs="Arial"/>
          <w:bCs/>
          <w:sz w:val="20"/>
          <w:szCs w:val="20"/>
        </w:rPr>
        <w:t xml:space="preserve">Nejvyšší byla </w:t>
      </w:r>
      <w:r w:rsidRPr="008B0B5F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únoru</w:t>
      </w:r>
      <w:r w:rsidRPr="008B0B5F">
        <w:rPr>
          <w:rFonts w:cs="Arial"/>
          <w:bCs/>
          <w:sz w:val="20"/>
          <w:szCs w:val="20"/>
        </w:rPr>
        <w:t xml:space="preserve"> v </w:t>
      </w:r>
      <w:r>
        <w:rPr>
          <w:rFonts w:cs="Arial"/>
          <w:bCs/>
          <w:sz w:val="20"/>
          <w:szCs w:val="20"/>
        </w:rPr>
        <w:t>Maďarsku</w:t>
      </w:r>
      <w:r w:rsidRPr="00AB7CEE">
        <w:rPr>
          <w:rFonts w:cs="Arial"/>
          <w:bCs/>
          <w:sz w:val="20"/>
          <w:szCs w:val="20"/>
        </w:rPr>
        <w:t xml:space="preserve"> (5,</w:t>
      </w:r>
      <w:r>
        <w:rPr>
          <w:rFonts w:cs="Arial"/>
          <w:bCs/>
          <w:sz w:val="20"/>
          <w:szCs w:val="20"/>
        </w:rPr>
        <w:t>7</w:t>
      </w:r>
      <w:r w:rsidRPr="00AB7CEE">
        <w:rPr>
          <w:rFonts w:cs="Arial"/>
          <w:bCs/>
          <w:sz w:val="20"/>
          <w:szCs w:val="20"/>
        </w:rPr>
        <w:t> %) a nejnižší v</w:t>
      </w:r>
      <w:r>
        <w:rPr>
          <w:rFonts w:cs="Arial"/>
          <w:bCs/>
          <w:sz w:val="20"/>
          <w:szCs w:val="20"/>
        </w:rPr>
        <w:t>e Francii</w:t>
      </w:r>
      <w:r w:rsidRPr="00AB7CEE">
        <w:rPr>
          <w:rFonts w:cs="Arial"/>
          <w:bCs/>
          <w:sz w:val="20"/>
          <w:szCs w:val="20"/>
        </w:rPr>
        <w:t> (</w:t>
      </w:r>
      <w:r>
        <w:rPr>
          <w:rFonts w:cs="Arial"/>
          <w:bCs/>
          <w:sz w:val="20"/>
          <w:szCs w:val="20"/>
        </w:rPr>
        <w:t>0,9</w:t>
      </w:r>
      <w:r w:rsidRPr="00AB7CEE">
        <w:rPr>
          <w:rFonts w:cs="Arial"/>
          <w:bCs/>
          <w:sz w:val="20"/>
          <w:szCs w:val="20"/>
        </w:rPr>
        <w:t> %).</w:t>
      </w:r>
    </w:p>
    <w:p w:rsidR="00AB7393" w:rsidRPr="00C36840" w:rsidRDefault="006764C0" w:rsidP="006764C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3645D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: </w:t>
      </w:r>
      <w:hyperlink r:id="rId9" w:history="1">
        <w:r w:rsidRPr="00B3645D">
          <w:rPr>
            <w:rStyle w:val="Hypertextovodkaz"/>
            <w:rFonts w:cs="Arial"/>
            <w:sz w:val="20"/>
            <w:szCs w:val="20"/>
          </w:rPr>
          <w:t>HICP</w:t>
        </w:r>
      </w:hyperlink>
      <w:r w:rsidRPr="00B3645D">
        <w:rPr>
          <w:rFonts w:cs="Arial"/>
          <w:sz w:val="20"/>
          <w:szCs w:val="20"/>
        </w:rPr>
        <w:t>.)</w:t>
      </w:r>
    </w:p>
    <w:sectPr w:rsidR="00AB7393" w:rsidRPr="00C3684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E1B" w:rsidRDefault="00250E1B" w:rsidP="00E71A58">
      <w:r>
        <w:separator/>
      </w:r>
    </w:p>
  </w:endnote>
  <w:endnote w:type="continuationSeparator" w:id="0">
    <w:p w:rsidR="00250E1B" w:rsidRDefault="00250E1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28098E">
      <w:rPr>
        <w:szCs w:val="16"/>
      </w:rPr>
      <w:t>březen</w:t>
    </w:r>
    <w:r w:rsidR="00A16F97">
      <w:rPr>
        <w:rStyle w:val="ZpatChar"/>
        <w:szCs w:val="16"/>
      </w:rPr>
      <w:t xml:space="preserve"> 202</w:t>
    </w:r>
    <w:r w:rsidR="00443E4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28098E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43E4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E1B" w:rsidRDefault="00250E1B" w:rsidP="00E71A58">
      <w:r>
        <w:separator/>
      </w:r>
    </w:p>
  </w:footnote>
  <w:footnote w:type="continuationSeparator" w:id="0">
    <w:p w:rsidR="00250E1B" w:rsidRDefault="00250E1B" w:rsidP="00E71A58">
      <w:r>
        <w:continuationSeparator/>
      </w:r>
    </w:p>
  </w:footnote>
  <w:footnote w:id="1">
    <w:p w:rsidR="006764C0" w:rsidRPr="006764C0" w:rsidRDefault="006764C0" w:rsidP="006764C0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6764C0">
        <w:rPr>
          <w:rStyle w:val="Znakapoznpodarou"/>
          <w:rFonts w:ascii="Arial" w:hAnsi="Arial" w:cs="Arial"/>
          <w:szCs w:val="18"/>
          <w:lang w:val="cs-CZ"/>
        </w:rPr>
        <w:footnoteRef/>
      </w:r>
      <w:r w:rsidRPr="006764C0">
        <w:rPr>
          <w:rFonts w:ascii="Arial" w:hAnsi="Arial" w:cs="Arial"/>
          <w:szCs w:val="18"/>
          <w:vertAlign w:val="superscript"/>
          <w:lang w:val="cs-CZ"/>
        </w:rPr>
        <w:t>)</w:t>
      </w:r>
      <w:r w:rsidRPr="006764C0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6764C0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6764C0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6764C0" w:rsidRPr="00743BAE" w:rsidRDefault="006764C0" w:rsidP="006764C0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6764C0">
        <w:rPr>
          <w:rStyle w:val="Znakapoznpodarou"/>
          <w:rFonts w:ascii="Arial" w:hAnsi="Arial" w:cs="Arial"/>
          <w:szCs w:val="18"/>
          <w:lang w:val="cs-CZ"/>
        </w:rPr>
        <w:footnoteRef/>
      </w:r>
      <w:r w:rsidRPr="006764C0">
        <w:rPr>
          <w:rFonts w:ascii="Arial" w:hAnsi="Arial" w:cs="Arial"/>
          <w:szCs w:val="18"/>
          <w:vertAlign w:val="superscript"/>
          <w:lang w:val="cs-CZ"/>
        </w:rPr>
        <w:t>)</w:t>
      </w:r>
      <w:r w:rsidRPr="006764C0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6764C0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6341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723E"/>
    <w:rsid w:val="001F4597"/>
    <w:rsid w:val="001F7337"/>
    <w:rsid w:val="00201F3A"/>
    <w:rsid w:val="00204B44"/>
    <w:rsid w:val="002118B9"/>
    <w:rsid w:val="00216823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0E1B"/>
    <w:rsid w:val="00252480"/>
    <w:rsid w:val="00253C0F"/>
    <w:rsid w:val="0026303C"/>
    <w:rsid w:val="00264B76"/>
    <w:rsid w:val="00267CC0"/>
    <w:rsid w:val="00271465"/>
    <w:rsid w:val="00271612"/>
    <w:rsid w:val="00274B22"/>
    <w:rsid w:val="0028098E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A479A"/>
    <w:rsid w:val="002B3598"/>
    <w:rsid w:val="002B43B9"/>
    <w:rsid w:val="002B6FD1"/>
    <w:rsid w:val="002C4142"/>
    <w:rsid w:val="002C43BD"/>
    <w:rsid w:val="002D0E59"/>
    <w:rsid w:val="002D18F3"/>
    <w:rsid w:val="002D2D7D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26B8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4A0D"/>
    <w:rsid w:val="003657F3"/>
    <w:rsid w:val="00371C3B"/>
    <w:rsid w:val="003818DC"/>
    <w:rsid w:val="00382250"/>
    <w:rsid w:val="00382B29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3E4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36F60"/>
    <w:rsid w:val="0054037F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055"/>
    <w:rsid w:val="00574773"/>
    <w:rsid w:val="00576105"/>
    <w:rsid w:val="00583FFD"/>
    <w:rsid w:val="005911BE"/>
    <w:rsid w:val="00593152"/>
    <w:rsid w:val="005933F8"/>
    <w:rsid w:val="005A10F2"/>
    <w:rsid w:val="005A116D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764C0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13C3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1BE4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054F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5B55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C7F8E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9730B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333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21DD"/>
    <w:rsid w:val="00BC33D1"/>
    <w:rsid w:val="00BC6FFA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840"/>
    <w:rsid w:val="00C36A79"/>
    <w:rsid w:val="00C40515"/>
    <w:rsid w:val="00C405D4"/>
    <w:rsid w:val="00C41BCD"/>
    <w:rsid w:val="00C43300"/>
    <w:rsid w:val="00C4513B"/>
    <w:rsid w:val="00C463E9"/>
    <w:rsid w:val="00C50C07"/>
    <w:rsid w:val="00C520A6"/>
    <w:rsid w:val="00C54697"/>
    <w:rsid w:val="00C73885"/>
    <w:rsid w:val="00C747B1"/>
    <w:rsid w:val="00C7712F"/>
    <w:rsid w:val="00C809FA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16FF0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4701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30D"/>
    <w:rsid w:val="00DC5B3B"/>
    <w:rsid w:val="00DD129F"/>
    <w:rsid w:val="00DD1FAB"/>
    <w:rsid w:val="00DD263B"/>
    <w:rsid w:val="00DD685B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43B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31AE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6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8BC5828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4FD69-A8C0-4D91-A529-EB151F25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705</TotalTime>
  <Pages>2</Pages>
  <Words>671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289</cp:revision>
  <cp:lastPrinted>2017-01-18T13:33:00Z</cp:lastPrinted>
  <dcterms:created xsi:type="dcterms:W3CDTF">2017-02-09T16:27:00Z</dcterms:created>
  <dcterms:modified xsi:type="dcterms:W3CDTF">2025-04-09T09:53:00Z</dcterms:modified>
</cp:coreProperties>
</file>