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jc w:val="center"/>
        <w:rPr>
          <w:b/>
          <w:bCs/>
          <w:sz w:val="28"/>
          <w:szCs w:val="28"/>
          <w:lang w:val="en-US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jc w:val="center"/>
        <w:rPr>
          <w:rFonts w:ascii="Arial" w:hAnsi="Arial" w:cs="Arial"/>
          <w:b/>
          <w:bCs/>
          <w:szCs w:val="28"/>
        </w:rPr>
      </w:pPr>
      <w:r>
        <w:rPr>
          <w:rFonts w:ascii="Arial" w:hAnsi="Arial" w:cs="Arial"/>
          <w:b/>
          <w:bCs/>
          <w:szCs w:val="28"/>
        </w:rPr>
        <w:t>SLUŽBY</w:t>
      </w: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i/>
          <w:iCs/>
          <w:szCs w:val="28"/>
        </w:rPr>
        <w:t>SERVICES</w:t>
      </w: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__________________________________________________________________</w:t>
      </w: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jc w:val="center"/>
        <w:rPr>
          <w:rFonts w:ascii="Arial" w:hAnsi="Arial" w:cs="Arial"/>
          <w:sz w:val="26"/>
          <w:szCs w:val="26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jc w:val="center"/>
        <w:rPr>
          <w:rFonts w:ascii="Arial" w:hAnsi="Arial" w:cs="Arial"/>
          <w:sz w:val="22"/>
          <w:szCs w:val="26"/>
        </w:rPr>
      </w:pPr>
      <w:r>
        <w:rPr>
          <w:rFonts w:ascii="Arial" w:hAnsi="Arial" w:cs="Arial"/>
          <w:sz w:val="22"/>
          <w:szCs w:val="26"/>
          <w:lang w:val="cs-CZ"/>
        </w:rPr>
        <w:t>Ročník</w:t>
      </w:r>
      <w:r>
        <w:rPr>
          <w:rFonts w:ascii="Arial" w:hAnsi="Arial" w:cs="Arial"/>
          <w:sz w:val="22"/>
          <w:szCs w:val="26"/>
        </w:rPr>
        <w:t xml:space="preserve">/ </w:t>
      </w:r>
      <w:r>
        <w:rPr>
          <w:rFonts w:ascii="Arial" w:hAnsi="Arial" w:cs="Arial"/>
          <w:i/>
          <w:iCs/>
          <w:sz w:val="22"/>
          <w:szCs w:val="26"/>
        </w:rPr>
        <w:t>Volume</w:t>
      </w:r>
      <w:r>
        <w:rPr>
          <w:rFonts w:ascii="Arial" w:hAnsi="Arial" w:cs="Arial"/>
          <w:sz w:val="22"/>
          <w:szCs w:val="26"/>
        </w:rPr>
        <w:t xml:space="preserve"> 201</w:t>
      </w:r>
      <w:r w:rsidR="0085743D">
        <w:rPr>
          <w:rFonts w:ascii="Arial" w:hAnsi="Arial" w:cs="Arial"/>
          <w:sz w:val="22"/>
          <w:szCs w:val="26"/>
        </w:rPr>
        <w:t>7</w:t>
      </w: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jc w:val="center"/>
        <w:rPr>
          <w:rFonts w:ascii="Arial" w:hAnsi="Arial" w:cs="Arial"/>
          <w:sz w:val="22"/>
          <w:szCs w:val="26"/>
          <w:lang w:val="cs-CZ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rPr>
          <w:rFonts w:ascii="Arial" w:hAnsi="Arial" w:cs="Arial"/>
          <w:sz w:val="22"/>
          <w:szCs w:val="26"/>
          <w:lang w:val="cs-CZ"/>
        </w:rPr>
      </w:pPr>
      <w:r>
        <w:rPr>
          <w:rFonts w:ascii="Arial" w:hAnsi="Arial" w:cs="Arial"/>
          <w:sz w:val="22"/>
          <w:szCs w:val="26"/>
          <w:lang w:val="cs-CZ"/>
        </w:rPr>
        <w:t>Netržní služby</w:t>
      </w:r>
      <w:r>
        <w:rPr>
          <w:rFonts w:ascii="Arial" w:hAnsi="Arial" w:cs="Arial"/>
          <w:sz w:val="22"/>
          <w:szCs w:val="26"/>
          <w:lang w:val="cs-CZ"/>
        </w:rPr>
        <w:tab/>
      </w:r>
      <w:r>
        <w:rPr>
          <w:rFonts w:ascii="Arial" w:hAnsi="Arial" w:cs="Arial"/>
          <w:sz w:val="22"/>
          <w:szCs w:val="26"/>
          <w:lang w:val="cs-CZ"/>
        </w:rPr>
        <w:tab/>
      </w:r>
      <w:r>
        <w:rPr>
          <w:rFonts w:ascii="Arial" w:hAnsi="Arial" w:cs="Arial"/>
          <w:sz w:val="22"/>
          <w:szCs w:val="26"/>
          <w:lang w:val="cs-CZ"/>
        </w:rPr>
        <w:tab/>
      </w:r>
      <w:r>
        <w:rPr>
          <w:rFonts w:ascii="Arial" w:hAnsi="Arial" w:cs="Arial"/>
          <w:sz w:val="22"/>
          <w:szCs w:val="26"/>
          <w:lang w:val="cs-CZ"/>
        </w:rPr>
        <w:tab/>
      </w:r>
      <w:r>
        <w:rPr>
          <w:rFonts w:ascii="Arial" w:hAnsi="Arial" w:cs="Arial"/>
          <w:sz w:val="22"/>
          <w:szCs w:val="26"/>
          <w:lang w:val="cs-CZ"/>
        </w:rPr>
        <w:tab/>
      </w:r>
      <w:r>
        <w:rPr>
          <w:rFonts w:ascii="Arial" w:hAnsi="Arial" w:cs="Arial"/>
          <w:sz w:val="22"/>
          <w:szCs w:val="26"/>
          <w:lang w:val="cs-CZ"/>
        </w:rPr>
        <w:tab/>
      </w:r>
      <w:r>
        <w:rPr>
          <w:rFonts w:ascii="Arial" w:hAnsi="Arial" w:cs="Arial"/>
          <w:sz w:val="22"/>
          <w:szCs w:val="26"/>
          <w:lang w:val="cs-CZ"/>
        </w:rPr>
        <w:tab/>
      </w:r>
      <w:r>
        <w:rPr>
          <w:rFonts w:ascii="Arial" w:hAnsi="Arial" w:cs="Arial"/>
          <w:sz w:val="22"/>
          <w:szCs w:val="26"/>
          <w:lang w:val="cs-CZ"/>
        </w:rPr>
        <w:tab/>
        <w:t xml:space="preserve">Praha, </w:t>
      </w:r>
      <w:r w:rsidR="00DC6B3C">
        <w:rPr>
          <w:rFonts w:ascii="Arial" w:hAnsi="Arial" w:cs="Arial"/>
          <w:sz w:val="22"/>
          <w:szCs w:val="26"/>
          <w:lang w:val="cs-CZ"/>
        </w:rPr>
        <w:t>červen</w:t>
      </w:r>
      <w:r>
        <w:rPr>
          <w:rFonts w:ascii="Arial" w:hAnsi="Arial" w:cs="Arial"/>
          <w:sz w:val="22"/>
          <w:szCs w:val="26"/>
          <w:lang w:val="cs-CZ"/>
        </w:rPr>
        <w:t>, 201</w:t>
      </w:r>
      <w:r w:rsidR="00823A37">
        <w:rPr>
          <w:rFonts w:ascii="Arial" w:hAnsi="Arial" w:cs="Arial"/>
          <w:sz w:val="22"/>
          <w:szCs w:val="26"/>
          <w:lang w:val="cs-CZ"/>
        </w:rPr>
        <w:t>7</w:t>
      </w: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360" w:lineRule="auto"/>
        <w:rPr>
          <w:rFonts w:ascii="Arial" w:hAnsi="Arial" w:cs="Arial"/>
          <w:sz w:val="22"/>
          <w:szCs w:val="26"/>
          <w:lang w:val="en-US"/>
        </w:rPr>
      </w:pPr>
      <w:r>
        <w:rPr>
          <w:rFonts w:ascii="Arial" w:hAnsi="Arial" w:cs="Arial"/>
          <w:i/>
          <w:iCs/>
          <w:sz w:val="22"/>
          <w:szCs w:val="26"/>
          <w:lang w:val="en-US"/>
        </w:rPr>
        <w:t>Non-market Services</w:t>
      </w:r>
      <w:r>
        <w:rPr>
          <w:rFonts w:ascii="Arial" w:hAnsi="Arial" w:cs="Arial"/>
          <w:i/>
          <w:iCs/>
          <w:sz w:val="22"/>
          <w:szCs w:val="26"/>
          <w:lang w:val="en-US"/>
        </w:rPr>
        <w:tab/>
      </w:r>
      <w:r>
        <w:rPr>
          <w:rFonts w:ascii="Arial" w:hAnsi="Arial" w:cs="Arial"/>
          <w:i/>
          <w:iCs/>
          <w:sz w:val="22"/>
          <w:szCs w:val="26"/>
          <w:lang w:val="en-US"/>
        </w:rPr>
        <w:tab/>
      </w:r>
      <w:r>
        <w:rPr>
          <w:rFonts w:ascii="Arial" w:hAnsi="Arial" w:cs="Arial"/>
          <w:i/>
          <w:iCs/>
          <w:sz w:val="22"/>
          <w:szCs w:val="26"/>
          <w:lang w:val="en-US"/>
        </w:rPr>
        <w:tab/>
      </w:r>
      <w:r>
        <w:rPr>
          <w:rFonts w:ascii="Arial" w:hAnsi="Arial" w:cs="Arial"/>
          <w:sz w:val="22"/>
          <w:szCs w:val="26"/>
          <w:lang w:val="en-US"/>
        </w:rPr>
        <w:tab/>
      </w:r>
      <w:r>
        <w:rPr>
          <w:rFonts w:ascii="Arial" w:hAnsi="Arial" w:cs="Arial"/>
          <w:sz w:val="22"/>
          <w:szCs w:val="26"/>
          <w:lang w:val="en-US"/>
        </w:rPr>
        <w:tab/>
      </w:r>
      <w:r>
        <w:rPr>
          <w:rFonts w:ascii="Arial" w:hAnsi="Arial" w:cs="Arial"/>
          <w:i/>
          <w:iCs/>
          <w:sz w:val="22"/>
          <w:szCs w:val="26"/>
          <w:lang w:val="en-US"/>
        </w:rPr>
        <w:tab/>
      </w:r>
      <w:r>
        <w:rPr>
          <w:rFonts w:ascii="Arial" w:hAnsi="Arial" w:cs="Arial"/>
          <w:i/>
          <w:iCs/>
          <w:sz w:val="22"/>
          <w:szCs w:val="26"/>
          <w:lang w:val="en-US"/>
        </w:rPr>
        <w:tab/>
        <w:t xml:space="preserve">Prague, </w:t>
      </w:r>
      <w:proofErr w:type="gramStart"/>
      <w:r w:rsidR="00DC6B3C">
        <w:rPr>
          <w:rFonts w:ascii="Arial" w:hAnsi="Arial" w:cs="Arial"/>
          <w:i/>
          <w:iCs/>
          <w:sz w:val="22"/>
          <w:szCs w:val="26"/>
          <w:lang w:val="en-US"/>
        </w:rPr>
        <w:t>June</w:t>
      </w:r>
      <w:r>
        <w:rPr>
          <w:rFonts w:ascii="Arial" w:hAnsi="Arial" w:cs="Arial"/>
          <w:i/>
          <w:iCs/>
          <w:sz w:val="22"/>
          <w:szCs w:val="26"/>
          <w:lang w:val="en-US"/>
        </w:rPr>
        <w:t xml:space="preserve">  201</w:t>
      </w:r>
      <w:r w:rsidR="00823A37">
        <w:rPr>
          <w:rFonts w:ascii="Arial" w:hAnsi="Arial" w:cs="Arial"/>
          <w:i/>
          <w:iCs/>
          <w:sz w:val="22"/>
          <w:szCs w:val="26"/>
          <w:lang w:val="en-US"/>
        </w:rPr>
        <w:t>7</w:t>
      </w:r>
      <w:proofErr w:type="gramEnd"/>
    </w:p>
    <w:p w:rsidR="005B4E23" w:rsidRPr="00890BEC" w:rsidRDefault="005B4E23">
      <w:pPr>
        <w:autoSpaceDE w:val="0"/>
        <w:autoSpaceDN w:val="0"/>
        <w:adjustRightInd w:val="0"/>
        <w:jc w:val="left"/>
        <w:rPr>
          <w:rFonts w:ascii="Arial" w:hAnsi="Arial" w:cs="Arial"/>
          <w:sz w:val="22"/>
          <w:szCs w:val="26"/>
          <w:lang w:val="cs-CZ"/>
        </w:rPr>
      </w:pPr>
      <w:r>
        <w:rPr>
          <w:rFonts w:ascii="Arial" w:hAnsi="Arial" w:cs="Arial"/>
          <w:sz w:val="22"/>
          <w:szCs w:val="26"/>
          <w:lang w:val="cs-CZ"/>
        </w:rPr>
        <w:t>Kód publikace</w:t>
      </w:r>
      <w:r>
        <w:rPr>
          <w:rFonts w:ascii="Arial" w:hAnsi="Arial" w:cs="Arial"/>
          <w:sz w:val="22"/>
          <w:szCs w:val="26"/>
        </w:rPr>
        <w:t xml:space="preserve"> /</w:t>
      </w:r>
      <w:r>
        <w:rPr>
          <w:rFonts w:ascii="Arial" w:hAnsi="Arial" w:cs="Arial"/>
          <w:i/>
          <w:iCs/>
          <w:sz w:val="22"/>
          <w:szCs w:val="26"/>
        </w:rPr>
        <w:t>Publication code</w:t>
      </w:r>
      <w:r>
        <w:rPr>
          <w:rFonts w:ascii="Arial" w:hAnsi="Arial" w:cs="Arial"/>
          <w:sz w:val="22"/>
          <w:szCs w:val="26"/>
        </w:rPr>
        <w:t xml:space="preserve">:  </w:t>
      </w:r>
      <w:r w:rsidR="008E1092">
        <w:rPr>
          <w:rFonts w:ascii="Arial" w:hAnsi="Arial" w:cs="Arial"/>
          <w:sz w:val="22"/>
          <w:szCs w:val="26"/>
        </w:rPr>
        <w:t>190030</w:t>
      </w:r>
      <w:r w:rsidR="00823A37">
        <w:rPr>
          <w:rFonts w:ascii="Arial" w:hAnsi="Arial" w:cs="Arial"/>
          <w:sz w:val="22"/>
          <w:szCs w:val="26"/>
        </w:rPr>
        <w:t>-17</w:t>
      </w:r>
      <w:r>
        <w:rPr>
          <w:rFonts w:ascii="Arial" w:hAnsi="Arial" w:cs="Arial"/>
          <w:sz w:val="22"/>
          <w:szCs w:val="26"/>
        </w:rPr>
        <w:tab/>
      </w:r>
      <w:r>
        <w:rPr>
          <w:rFonts w:ascii="Arial" w:hAnsi="Arial" w:cs="Arial"/>
          <w:sz w:val="22"/>
          <w:szCs w:val="26"/>
        </w:rPr>
        <w:tab/>
      </w:r>
      <w:proofErr w:type="spellStart"/>
      <w:proofErr w:type="gramStart"/>
      <w:r>
        <w:rPr>
          <w:rFonts w:ascii="Arial" w:hAnsi="Arial" w:cs="Arial"/>
          <w:sz w:val="22"/>
          <w:szCs w:val="26"/>
        </w:rPr>
        <w:t>Č.j</w:t>
      </w:r>
      <w:proofErr w:type="spellEnd"/>
      <w:r>
        <w:rPr>
          <w:rFonts w:ascii="Arial" w:hAnsi="Arial" w:cs="Arial"/>
          <w:sz w:val="22"/>
          <w:szCs w:val="26"/>
        </w:rPr>
        <w:t>.</w:t>
      </w:r>
      <w:proofErr w:type="gramEnd"/>
      <w:r>
        <w:rPr>
          <w:rFonts w:ascii="Arial" w:hAnsi="Arial" w:cs="Arial"/>
          <w:sz w:val="22"/>
          <w:szCs w:val="26"/>
        </w:rPr>
        <w:t>/</w:t>
      </w:r>
      <w:r>
        <w:rPr>
          <w:rFonts w:ascii="Arial" w:hAnsi="Arial" w:cs="Arial"/>
          <w:i/>
          <w:iCs/>
          <w:sz w:val="22"/>
          <w:szCs w:val="26"/>
        </w:rPr>
        <w:t>Ref.no</w:t>
      </w:r>
      <w:r>
        <w:rPr>
          <w:rFonts w:ascii="Arial" w:hAnsi="Arial" w:cs="Arial"/>
          <w:sz w:val="22"/>
          <w:szCs w:val="26"/>
        </w:rPr>
        <w:t>.</w:t>
      </w:r>
      <w:r>
        <w:rPr>
          <w:rFonts w:ascii="Microsoft Sans Serif" w:hAnsi="Microsoft Sans Serif" w:cs="Microsoft Sans Serif"/>
          <w:sz w:val="22"/>
          <w:szCs w:val="16"/>
          <w:lang w:val="cs-CZ" w:eastAsia="en-US"/>
        </w:rPr>
        <w:t xml:space="preserve"> : </w:t>
      </w:r>
      <w:r w:rsidR="00BF5D3F">
        <w:rPr>
          <w:rFonts w:ascii="Microsoft Sans Serif" w:hAnsi="Microsoft Sans Serif" w:cs="Microsoft Sans Serif"/>
          <w:sz w:val="22"/>
          <w:szCs w:val="16"/>
          <w:lang w:val="cs-CZ" w:eastAsia="en-US"/>
        </w:rPr>
        <w:t>01411/2017-42</w:t>
      </w:r>
      <w:bookmarkStart w:id="0" w:name="_GoBack"/>
      <w:bookmarkEnd w:id="0"/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360" w:lineRule="auto"/>
        <w:rPr>
          <w:rFonts w:ascii="Arial" w:hAnsi="Arial" w:cs="Arial"/>
          <w:sz w:val="22"/>
          <w:szCs w:val="26"/>
          <w:lang w:val="en-US"/>
        </w:rPr>
      </w:pPr>
      <w:proofErr w:type="spellStart"/>
      <w:r>
        <w:rPr>
          <w:rFonts w:ascii="Arial" w:hAnsi="Arial" w:cs="Arial"/>
          <w:sz w:val="22"/>
          <w:szCs w:val="26"/>
          <w:lang w:val="cs-CZ"/>
        </w:rPr>
        <w:t>Poř</w:t>
      </w:r>
      <w:proofErr w:type="spellEnd"/>
      <w:r>
        <w:rPr>
          <w:rFonts w:ascii="Arial" w:hAnsi="Arial" w:cs="Arial"/>
          <w:sz w:val="22"/>
          <w:szCs w:val="26"/>
          <w:lang w:val="cs-CZ"/>
        </w:rPr>
        <w:t>. číslo v roce</w:t>
      </w:r>
      <w:r>
        <w:rPr>
          <w:rFonts w:ascii="Arial" w:hAnsi="Arial" w:cs="Arial"/>
          <w:sz w:val="22"/>
          <w:szCs w:val="26"/>
        </w:rPr>
        <w:t xml:space="preserve"> / </w:t>
      </w:r>
      <w:r>
        <w:rPr>
          <w:rFonts w:ascii="Arial" w:hAnsi="Arial" w:cs="Arial"/>
          <w:i/>
          <w:iCs/>
          <w:sz w:val="22"/>
          <w:szCs w:val="26"/>
        </w:rPr>
        <w:t xml:space="preserve">Serial no. </w:t>
      </w:r>
      <w:proofErr w:type="gramStart"/>
      <w:r>
        <w:rPr>
          <w:rFonts w:ascii="Arial" w:hAnsi="Arial" w:cs="Arial"/>
          <w:i/>
          <w:iCs/>
          <w:sz w:val="22"/>
          <w:szCs w:val="26"/>
        </w:rPr>
        <w:t>in</w:t>
      </w:r>
      <w:proofErr w:type="gramEnd"/>
      <w:r>
        <w:rPr>
          <w:rFonts w:ascii="Arial" w:hAnsi="Arial" w:cs="Arial"/>
          <w:i/>
          <w:iCs/>
          <w:sz w:val="22"/>
          <w:szCs w:val="26"/>
        </w:rPr>
        <w:t xml:space="preserve"> the year</w:t>
      </w:r>
      <w:r>
        <w:rPr>
          <w:rFonts w:ascii="Arial" w:hAnsi="Arial" w:cs="Arial"/>
          <w:sz w:val="22"/>
          <w:szCs w:val="26"/>
        </w:rPr>
        <w:t xml:space="preserve">: </w:t>
      </w:r>
      <w:r w:rsidR="00DC6B3C">
        <w:rPr>
          <w:rFonts w:ascii="Arial" w:hAnsi="Arial" w:cs="Arial"/>
          <w:sz w:val="22"/>
          <w:szCs w:val="26"/>
        </w:rPr>
        <w:t>1</w:t>
      </w: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rPr>
          <w:sz w:val="26"/>
          <w:szCs w:val="26"/>
          <w:lang w:val="en-US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rPr>
          <w:sz w:val="26"/>
          <w:szCs w:val="26"/>
          <w:lang w:val="en-US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rPr>
          <w:sz w:val="26"/>
          <w:szCs w:val="26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rPr>
          <w:sz w:val="26"/>
          <w:szCs w:val="26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rPr>
          <w:sz w:val="26"/>
          <w:szCs w:val="26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rPr>
          <w:i/>
          <w:iCs/>
          <w:sz w:val="26"/>
          <w:szCs w:val="26"/>
          <w:lang w:val="cs-CZ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jc w:val="center"/>
        <w:rPr>
          <w:sz w:val="26"/>
          <w:szCs w:val="26"/>
          <w:lang w:val="cs-CZ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jc w:val="center"/>
        <w:rPr>
          <w:sz w:val="32"/>
          <w:szCs w:val="26"/>
          <w:lang w:val="cs-CZ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  <w:rPr>
          <w:rFonts w:ascii="Arial" w:hAnsi="Arial" w:cs="Arial"/>
          <w:b/>
          <w:bCs/>
          <w:sz w:val="32"/>
          <w:szCs w:val="28"/>
          <w:lang w:val="cs-CZ"/>
        </w:rPr>
      </w:pPr>
      <w:r>
        <w:rPr>
          <w:rFonts w:ascii="Arial" w:hAnsi="Arial" w:cs="Arial"/>
          <w:b/>
          <w:bCs/>
          <w:sz w:val="32"/>
          <w:szCs w:val="28"/>
          <w:lang w:val="cs-CZ"/>
        </w:rPr>
        <w:t>EKONOMICKÉ VÝSLEDKY ZDRAVOTNÍCH POJIŠŤOVEN</w:t>
      </w:r>
    </w:p>
    <w:p w:rsidR="005B4E23" w:rsidRDefault="005B4E23">
      <w:pPr>
        <w:pStyle w:val="Nadpis3"/>
        <w:rPr>
          <w:rFonts w:ascii="Arial" w:hAnsi="Arial" w:cs="Arial"/>
          <w:b/>
          <w:bCs/>
          <w:szCs w:val="26"/>
        </w:rPr>
      </w:pPr>
      <w:r>
        <w:rPr>
          <w:rFonts w:ascii="Arial" w:hAnsi="Arial" w:cs="Arial"/>
          <w:b/>
          <w:bCs/>
        </w:rPr>
        <w:t xml:space="preserve"> ZA </w:t>
      </w:r>
      <w:r w:rsidR="00684BCD">
        <w:rPr>
          <w:rFonts w:ascii="Arial" w:hAnsi="Arial" w:cs="Arial"/>
          <w:b/>
          <w:bCs/>
        </w:rPr>
        <w:t>1</w:t>
      </w:r>
      <w:r>
        <w:rPr>
          <w:rFonts w:ascii="Arial" w:hAnsi="Arial" w:cs="Arial"/>
          <w:b/>
          <w:bCs/>
        </w:rPr>
        <w:t>. ČTVRTLETÍ 201</w:t>
      </w:r>
      <w:r w:rsidR="00823A37">
        <w:rPr>
          <w:rFonts w:ascii="Arial" w:hAnsi="Arial" w:cs="Arial"/>
          <w:b/>
          <w:bCs/>
        </w:rPr>
        <w:t>7</w:t>
      </w: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rPr>
          <w:b/>
          <w:bCs/>
          <w:sz w:val="32"/>
          <w:szCs w:val="26"/>
          <w:lang w:val="cs-CZ"/>
        </w:rPr>
      </w:pPr>
      <w:r>
        <w:rPr>
          <w:b/>
          <w:bCs/>
          <w:sz w:val="32"/>
          <w:szCs w:val="26"/>
          <w:lang w:val="cs-CZ"/>
        </w:rPr>
        <w:tab/>
      </w:r>
      <w:r>
        <w:rPr>
          <w:b/>
          <w:bCs/>
          <w:sz w:val="32"/>
          <w:szCs w:val="26"/>
          <w:lang w:val="cs-CZ"/>
        </w:rPr>
        <w:tab/>
      </w: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  <w:rPr>
          <w:rFonts w:ascii="Arial" w:hAnsi="Arial" w:cs="Arial"/>
          <w:b/>
          <w:bCs/>
          <w:i/>
          <w:iCs/>
          <w:sz w:val="32"/>
          <w:lang w:val="en-US"/>
        </w:rPr>
      </w:pPr>
      <w:r>
        <w:rPr>
          <w:rFonts w:ascii="Arial" w:hAnsi="Arial" w:cs="Arial"/>
          <w:b/>
          <w:bCs/>
          <w:i/>
          <w:iCs/>
          <w:sz w:val="32"/>
          <w:lang w:val="en-US"/>
        </w:rPr>
        <w:t>ECONOMIC RESULTS OF HEALTH INSURANCE COMPANIES</w:t>
      </w:r>
    </w:p>
    <w:p w:rsidR="005B4E23" w:rsidRDefault="005B4E23">
      <w:pPr>
        <w:pStyle w:val="Nadpis2"/>
        <w:rPr>
          <w:rFonts w:ascii="Arial" w:hAnsi="Arial" w:cs="Arial"/>
          <w:b w:val="0"/>
          <w:bCs w:val="0"/>
        </w:rPr>
      </w:pPr>
      <w:r>
        <w:rPr>
          <w:rFonts w:ascii="Arial" w:hAnsi="Arial" w:cs="Arial"/>
          <w:lang w:val="en-US"/>
        </w:rPr>
        <w:t xml:space="preserve">FOR THE </w:t>
      </w:r>
      <w:r w:rsidR="00684BCD">
        <w:rPr>
          <w:rFonts w:ascii="Arial" w:hAnsi="Arial" w:cs="Arial"/>
          <w:lang w:val="en-US"/>
        </w:rPr>
        <w:t>1</w:t>
      </w:r>
      <w:r w:rsidR="00686E18">
        <w:rPr>
          <w:rFonts w:ascii="Arial" w:hAnsi="Arial" w:cs="Arial"/>
          <w:lang w:val="en-US"/>
        </w:rPr>
        <w:t>st</w:t>
      </w:r>
      <w:r>
        <w:rPr>
          <w:rFonts w:ascii="Arial" w:hAnsi="Arial" w:cs="Arial"/>
          <w:lang w:val="en-US"/>
        </w:rPr>
        <w:t>QUARTER OF 201</w:t>
      </w:r>
      <w:r w:rsidR="00823A37">
        <w:rPr>
          <w:rFonts w:ascii="Arial" w:hAnsi="Arial" w:cs="Arial"/>
          <w:lang w:val="en-US"/>
        </w:rPr>
        <w:t>7</w:t>
      </w: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jc w:val="center"/>
        <w:rPr>
          <w:i/>
          <w:iCs/>
          <w:sz w:val="32"/>
          <w:szCs w:val="26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jc w:val="center"/>
        <w:rPr>
          <w:sz w:val="26"/>
          <w:szCs w:val="26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jc w:val="center"/>
        <w:rPr>
          <w:sz w:val="26"/>
          <w:szCs w:val="26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jc w:val="center"/>
        <w:rPr>
          <w:sz w:val="26"/>
          <w:szCs w:val="26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jc w:val="center"/>
        <w:rPr>
          <w:sz w:val="26"/>
          <w:szCs w:val="26"/>
        </w:rPr>
      </w:pPr>
    </w:p>
    <w:p w:rsidR="00330D9A" w:rsidRDefault="00330D9A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jc w:val="center"/>
        <w:rPr>
          <w:sz w:val="26"/>
          <w:szCs w:val="26"/>
        </w:rPr>
      </w:pPr>
    </w:p>
    <w:p w:rsidR="00330D9A" w:rsidRDefault="00330D9A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jc w:val="center"/>
        <w:rPr>
          <w:sz w:val="26"/>
          <w:szCs w:val="26"/>
        </w:rPr>
      </w:pPr>
    </w:p>
    <w:p w:rsidR="00330D9A" w:rsidRDefault="00330D9A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jc w:val="center"/>
        <w:rPr>
          <w:sz w:val="26"/>
          <w:szCs w:val="26"/>
        </w:rPr>
      </w:pPr>
    </w:p>
    <w:p w:rsidR="00330D9A" w:rsidRDefault="00330D9A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jc w:val="center"/>
        <w:rPr>
          <w:sz w:val="26"/>
          <w:szCs w:val="26"/>
        </w:rPr>
      </w:pPr>
    </w:p>
    <w:p w:rsidR="00391645" w:rsidRDefault="0039164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jc w:val="center"/>
        <w:rPr>
          <w:sz w:val="26"/>
          <w:szCs w:val="26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jc w:val="center"/>
        <w:rPr>
          <w:sz w:val="26"/>
          <w:szCs w:val="26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jc w:val="center"/>
        <w:rPr>
          <w:sz w:val="26"/>
          <w:szCs w:val="26"/>
        </w:rPr>
      </w:pPr>
    </w:p>
    <w:p w:rsidR="005B4E23" w:rsidRDefault="005B4E23" w:rsidP="006423C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rPr>
          <w:sz w:val="26"/>
          <w:szCs w:val="26"/>
        </w:rPr>
      </w:pPr>
    </w:p>
    <w:p w:rsidR="00330D9A" w:rsidRDefault="00330D9A" w:rsidP="00330D9A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540" w:hanging="3540"/>
        <w:rPr>
          <w:rFonts w:ascii="Arial" w:hAnsi="Arial" w:cs="Arial"/>
          <w:sz w:val="20"/>
          <w:szCs w:val="18"/>
          <w:lang w:val="cs-CZ"/>
        </w:rPr>
      </w:pPr>
      <w:r>
        <w:rPr>
          <w:rFonts w:ascii="Arial" w:hAnsi="Arial" w:cs="Arial"/>
          <w:sz w:val="20"/>
          <w:szCs w:val="26"/>
          <w:lang w:val="cs-CZ"/>
        </w:rPr>
        <w:t>Zpracoval</w:t>
      </w:r>
      <w:r>
        <w:rPr>
          <w:rFonts w:ascii="Arial" w:hAnsi="Arial" w:cs="Arial"/>
          <w:sz w:val="20"/>
          <w:szCs w:val="26"/>
        </w:rPr>
        <w:t xml:space="preserve"> / </w:t>
      </w:r>
      <w:r>
        <w:rPr>
          <w:rFonts w:ascii="Arial" w:hAnsi="Arial" w:cs="Arial"/>
          <w:i/>
          <w:iCs/>
          <w:sz w:val="20"/>
          <w:szCs w:val="26"/>
        </w:rPr>
        <w:t>Prepared by</w:t>
      </w:r>
      <w:r>
        <w:rPr>
          <w:rFonts w:ascii="Arial" w:hAnsi="Arial" w:cs="Arial"/>
          <w:sz w:val="20"/>
          <w:szCs w:val="26"/>
        </w:rPr>
        <w:t xml:space="preserve">: </w:t>
      </w:r>
      <w:r>
        <w:rPr>
          <w:rFonts w:ascii="Arial" w:hAnsi="Arial" w:cs="Arial"/>
          <w:sz w:val="20"/>
          <w:szCs w:val="26"/>
        </w:rPr>
        <w:tab/>
      </w:r>
      <w:r>
        <w:rPr>
          <w:rFonts w:ascii="Arial" w:hAnsi="Arial" w:cs="Arial"/>
          <w:sz w:val="20"/>
          <w:szCs w:val="26"/>
        </w:rPr>
        <w:tab/>
      </w:r>
      <w:r>
        <w:rPr>
          <w:rFonts w:ascii="Arial" w:hAnsi="Arial" w:cs="Arial"/>
          <w:sz w:val="20"/>
          <w:szCs w:val="26"/>
        </w:rPr>
        <w:tab/>
      </w:r>
      <w:r>
        <w:rPr>
          <w:rFonts w:ascii="Arial" w:hAnsi="Arial" w:cs="Arial"/>
          <w:sz w:val="20"/>
          <w:szCs w:val="18"/>
          <w:lang w:val="cs-CZ"/>
        </w:rPr>
        <w:t xml:space="preserve">Odbor </w:t>
      </w:r>
      <w:r w:rsidR="00074E19">
        <w:rPr>
          <w:rFonts w:ascii="Arial" w:hAnsi="Arial" w:cs="Arial"/>
          <w:sz w:val="20"/>
          <w:szCs w:val="18"/>
          <w:lang w:val="cs-CZ"/>
        </w:rPr>
        <w:t>vládních a finančních účtů</w:t>
      </w:r>
    </w:p>
    <w:p w:rsidR="00330D9A" w:rsidRDefault="00330D9A" w:rsidP="00330D9A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540"/>
        <w:rPr>
          <w:rFonts w:ascii="Arial" w:hAnsi="Arial" w:cs="Arial"/>
          <w:sz w:val="20"/>
          <w:szCs w:val="26"/>
          <w:lang w:val="cs-CZ"/>
        </w:rPr>
      </w:pPr>
      <w:r>
        <w:rPr>
          <w:rFonts w:ascii="Arial" w:hAnsi="Arial" w:cs="Arial"/>
          <w:i/>
          <w:iCs/>
          <w:sz w:val="20"/>
          <w:szCs w:val="18"/>
          <w:lang w:val="cs-CZ"/>
        </w:rPr>
        <w:tab/>
      </w:r>
      <w:proofErr w:type="spellStart"/>
      <w:r w:rsidR="00074E19">
        <w:rPr>
          <w:rFonts w:ascii="Arial" w:hAnsi="Arial" w:cs="Arial"/>
          <w:i/>
          <w:iCs/>
          <w:sz w:val="20"/>
          <w:szCs w:val="18"/>
          <w:lang w:val="cs-CZ"/>
        </w:rPr>
        <w:t>Government</w:t>
      </w:r>
      <w:proofErr w:type="spellEnd"/>
      <w:r w:rsidR="00074E19">
        <w:rPr>
          <w:rFonts w:ascii="Arial" w:hAnsi="Arial" w:cs="Arial"/>
          <w:i/>
          <w:iCs/>
          <w:sz w:val="20"/>
          <w:szCs w:val="18"/>
          <w:lang w:val="cs-CZ"/>
        </w:rPr>
        <w:t xml:space="preserve"> and </w:t>
      </w:r>
      <w:proofErr w:type="spellStart"/>
      <w:r w:rsidR="00074E19">
        <w:rPr>
          <w:rFonts w:ascii="Arial" w:hAnsi="Arial" w:cs="Arial"/>
          <w:i/>
          <w:iCs/>
          <w:sz w:val="20"/>
          <w:szCs w:val="18"/>
          <w:lang w:val="cs-CZ"/>
        </w:rPr>
        <w:t>Financial</w:t>
      </w:r>
      <w:r>
        <w:rPr>
          <w:rFonts w:ascii="Arial" w:hAnsi="Arial" w:cs="Arial"/>
          <w:i/>
          <w:iCs/>
          <w:sz w:val="20"/>
          <w:szCs w:val="18"/>
          <w:lang w:val="cs-CZ"/>
        </w:rPr>
        <w:t>NationalAccounts</w:t>
      </w:r>
      <w:proofErr w:type="spellEnd"/>
      <w:r>
        <w:rPr>
          <w:rFonts w:ascii="Arial" w:hAnsi="Arial" w:cs="Arial"/>
          <w:i/>
          <w:iCs/>
          <w:sz w:val="20"/>
          <w:szCs w:val="18"/>
          <w:lang w:val="cs-CZ"/>
        </w:rPr>
        <w:t xml:space="preserve"> Department</w:t>
      </w:r>
    </w:p>
    <w:p w:rsidR="00330D9A" w:rsidRDefault="00330D9A" w:rsidP="00330D9A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rPr>
          <w:rFonts w:ascii="Arial" w:hAnsi="Arial" w:cs="Arial"/>
          <w:sz w:val="20"/>
          <w:szCs w:val="26"/>
        </w:rPr>
      </w:pPr>
      <w:r>
        <w:rPr>
          <w:rFonts w:ascii="Arial" w:hAnsi="Arial" w:cs="Arial"/>
          <w:sz w:val="20"/>
          <w:szCs w:val="26"/>
          <w:lang w:val="cs-CZ"/>
        </w:rPr>
        <w:t>Ředitel odboru</w:t>
      </w:r>
      <w:r>
        <w:rPr>
          <w:rFonts w:ascii="Arial" w:hAnsi="Arial" w:cs="Arial"/>
          <w:sz w:val="20"/>
          <w:szCs w:val="26"/>
        </w:rPr>
        <w:t xml:space="preserve"> / </w:t>
      </w:r>
      <w:r>
        <w:rPr>
          <w:rFonts w:ascii="Arial" w:hAnsi="Arial" w:cs="Arial"/>
          <w:i/>
          <w:iCs/>
          <w:sz w:val="20"/>
          <w:szCs w:val="26"/>
        </w:rPr>
        <w:t>Director</w:t>
      </w:r>
      <w:r>
        <w:rPr>
          <w:rFonts w:ascii="Arial" w:hAnsi="Arial" w:cs="Arial"/>
          <w:sz w:val="20"/>
          <w:szCs w:val="26"/>
        </w:rPr>
        <w:t>:</w:t>
      </w:r>
      <w:r>
        <w:rPr>
          <w:rFonts w:ascii="Arial" w:hAnsi="Arial" w:cs="Arial"/>
          <w:sz w:val="20"/>
          <w:szCs w:val="26"/>
        </w:rPr>
        <w:tab/>
      </w:r>
      <w:r>
        <w:rPr>
          <w:rFonts w:ascii="Arial" w:hAnsi="Arial" w:cs="Arial"/>
          <w:sz w:val="20"/>
          <w:szCs w:val="26"/>
        </w:rPr>
        <w:tab/>
      </w:r>
      <w:r>
        <w:rPr>
          <w:rFonts w:ascii="Arial" w:hAnsi="Arial" w:cs="Arial"/>
          <w:sz w:val="20"/>
          <w:szCs w:val="26"/>
        </w:rPr>
        <w:tab/>
      </w:r>
      <w:proofErr w:type="spellStart"/>
      <w:r>
        <w:rPr>
          <w:rFonts w:ascii="Arial" w:hAnsi="Arial" w:cs="Arial"/>
          <w:sz w:val="20"/>
          <w:szCs w:val="26"/>
        </w:rPr>
        <w:t>Ing.</w:t>
      </w:r>
      <w:r w:rsidR="00C408AE">
        <w:rPr>
          <w:rFonts w:ascii="Arial" w:hAnsi="Arial" w:cs="Arial"/>
          <w:sz w:val="20"/>
          <w:szCs w:val="26"/>
        </w:rPr>
        <w:t>VáclavRybáček</w:t>
      </w:r>
      <w:proofErr w:type="spellEnd"/>
      <w:r w:rsidR="00E7602E">
        <w:rPr>
          <w:rFonts w:ascii="Arial" w:hAnsi="Arial" w:cs="Arial"/>
          <w:sz w:val="20"/>
          <w:szCs w:val="26"/>
        </w:rPr>
        <w:t xml:space="preserve">, </w:t>
      </w:r>
      <w:proofErr w:type="gramStart"/>
      <w:r w:rsidR="00C408AE">
        <w:rPr>
          <w:rFonts w:ascii="Arial" w:hAnsi="Arial" w:cs="Arial"/>
          <w:sz w:val="20"/>
          <w:szCs w:val="26"/>
        </w:rPr>
        <w:t>Ph.D.</w:t>
      </w:r>
      <w:r w:rsidR="00E7602E">
        <w:rPr>
          <w:rFonts w:ascii="Arial" w:hAnsi="Arial" w:cs="Arial"/>
          <w:sz w:val="20"/>
          <w:szCs w:val="26"/>
        </w:rPr>
        <w:t>.</w:t>
      </w:r>
      <w:proofErr w:type="gramEnd"/>
    </w:p>
    <w:p w:rsidR="00330D9A" w:rsidRDefault="00330D9A" w:rsidP="00330D9A">
      <w:pPr>
        <w:pStyle w:val="Styl1"/>
        <w:rPr>
          <w:sz w:val="20"/>
        </w:rPr>
      </w:pPr>
      <w:r>
        <w:rPr>
          <w:sz w:val="20"/>
        </w:rPr>
        <w:t xml:space="preserve">Informační služby / </w:t>
      </w:r>
      <w:proofErr w:type="spellStart"/>
      <w:r>
        <w:rPr>
          <w:sz w:val="20"/>
        </w:rPr>
        <w:t>InformationServices</w:t>
      </w:r>
      <w:proofErr w:type="spellEnd"/>
      <w:r>
        <w:rPr>
          <w:sz w:val="20"/>
        </w:rPr>
        <w:t>:</w:t>
      </w:r>
      <w:r>
        <w:rPr>
          <w:sz w:val="20"/>
        </w:rPr>
        <w:tab/>
        <w:t>tel.:+420 274 052 304, e-mail: infoservis@czso.cz</w:t>
      </w:r>
    </w:p>
    <w:p w:rsidR="00C408AE" w:rsidRDefault="00330D9A" w:rsidP="00C408A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rPr>
          <w:rFonts w:ascii="Arial" w:hAnsi="Arial" w:cs="Arial"/>
          <w:sz w:val="20"/>
          <w:szCs w:val="26"/>
        </w:rPr>
      </w:pPr>
      <w:r>
        <w:rPr>
          <w:rFonts w:ascii="Arial" w:hAnsi="Arial" w:cs="Arial"/>
          <w:sz w:val="20"/>
          <w:szCs w:val="26"/>
          <w:lang w:val="cs-CZ"/>
        </w:rPr>
        <w:t>Kontaktní osoba</w:t>
      </w:r>
      <w:r>
        <w:rPr>
          <w:rFonts w:ascii="Arial" w:hAnsi="Arial" w:cs="Arial"/>
          <w:sz w:val="20"/>
          <w:szCs w:val="26"/>
        </w:rPr>
        <w:t xml:space="preserve"> / </w:t>
      </w:r>
      <w:r>
        <w:rPr>
          <w:rFonts w:ascii="Arial" w:hAnsi="Arial" w:cs="Arial"/>
          <w:i/>
          <w:iCs/>
          <w:sz w:val="20"/>
          <w:szCs w:val="26"/>
        </w:rPr>
        <w:t>Contact person</w:t>
      </w:r>
      <w:r>
        <w:rPr>
          <w:rFonts w:ascii="Arial" w:hAnsi="Arial" w:cs="Arial"/>
          <w:sz w:val="20"/>
          <w:szCs w:val="26"/>
        </w:rPr>
        <w:t>:</w:t>
      </w:r>
      <w:r>
        <w:rPr>
          <w:rFonts w:ascii="Arial" w:hAnsi="Arial" w:cs="Arial"/>
          <w:sz w:val="20"/>
          <w:szCs w:val="26"/>
        </w:rPr>
        <w:tab/>
      </w:r>
      <w:r>
        <w:rPr>
          <w:rFonts w:ascii="Arial" w:hAnsi="Arial" w:cs="Arial"/>
          <w:sz w:val="20"/>
          <w:szCs w:val="26"/>
        </w:rPr>
        <w:tab/>
      </w:r>
      <w:proofErr w:type="spellStart"/>
      <w:r w:rsidR="00C408AE">
        <w:rPr>
          <w:rFonts w:ascii="Arial" w:hAnsi="Arial" w:cs="Arial"/>
          <w:sz w:val="20"/>
          <w:szCs w:val="26"/>
        </w:rPr>
        <w:t>AntonínBuš</w:t>
      </w:r>
      <w:proofErr w:type="spellEnd"/>
      <w:r w:rsidR="00C408AE">
        <w:rPr>
          <w:rFonts w:ascii="Arial" w:hAnsi="Arial" w:cs="Arial"/>
          <w:sz w:val="20"/>
          <w:szCs w:val="26"/>
        </w:rPr>
        <w:t xml:space="preserve">,  </w:t>
      </w:r>
      <w:r w:rsidR="00C408AE">
        <w:rPr>
          <w:rFonts w:ascii="Arial" w:hAnsi="Arial" w:cs="Arial"/>
          <w:sz w:val="20"/>
        </w:rPr>
        <w:t xml:space="preserve">e-mail: </w:t>
      </w:r>
      <w:hyperlink r:id="rId7" w:history="1">
        <w:r w:rsidR="00C408AE" w:rsidRPr="0072250F">
          <w:rPr>
            <w:rStyle w:val="Hypertextovodkaz"/>
            <w:rFonts w:ascii="Arial" w:hAnsi="Arial" w:cs="Arial"/>
            <w:sz w:val="20"/>
          </w:rPr>
          <w:t>antonin.bus</w:t>
        </w:r>
        <w:r w:rsidR="00C408AE" w:rsidRPr="0072250F">
          <w:rPr>
            <w:rStyle w:val="Hypertextovodkaz"/>
            <w:rFonts w:ascii="Arial" w:hAnsi="Arial" w:cs="Arial"/>
            <w:sz w:val="20"/>
            <w:szCs w:val="26"/>
          </w:rPr>
          <w:t>@czso.cz</w:t>
        </w:r>
      </w:hyperlink>
    </w:p>
    <w:p w:rsidR="00330D9A" w:rsidRDefault="00C408AE" w:rsidP="00C408A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rPr>
          <w:rFonts w:ascii="Arial" w:hAnsi="Arial" w:cs="Arial"/>
          <w:sz w:val="20"/>
          <w:szCs w:val="26"/>
          <w:lang w:val="cs-CZ"/>
        </w:rPr>
      </w:pPr>
      <w:r>
        <w:rPr>
          <w:rFonts w:ascii="Arial" w:hAnsi="Arial" w:cs="Arial"/>
          <w:sz w:val="20"/>
          <w:szCs w:val="26"/>
        </w:rPr>
        <w:tab/>
      </w:r>
      <w:r>
        <w:rPr>
          <w:rFonts w:ascii="Arial" w:hAnsi="Arial" w:cs="Arial"/>
          <w:sz w:val="20"/>
          <w:szCs w:val="26"/>
        </w:rPr>
        <w:tab/>
      </w:r>
      <w:r>
        <w:rPr>
          <w:rFonts w:ascii="Arial" w:hAnsi="Arial" w:cs="Arial"/>
          <w:sz w:val="20"/>
          <w:szCs w:val="26"/>
        </w:rPr>
        <w:tab/>
      </w:r>
      <w:r>
        <w:rPr>
          <w:rFonts w:ascii="Arial" w:hAnsi="Arial" w:cs="Arial"/>
          <w:sz w:val="20"/>
          <w:szCs w:val="26"/>
        </w:rPr>
        <w:tab/>
      </w:r>
      <w:r>
        <w:rPr>
          <w:rFonts w:ascii="Arial" w:hAnsi="Arial" w:cs="Arial"/>
          <w:sz w:val="20"/>
          <w:szCs w:val="26"/>
        </w:rPr>
        <w:tab/>
      </w:r>
      <w:r>
        <w:rPr>
          <w:rFonts w:ascii="Arial" w:hAnsi="Arial" w:cs="Arial"/>
          <w:sz w:val="20"/>
          <w:szCs w:val="26"/>
        </w:rPr>
        <w:tab/>
      </w:r>
      <w:proofErr w:type="spellStart"/>
      <w:r>
        <w:rPr>
          <w:rFonts w:ascii="Arial" w:hAnsi="Arial" w:cs="Arial"/>
          <w:sz w:val="20"/>
          <w:szCs w:val="26"/>
        </w:rPr>
        <w:t>LudmilaVebrová</w:t>
      </w:r>
      <w:proofErr w:type="spellEnd"/>
      <w:r>
        <w:rPr>
          <w:rFonts w:ascii="Arial" w:hAnsi="Arial" w:cs="Arial"/>
          <w:sz w:val="20"/>
          <w:szCs w:val="26"/>
        </w:rPr>
        <w:t xml:space="preserve"> e-mail: ludmila.vebrova</w:t>
      </w:r>
      <w:r w:rsidRPr="0018498F">
        <w:rPr>
          <w:rFonts w:ascii="Arial" w:hAnsi="Arial" w:cs="Arial"/>
          <w:sz w:val="20"/>
          <w:szCs w:val="26"/>
        </w:rPr>
        <w:t>@</w:t>
      </w:r>
      <w:r>
        <w:rPr>
          <w:rFonts w:ascii="Arial" w:hAnsi="Arial" w:cs="Arial"/>
          <w:sz w:val="20"/>
          <w:szCs w:val="26"/>
        </w:rPr>
        <w:t>czso.cz</w:t>
      </w:r>
    </w:p>
    <w:p w:rsidR="005B4E23" w:rsidRDefault="005B4E23" w:rsidP="00330D9A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jc w:val="center"/>
        <w:rPr>
          <w:sz w:val="26"/>
          <w:szCs w:val="26"/>
        </w:rPr>
      </w:pPr>
      <w:r>
        <w:rPr>
          <w:sz w:val="26"/>
          <w:szCs w:val="26"/>
        </w:rPr>
        <w:tab/>
      </w:r>
    </w:p>
    <w:p w:rsidR="005B4E23" w:rsidRDefault="00330D9A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rPr>
          <w:sz w:val="26"/>
          <w:szCs w:val="26"/>
        </w:rPr>
      </w:pPr>
      <w:r>
        <w:rPr>
          <w:sz w:val="26"/>
          <w:szCs w:val="26"/>
        </w:rPr>
        <w:t>__________________</w:t>
      </w:r>
      <w:r w:rsidR="005B4E23">
        <w:rPr>
          <w:sz w:val="26"/>
          <w:szCs w:val="26"/>
        </w:rPr>
        <w:t>______________________________________________________</w:t>
      </w: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rPr>
          <w:sz w:val="26"/>
          <w:szCs w:val="26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jc w:val="center"/>
        <w:rPr>
          <w:rFonts w:ascii="Arial" w:hAnsi="Arial" w:cs="Arial"/>
          <w:sz w:val="22"/>
          <w:szCs w:val="26"/>
          <w:lang w:val="cs-CZ"/>
        </w:rPr>
      </w:pPr>
      <w:r>
        <w:rPr>
          <w:rFonts w:ascii="Arial" w:hAnsi="Arial" w:cs="Arial"/>
          <w:sz w:val="22"/>
          <w:szCs w:val="26"/>
          <w:lang w:val="cs-CZ"/>
        </w:rPr>
        <w:t>Český statistický úřad</w:t>
      </w:r>
    </w:p>
    <w:p w:rsidR="005B4E23" w:rsidRDefault="005B4E23">
      <w:pPr>
        <w:pStyle w:val="Nadpis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Czech Statistical Office</w:t>
      </w:r>
    </w:p>
    <w:p w:rsidR="005B4E23" w:rsidRDefault="00E7602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jc w:val="center"/>
        <w:rPr>
          <w:rFonts w:ascii="Arial" w:hAnsi="Arial" w:cs="Arial"/>
          <w:sz w:val="22"/>
          <w:szCs w:val="26"/>
          <w:lang w:val="cs-CZ"/>
        </w:rPr>
      </w:pPr>
      <w:r>
        <w:rPr>
          <w:rFonts w:ascii="Arial" w:hAnsi="Arial" w:cs="Arial"/>
          <w:sz w:val="22"/>
          <w:szCs w:val="26"/>
        </w:rPr>
        <w:t>201</w:t>
      </w:r>
      <w:r w:rsidR="00823A37">
        <w:rPr>
          <w:rFonts w:ascii="Arial" w:hAnsi="Arial" w:cs="Arial"/>
          <w:sz w:val="22"/>
          <w:szCs w:val="26"/>
        </w:rPr>
        <w:t>7</w:t>
      </w:r>
    </w:p>
    <w:p w:rsidR="005B4E23" w:rsidRDefault="005B4E23">
      <w:pPr>
        <w:jc w:val="center"/>
        <w:rPr>
          <w:sz w:val="18"/>
          <w:lang w:val="cs-CZ"/>
        </w:rPr>
      </w:pPr>
      <w:r>
        <w:rPr>
          <w:sz w:val="18"/>
          <w:lang w:val="cs-CZ"/>
        </w:rPr>
        <w:br w:type="page"/>
      </w:r>
    </w:p>
    <w:p w:rsidR="005B4E23" w:rsidRDefault="005B4E23">
      <w:pPr>
        <w:rPr>
          <w:sz w:val="26"/>
          <w:szCs w:val="26"/>
          <w:lang w:val="cs-CZ"/>
        </w:rPr>
      </w:pPr>
    </w:p>
    <w:p w:rsidR="005B4E23" w:rsidRDefault="005B4E23">
      <w:pPr>
        <w:rPr>
          <w:rFonts w:ascii="Arial" w:hAnsi="Arial" w:cs="Arial"/>
          <w:b/>
          <w:bCs/>
          <w:sz w:val="20"/>
          <w:szCs w:val="26"/>
          <w:lang w:val="de-DE"/>
        </w:rPr>
      </w:pPr>
      <w:r>
        <w:rPr>
          <w:rFonts w:ascii="Arial" w:hAnsi="Arial" w:cs="Arial"/>
          <w:sz w:val="20"/>
          <w:szCs w:val="26"/>
          <w:lang w:val="cs-CZ"/>
        </w:rPr>
        <w:t xml:space="preserve">Zajímají Vás nejnovější údaje o inflaci, HDP, obyvatelstvu, průměrných mzdách a mnohé další? Najdete je na stránkách ČSÚ na Internetu: </w:t>
      </w:r>
      <w:hyperlink r:id="rId8" w:history="1">
        <w:r>
          <w:rPr>
            <w:rStyle w:val="Hypertextovodkaz"/>
            <w:rFonts w:ascii="Arial" w:hAnsi="Arial" w:cs="Arial"/>
            <w:b/>
            <w:bCs/>
            <w:sz w:val="20"/>
            <w:szCs w:val="26"/>
            <w:lang w:val="cs-CZ"/>
          </w:rPr>
          <w:t>www.czso.cz</w:t>
        </w:r>
      </w:hyperlink>
    </w:p>
    <w:p w:rsidR="005B4E23" w:rsidRDefault="005B4E23">
      <w:pPr>
        <w:pStyle w:val="Zpat"/>
        <w:rPr>
          <w:rFonts w:ascii="Arial" w:hAnsi="Arial" w:cs="Arial"/>
        </w:rPr>
      </w:pPr>
    </w:p>
    <w:p w:rsidR="005B4E23" w:rsidRDefault="005B4E23">
      <w:pPr>
        <w:rPr>
          <w:rFonts w:ascii="Arial" w:hAnsi="Arial" w:cs="Arial"/>
          <w:b/>
          <w:bCs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 xml:space="preserve">Are you interested in the latest data on inflation, GDP, population, average wages and the like? If the answer is YES, don’t hesitate to visit us at: </w:t>
      </w:r>
      <w:r>
        <w:rPr>
          <w:rFonts w:ascii="Arial" w:hAnsi="Arial" w:cs="Arial"/>
          <w:b/>
          <w:bCs/>
          <w:i/>
          <w:iCs/>
          <w:sz w:val="20"/>
        </w:rPr>
        <w:t>www.czso.cz</w:t>
      </w:r>
    </w:p>
    <w:p w:rsidR="005B4E23" w:rsidRDefault="005B4E23">
      <w:pPr>
        <w:pStyle w:val="Styl1"/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rPr>
          <w:sz w:val="26"/>
          <w:szCs w:val="26"/>
          <w:lang w:val="cs-CZ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rPr>
          <w:sz w:val="26"/>
          <w:szCs w:val="26"/>
          <w:lang w:val="en-US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rPr>
          <w:sz w:val="26"/>
          <w:szCs w:val="26"/>
          <w:lang w:val="en-US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rPr>
          <w:sz w:val="26"/>
          <w:szCs w:val="26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rPr>
          <w:sz w:val="26"/>
          <w:szCs w:val="26"/>
          <w:lang w:val="en-US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rPr>
          <w:sz w:val="26"/>
          <w:szCs w:val="26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rPr>
          <w:sz w:val="26"/>
          <w:szCs w:val="26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rPr>
          <w:sz w:val="26"/>
          <w:szCs w:val="26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rPr>
          <w:sz w:val="26"/>
          <w:szCs w:val="26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rPr>
          <w:sz w:val="26"/>
          <w:szCs w:val="26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rPr>
          <w:sz w:val="26"/>
          <w:szCs w:val="26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rPr>
          <w:sz w:val="26"/>
          <w:szCs w:val="26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rPr>
          <w:sz w:val="26"/>
          <w:szCs w:val="26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rPr>
          <w:sz w:val="26"/>
          <w:szCs w:val="26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rPr>
          <w:sz w:val="26"/>
          <w:szCs w:val="26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rPr>
          <w:sz w:val="26"/>
          <w:szCs w:val="26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rPr>
          <w:sz w:val="26"/>
          <w:szCs w:val="26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rPr>
          <w:sz w:val="26"/>
          <w:szCs w:val="26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rPr>
          <w:sz w:val="26"/>
          <w:szCs w:val="26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rPr>
          <w:sz w:val="26"/>
          <w:szCs w:val="26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rPr>
          <w:sz w:val="26"/>
          <w:szCs w:val="26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rPr>
          <w:sz w:val="26"/>
          <w:szCs w:val="26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rPr>
          <w:sz w:val="26"/>
          <w:szCs w:val="26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rPr>
          <w:sz w:val="26"/>
          <w:szCs w:val="26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rPr>
          <w:sz w:val="26"/>
          <w:szCs w:val="26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rPr>
          <w:sz w:val="26"/>
          <w:szCs w:val="26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rPr>
          <w:sz w:val="26"/>
          <w:szCs w:val="26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rPr>
          <w:sz w:val="26"/>
          <w:szCs w:val="26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rPr>
          <w:sz w:val="26"/>
          <w:szCs w:val="26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rPr>
          <w:sz w:val="26"/>
          <w:szCs w:val="26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rPr>
          <w:sz w:val="26"/>
          <w:szCs w:val="26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rPr>
          <w:sz w:val="26"/>
          <w:szCs w:val="26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rPr>
          <w:sz w:val="26"/>
          <w:szCs w:val="26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rPr>
          <w:sz w:val="26"/>
          <w:szCs w:val="26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rPr>
          <w:sz w:val="26"/>
          <w:szCs w:val="26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rPr>
          <w:sz w:val="26"/>
          <w:szCs w:val="26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rPr>
          <w:sz w:val="26"/>
          <w:szCs w:val="26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rPr>
          <w:sz w:val="30"/>
          <w:szCs w:val="30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rPr>
          <w:rFonts w:ascii="Arial" w:hAnsi="Arial" w:cs="Arial"/>
          <w:sz w:val="20"/>
          <w:szCs w:val="26"/>
        </w:rPr>
      </w:pPr>
      <w:r>
        <w:rPr>
          <w:rFonts w:ascii="Arial" w:hAnsi="Arial" w:cs="Arial"/>
          <w:sz w:val="20"/>
          <w:szCs w:val="30"/>
        </w:rPr>
        <w:t>©</w:t>
      </w:r>
      <w:proofErr w:type="spellStart"/>
      <w:r>
        <w:rPr>
          <w:rFonts w:ascii="Arial" w:hAnsi="Arial" w:cs="Arial"/>
          <w:sz w:val="20"/>
          <w:szCs w:val="26"/>
        </w:rPr>
        <w:t>Če</w:t>
      </w:r>
      <w:r w:rsidR="00F775FD">
        <w:rPr>
          <w:rFonts w:ascii="Arial" w:hAnsi="Arial" w:cs="Arial"/>
          <w:sz w:val="20"/>
          <w:szCs w:val="26"/>
        </w:rPr>
        <w:t>s</w:t>
      </w:r>
      <w:r w:rsidR="00823A37">
        <w:rPr>
          <w:rFonts w:ascii="Arial" w:hAnsi="Arial" w:cs="Arial"/>
          <w:sz w:val="20"/>
          <w:szCs w:val="26"/>
        </w:rPr>
        <w:t>kýstatistickýúřad</w:t>
      </w:r>
      <w:proofErr w:type="spellEnd"/>
      <w:r w:rsidR="00823A37">
        <w:rPr>
          <w:rFonts w:ascii="Arial" w:hAnsi="Arial" w:cs="Arial"/>
          <w:sz w:val="20"/>
          <w:szCs w:val="26"/>
        </w:rPr>
        <w:t>, Praha, 2017</w:t>
      </w: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sz w:val="20"/>
          <w:szCs w:val="30"/>
        </w:rPr>
        <w:t>©</w:t>
      </w:r>
      <w:r>
        <w:rPr>
          <w:rFonts w:ascii="Arial" w:hAnsi="Arial" w:cs="Arial"/>
          <w:i/>
          <w:iCs/>
          <w:sz w:val="20"/>
          <w:szCs w:val="26"/>
        </w:rPr>
        <w:t>Czech Statistical Office, Pragu</w:t>
      </w:r>
      <w:r w:rsidR="00F775FD">
        <w:rPr>
          <w:rFonts w:ascii="Arial" w:hAnsi="Arial" w:cs="Arial"/>
          <w:i/>
          <w:iCs/>
          <w:sz w:val="20"/>
          <w:szCs w:val="26"/>
        </w:rPr>
        <w:t>e 201</w:t>
      </w:r>
      <w:r w:rsidR="00823A37">
        <w:rPr>
          <w:rFonts w:ascii="Arial" w:hAnsi="Arial" w:cs="Arial"/>
          <w:i/>
          <w:iCs/>
          <w:sz w:val="20"/>
          <w:szCs w:val="26"/>
        </w:rPr>
        <w:t>7</w:t>
      </w:r>
    </w:p>
    <w:p w:rsidR="005B4E23" w:rsidRDefault="005B4E23">
      <w:pPr>
        <w:rPr>
          <w:rFonts w:ascii="Arial" w:hAnsi="Arial" w:cs="Arial"/>
          <w:sz w:val="20"/>
        </w:rPr>
      </w:pPr>
    </w:p>
    <w:p w:rsidR="005B4E23" w:rsidRDefault="005B4E23">
      <w:pPr>
        <w:pStyle w:val="Zhlav"/>
        <w:tabs>
          <w:tab w:val="clear" w:pos="4536"/>
          <w:tab w:val="clear" w:pos="9072"/>
        </w:tabs>
        <w:jc w:val="center"/>
        <w:rPr>
          <w:sz w:val="18"/>
        </w:rPr>
        <w:sectPr w:rsidR="005B4E23">
          <w:footerReference w:type="default" r:id="rId9"/>
          <w:type w:val="continuous"/>
          <w:pgSz w:w="11905" w:h="16837"/>
          <w:pgMar w:top="1134" w:right="1134" w:bottom="1134" w:left="1134" w:header="1134" w:footer="851" w:gutter="0"/>
          <w:pgNumType w:start="2"/>
          <w:cols w:space="708"/>
        </w:sectPr>
      </w:pPr>
    </w:p>
    <w:p w:rsidR="005B4E23" w:rsidRDefault="005B4E23">
      <w:pPr>
        <w:rPr>
          <w:lang w:val="en-US"/>
        </w:rPr>
      </w:pPr>
    </w:p>
    <w:p w:rsidR="005B4E23" w:rsidRDefault="005B4E23"/>
    <w:p w:rsidR="005B4E23" w:rsidRDefault="005B4E23"/>
    <w:p w:rsidR="005B4E23" w:rsidRDefault="005B4E23"/>
    <w:p w:rsidR="005B4E23" w:rsidRDefault="005B4E23">
      <w:pPr>
        <w:pStyle w:val="Nadpis1"/>
        <w:rPr>
          <w:rFonts w:ascii="Arial" w:hAnsi="Arial" w:cs="Arial"/>
          <w:b/>
          <w:bCs/>
          <w:i w:val="0"/>
          <w:iCs w:val="0"/>
          <w:sz w:val="32"/>
        </w:rPr>
      </w:pPr>
      <w:proofErr w:type="spellStart"/>
      <w:r>
        <w:rPr>
          <w:rFonts w:ascii="Arial" w:hAnsi="Arial" w:cs="Arial"/>
          <w:b/>
          <w:bCs/>
          <w:i w:val="0"/>
          <w:iCs w:val="0"/>
          <w:sz w:val="32"/>
        </w:rPr>
        <w:t>Obsah</w:t>
      </w:r>
      <w:proofErr w:type="spellEnd"/>
    </w:p>
    <w:p w:rsidR="005B4E23" w:rsidRDefault="005B4E23"/>
    <w:p w:rsidR="005B4E23" w:rsidRDefault="005B4E23"/>
    <w:p w:rsidR="005B4E23" w:rsidRDefault="005B4E23"/>
    <w:p w:rsidR="005B4E23" w:rsidRDefault="005B4E23">
      <w:pPr>
        <w:pStyle w:val="Zhlav"/>
        <w:tabs>
          <w:tab w:val="clear" w:pos="4536"/>
          <w:tab w:val="clear" w:pos="9072"/>
        </w:tabs>
      </w:pPr>
    </w:p>
    <w:tbl>
      <w:tblPr>
        <w:tblW w:w="7512" w:type="dxa"/>
        <w:tblInd w:w="1063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3"/>
        <w:gridCol w:w="6543"/>
        <w:gridCol w:w="706"/>
      </w:tblGrid>
      <w:tr w:rsidR="005B4E23">
        <w:trPr>
          <w:cantSplit/>
        </w:trPr>
        <w:tc>
          <w:tcPr>
            <w:tcW w:w="6806" w:type="dxa"/>
            <w:gridSpan w:val="2"/>
          </w:tcPr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360" w:lineRule="auto"/>
              <w:jc w:val="left"/>
              <w:rPr>
                <w:rFonts w:ascii="Arial" w:hAnsi="Arial" w:cs="Arial"/>
                <w:sz w:val="20"/>
                <w:lang w:val="cs-CZ"/>
              </w:rPr>
            </w:pPr>
            <w:r>
              <w:rPr>
                <w:rFonts w:ascii="Arial" w:hAnsi="Arial" w:cs="Arial"/>
                <w:sz w:val="20"/>
                <w:lang w:val="cs-CZ"/>
              </w:rPr>
              <w:t xml:space="preserve">Úvod </w:t>
            </w:r>
          </w:p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360" w:lineRule="auto"/>
              <w:jc w:val="left"/>
              <w:rPr>
                <w:rFonts w:ascii="Arial" w:hAnsi="Arial" w:cs="Arial"/>
                <w:sz w:val="20"/>
                <w:szCs w:val="18"/>
                <w:lang w:val="cs-CZ"/>
              </w:rPr>
            </w:pPr>
          </w:p>
        </w:tc>
        <w:tc>
          <w:tcPr>
            <w:tcW w:w="706" w:type="dxa"/>
          </w:tcPr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360" w:lineRule="auto"/>
              <w:jc w:val="center"/>
              <w:rPr>
                <w:rFonts w:ascii="Arial" w:hAnsi="Arial" w:cs="Arial"/>
                <w:sz w:val="20"/>
                <w:szCs w:val="18"/>
                <w:lang w:val="cs-CZ"/>
              </w:rPr>
            </w:pPr>
            <w:r>
              <w:rPr>
                <w:rFonts w:ascii="Arial" w:hAnsi="Arial" w:cs="Arial"/>
                <w:sz w:val="20"/>
                <w:szCs w:val="18"/>
                <w:lang w:val="cs-CZ"/>
              </w:rPr>
              <w:t>5</w:t>
            </w:r>
          </w:p>
        </w:tc>
      </w:tr>
      <w:tr w:rsidR="005B4E23">
        <w:trPr>
          <w:cantSplit/>
        </w:trPr>
        <w:tc>
          <w:tcPr>
            <w:tcW w:w="6806" w:type="dxa"/>
            <w:gridSpan w:val="2"/>
          </w:tcPr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360" w:lineRule="auto"/>
              <w:jc w:val="left"/>
              <w:rPr>
                <w:rFonts w:ascii="Arial" w:hAnsi="Arial" w:cs="Arial"/>
                <w:sz w:val="20"/>
                <w:lang w:val="cs-CZ"/>
              </w:rPr>
            </w:pPr>
            <w:r>
              <w:rPr>
                <w:rFonts w:ascii="Arial" w:hAnsi="Arial" w:cs="Arial"/>
                <w:sz w:val="20"/>
                <w:lang w:val="cs-CZ"/>
              </w:rPr>
              <w:t xml:space="preserve">Stručný analytický komentář </w:t>
            </w:r>
          </w:p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360" w:lineRule="auto"/>
              <w:jc w:val="left"/>
              <w:rPr>
                <w:rFonts w:ascii="Arial" w:hAnsi="Arial" w:cs="Arial"/>
                <w:sz w:val="20"/>
                <w:szCs w:val="18"/>
                <w:lang w:val="cs-CZ"/>
              </w:rPr>
            </w:pPr>
          </w:p>
        </w:tc>
        <w:tc>
          <w:tcPr>
            <w:tcW w:w="706" w:type="dxa"/>
          </w:tcPr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360" w:lineRule="auto"/>
              <w:jc w:val="center"/>
              <w:rPr>
                <w:rFonts w:ascii="Arial" w:hAnsi="Arial" w:cs="Arial"/>
                <w:sz w:val="20"/>
                <w:szCs w:val="18"/>
                <w:lang w:val="cs-CZ"/>
              </w:rPr>
            </w:pPr>
            <w:r>
              <w:rPr>
                <w:rFonts w:ascii="Arial" w:hAnsi="Arial" w:cs="Arial"/>
                <w:sz w:val="20"/>
                <w:szCs w:val="18"/>
                <w:lang w:val="cs-CZ"/>
              </w:rPr>
              <w:t>7</w:t>
            </w:r>
          </w:p>
        </w:tc>
      </w:tr>
      <w:tr w:rsidR="005B4E23">
        <w:trPr>
          <w:cantSplit/>
        </w:trPr>
        <w:tc>
          <w:tcPr>
            <w:tcW w:w="6806" w:type="dxa"/>
            <w:gridSpan w:val="2"/>
          </w:tcPr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360" w:lineRule="auto"/>
              <w:jc w:val="left"/>
              <w:rPr>
                <w:rFonts w:ascii="Arial" w:hAnsi="Arial" w:cs="Arial"/>
                <w:sz w:val="20"/>
                <w:lang w:val="cs-CZ"/>
              </w:rPr>
            </w:pPr>
            <w:r>
              <w:rPr>
                <w:rFonts w:ascii="Arial" w:hAnsi="Arial" w:cs="Arial"/>
                <w:sz w:val="20"/>
                <w:lang w:val="cs-CZ"/>
              </w:rPr>
              <w:t>Metodické vysvětlivky</w:t>
            </w:r>
            <w:r>
              <w:rPr>
                <w:rFonts w:ascii="Arial" w:hAnsi="Arial" w:cs="Arial"/>
                <w:sz w:val="20"/>
                <w:lang w:val="cs-CZ"/>
              </w:rPr>
              <w:tab/>
            </w:r>
          </w:p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360" w:lineRule="auto"/>
              <w:jc w:val="left"/>
              <w:rPr>
                <w:rFonts w:ascii="Arial" w:hAnsi="Arial" w:cs="Arial"/>
                <w:sz w:val="20"/>
                <w:szCs w:val="18"/>
                <w:lang w:val="cs-CZ"/>
              </w:rPr>
            </w:pPr>
          </w:p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360" w:lineRule="auto"/>
              <w:jc w:val="left"/>
              <w:rPr>
                <w:rFonts w:ascii="Arial" w:hAnsi="Arial" w:cs="Arial"/>
                <w:sz w:val="20"/>
                <w:szCs w:val="18"/>
                <w:lang w:val="cs-CZ"/>
              </w:rPr>
            </w:pPr>
          </w:p>
        </w:tc>
        <w:tc>
          <w:tcPr>
            <w:tcW w:w="706" w:type="dxa"/>
          </w:tcPr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360" w:lineRule="auto"/>
              <w:jc w:val="center"/>
              <w:rPr>
                <w:rFonts w:ascii="Arial" w:hAnsi="Arial" w:cs="Arial"/>
                <w:sz w:val="20"/>
                <w:szCs w:val="18"/>
                <w:lang w:val="cs-CZ"/>
              </w:rPr>
            </w:pPr>
            <w:r>
              <w:rPr>
                <w:rFonts w:ascii="Arial" w:hAnsi="Arial" w:cs="Arial"/>
                <w:sz w:val="20"/>
                <w:szCs w:val="18"/>
                <w:lang w:val="cs-CZ"/>
              </w:rPr>
              <w:t>9</w:t>
            </w:r>
          </w:p>
        </w:tc>
      </w:tr>
      <w:tr w:rsidR="005B4E23">
        <w:trPr>
          <w:cantSplit/>
        </w:trPr>
        <w:tc>
          <w:tcPr>
            <w:tcW w:w="6806" w:type="dxa"/>
            <w:gridSpan w:val="2"/>
          </w:tcPr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360" w:lineRule="auto"/>
              <w:jc w:val="left"/>
              <w:rPr>
                <w:rFonts w:ascii="Arial" w:hAnsi="Arial" w:cs="Arial"/>
                <w:sz w:val="20"/>
                <w:lang w:val="cs-CZ"/>
              </w:rPr>
            </w:pPr>
            <w:r>
              <w:rPr>
                <w:rFonts w:ascii="Arial" w:hAnsi="Arial" w:cs="Arial"/>
                <w:sz w:val="20"/>
                <w:lang w:val="cs-CZ"/>
              </w:rPr>
              <w:t xml:space="preserve">Tabulky </w:t>
            </w:r>
          </w:p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360" w:lineRule="auto"/>
              <w:jc w:val="left"/>
              <w:rPr>
                <w:rFonts w:ascii="Arial" w:hAnsi="Arial" w:cs="Arial"/>
                <w:sz w:val="20"/>
                <w:szCs w:val="18"/>
                <w:lang w:val="cs-CZ"/>
              </w:rPr>
            </w:pPr>
          </w:p>
        </w:tc>
        <w:tc>
          <w:tcPr>
            <w:tcW w:w="706" w:type="dxa"/>
          </w:tcPr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360" w:lineRule="auto"/>
              <w:jc w:val="center"/>
              <w:rPr>
                <w:rFonts w:ascii="Arial" w:hAnsi="Arial" w:cs="Arial"/>
                <w:sz w:val="20"/>
                <w:szCs w:val="18"/>
                <w:lang w:val="cs-CZ"/>
              </w:rPr>
            </w:pPr>
          </w:p>
        </w:tc>
      </w:tr>
      <w:tr w:rsidR="005B4E23">
        <w:tc>
          <w:tcPr>
            <w:tcW w:w="263" w:type="dxa"/>
          </w:tcPr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60" w:after="60"/>
              <w:jc w:val="left"/>
              <w:rPr>
                <w:rFonts w:ascii="Arial" w:hAnsi="Arial" w:cs="Arial"/>
                <w:sz w:val="20"/>
                <w:szCs w:val="18"/>
                <w:lang w:val="cs-CZ"/>
              </w:rPr>
            </w:pPr>
            <w:r>
              <w:rPr>
                <w:rFonts w:ascii="Arial" w:hAnsi="Arial" w:cs="Arial"/>
                <w:sz w:val="20"/>
                <w:szCs w:val="18"/>
                <w:lang w:val="cs-CZ"/>
              </w:rPr>
              <w:t>1</w:t>
            </w:r>
          </w:p>
        </w:tc>
        <w:tc>
          <w:tcPr>
            <w:tcW w:w="6543" w:type="dxa"/>
          </w:tcPr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60" w:after="60"/>
              <w:jc w:val="left"/>
              <w:rPr>
                <w:rFonts w:ascii="Arial" w:hAnsi="Arial" w:cs="Arial"/>
                <w:sz w:val="20"/>
                <w:szCs w:val="18"/>
                <w:lang w:val="cs-CZ"/>
              </w:rPr>
            </w:pPr>
            <w:r>
              <w:rPr>
                <w:rFonts w:ascii="Arial" w:hAnsi="Arial" w:cs="Arial"/>
                <w:sz w:val="20"/>
                <w:szCs w:val="18"/>
                <w:lang w:val="cs-CZ"/>
              </w:rPr>
              <w:t>Vybrané ukazatele</w:t>
            </w:r>
          </w:p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60" w:after="60"/>
              <w:jc w:val="left"/>
              <w:rPr>
                <w:rFonts w:ascii="Arial" w:hAnsi="Arial" w:cs="Arial"/>
                <w:sz w:val="20"/>
                <w:szCs w:val="18"/>
                <w:lang w:val="cs-CZ"/>
              </w:rPr>
            </w:pPr>
          </w:p>
        </w:tc>
        <w:tc>
          <w:tcPr>
            <w:tcW w:w="706" w:type="dxa"/>
          </w:tcPr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18"/>
                <w:lang w:val="cs-CZ"/>
              </w:rPr>
            </w:pPr>
            <w:r>
              <w:rPr>
                <w:rFonts w:ascii="Arial" w:hAnsi="Arial" w:cs="Arial"/>
                <w:sz w:val="20"/>
                <w:szCs w:val="18"/>
                <w:lang w:val="cs-CZ"/>
              </w:rPr>
              <w:t>13</w:t>
            </w:r>
          </w:p>
        </w:tc>
      </w:tr>
      <w:tr w:rsidR="005B4E23">
        <w:tc>
          <w:tcPr>
            <w:tcW w:w="263" w:type="dxa"/>
          </w:tcPr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60" w:after="60"/>
              <w:jc w:val="left"/>
              <w:rPr>
                <w:rFonts w:ascii="Arial" w:hAnsi="Arial" w:cs="Arial"/>
                <w:sz w:val="20"/>
                <w:szCs w:val="18"/>
                <w:lang w:val="cs-CZ"/>
              </w:rPr>
            </w:pPr>
            <w:r>
              <w:rPr>
                <w:rFonts w:ascii="Arial" w:hAnsi="Arial" w:cs="Arial"/>
                <w:sz w:val="20"/>
                <w:szCs w:val="18"/>
                <w:lang w:val="cs-CZ"/>
              </w:rPr>
              <w:t>2</w:t>
            </w:r>
          </w:p>
        </w:tc>
        <w:tc>
          <w:tcPr>
            <w:tcW w:w="6543" w:type="dxa"/>
          </w:tcPr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60" w:after="60"/>
              <w:jc w:val="left"/>
              <w:rPr>
                <w:rFonts w:ascii="Arial" w:hAnsi="Arial" w:cs="Arial"/>
                <w:i/>
                <w:iCs/>
                <w:sz w:val="20"/>
                <w:lang w:val="cs-CZ"/>
              </w:rPr>
            </w:pPr>
            <w:r>
              <w:rPr>
                <w:rFonts w:ascii="Arial" w:hAnsi="Arial" w:cs="Arial"/>
                <w:sz w:val="20"/>
                <w:lang w:val="cs-CZ"/>
              </w:rPr>
              <w:t>Příjmy z pojistného</w:t>
            </w:r>
          </w:p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60" w:after="60"/>
              <w:jc w:val="left"/>
              <w:rPr>
                <w:rFonts w:ascii="Arial" w:hAnsi="Arial" w:cs="Arial"/>
                <w:sz w:val="20"/>
                <w:szCs w:val="18"/>
                <w:lang w:val="cs-CZ"/>
              </w:rPr>
            </w:pPr>
          </w:p>
        </w:tc>
        <w:tc>
          <w:tcPr>
            <w:tcW w:w="706" w:type="dxa"/>
          </w:tcPr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18"/>
                <w:lang w:val="cs-CZ"/>
              </w:rPr>
            </w:pPr>
            <w:r>
              <w:rPr>
                <w:rFonts w:ascii="Arial" w:hAnsi="Arial" w:cs="Arial"/>
                <w:sz w:val="20"/>
                <w:szCs w:val="18"/>
                <w:lang w:val="cs-CZ"/>
              </w:rPr>
              <w:t>14</w:t>
            </w:r>
          </w:p>
        </w:tc>
      </w:tr>
      <w:tr w:rsidR="005B4E23">
        <w:tc>
          <w:tcPr>
            <w:tcW w:w="263" w:type="dxa"/>
          </w:tcPr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60" w:after="60"/>
              <w:jc w:val="left"/>
              <w:rPr>
                <w:rFonts w:ascii="Arial" w:hAnsi="Arial" w:cs="Arial"/>
                <w:sz w:val="20"/>
                <w:szCs w:val="18"/>
                <w:lang w:val="cs-CZ"/>
              </w:rPr>
            </w:pPr>
            <w:r>
              <w:rPr>
                <w:rFonts w:ascii="Arial" w:hAnsi="Arial" w:cs="Arial"/>
                <w:sz w:val="20"/>
                <w:szCs w:val="18"/>
                <w:lang w:val="cs-CZ"/>
              </w:rPr>
              <w:t>3</w:t>
            </w:r>
          </w:p>
        </w:tc>
        <w:tc>
          <w:tcPr>
            <w:tcW w:w="6543" w:type="dxa"/>
          </w:tcPr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60" w:after="60"/>
              <w:jc w:val="left"/>
              <w:rPr>
                <w:rFonts w:ascii="Arial" w:hAnsi="Arial" w:cs="Arial"/>
                <w:i/>
                <w:iCs/>
                <w:sz w:val="20"/>
                <w:lang w:val="cs-CZ"/>
              </w:rPr>
            </w:pPr>
            <w:r>
              <w:rPr>
                <w:rFonts w:ascii="Arial" w:hAnsi="Arial" w:cs="Arial"/>
                <w:sz w:val="20"/>
                <w:lang w:val="cs-CZ"/>
              </w:rPr>
              <w:t xml:space="preserve">Náklady na zdravotní </w:t>
            </w:r>
            <w:r w:rsidR="00E461AB">
              <w:rPr>
                <w:rFonts w:ascii="Arial" w:hAnsi="Arial" w:cs="Arial"/>
                <w:sz w:val="20"/>
                <w:lang w:val="cs-CZ"/>
              </w:rPr>
              <w:t>služby</w:t>
            </w:r>
          </w:p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60" w:after="60"/>
              <w:jc w:val="left"/>
              <w:rPr>
                <w:rFonts w:ascii="Arial" w:hAnsi="Arial" w:cs="Arial"/>
                <w:sz w:val="20"/>
                <w:szCs w:val="18"/>
                <w:lang w:val="cs-CZ"/>
              </w:rPr>
            </w:pPr>
          </w:p>
        </w:tc>
        <w:tc>
          <w:tcPr>
            <w:tcW w:w="706" w:type="dxa"/>
          </w:tcPr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18"/>
                <w:lang w:val="cs-CZ"/>
              </w:rPr>
            </w:pPr>
            <w:r>
              <w:rPr>
                <w:rFonts w:ascii="Arial" w:hAnsi="Arial" w:cs="Arial"/>
                <w:sz w:val="20"/>
                <w:szCs w:val="18"/>
                <w:lang w:val="cs-CZ"/>
              </w:rPr>
              <w:t>15</w:t>
            </w:r>
          </w:p>
        </w:tc>
      </w:tr>
      <w:tr w:rsidR="005B4E23">
        <w:tc>
          <w:tcPr>
            <w:tcW w:w="263" w:type="dxa"/>
          </w:tcPr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60" w:after="60"/>
              <w:jc w:val="left"/>
              <w:rPr>
                <w:rFonts w:ascii="Arial" w:hAnsi="Arial" w:cs="Arial"/>
                <w:sz w:val="20"/>
                <w:szCs w:val="18"/>
                <w:lang w:val="cs-CZ"/>
              </w:rPr>
            </w:pPr>
            <w:r>
              <w:rPr>
                <w:rFonts w:ascii="Arial" w:hAnsi="Arial" w:cs="Arial"/>
                <w:sz w:val="20"/>
                <w:szCs w:val="18"/>
                <w:lang w:val="cs-CZ"/>
              </w:rPr>
              <w:t>4</w:t>
            </w:r>
          </w:p>
        </w:tc>
        <w:tc>
          <w:tcPr>
            <w:tcW w:w="6543" w:type="dxa"/>
          </w:tcPr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60" w:after="60"/>
              <w:jc w:val="left"/>
              <w:rPr>
                <w:rFonts w:ascii="Arial" w:hAnsi="Arial" w:cs="Arial"/>
                <w:i/>
                <w:iCs/>
                <w:sz w:val="20"/>
                <w:lang w:val="cs-CZ"/>
              </w:rPr>
            </w:pPr>
            <w:r>
              <w:rPr>
                <w:rFonts w:ascii="Arial" w:hAnsi="Arial" w:cs="Arial"/>
                <w:sz w:val="20"/>
                <w:lang w:val="cs-CZ"/>
              </w:rPr>
              <w:t>Aktiva a pasiva</w:t>
            </w:r>
          </w:p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60" w:after="60"/>
              <w:jc w:val="left"/>
              <w:rPr>
                <w:rFonts w:ascii="Arial" w:hAnsi="Arial" w:cs="Arial"/>
                <w:sz w:val="20"/>
                <w:szCs w:val="18"/>
                <w:lang w:val="cs-CZ"/>
              </w:rPr>
            </w:pPr>
          </w:p>
        </w:tc>
        <w:tc>
          <w:tcPr>
            <w:tcW w:w="706" w:type="dxa"/>
          </w:tcPr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18"/>
                <w:lang w:val="cs-CZ"/>
              </w:rPr>
            </w:pPr>
            <w:r>
              <w:rPr>
                <w:rFonts w:ascii="Arial" w:hAnsi="Arial" w:cs="Arial"/>
                <w:sz w:val="20"/>
                <w:szCs w:val="18"/>
                <w:lang w:val="cs-CZ"/>
              </w:rPr>
              <w:t>16</w:t>
            </w:r>
          </w:p>
        </w:tc>
      </w:tr>
    </w:tbl>
    <w:p w:rsidR="005B4E23" w:rsidRDefault="005B4E23">
      <w:pPr>
        <w:rPr>
          <w:sz w:val="20"/>
        </w:rPr>
      </w:pPr>
    </w:p>
    <w:p w:rsidR="005B4E23" w:rsidRDefault="005B4E23">
      <w:pPr>
        <w:pStyle w:val="Zhlav"/>
        <w:tabs>
          <w:tab w:val="clear" w:pos="4536"/>
          <w:tab w:val="clear" w:pos="9072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 CE oby_ejné" w:hAnsi="Arial CE oby_ejné"/>
          <w:szCs w:val="20"/>
          <w:lang w:val="cs-CZ"/>
        </w:rPr>
      </w:pPr>
    </w:p>
    <w:p w:rsidR="005B4E23" w:rsidRDefault="005B4E23">
      <w:pPr>
        <w:rPr>
          <w:rFonts w:ascii="Arial CE oby_ejné" w:hAnsi="Arial CE oby_ejné"/>
          <w:szCs w:val="20"/>
          <w:lang w:val="cs-CZ"/>
        </w:rPr>
      </w:pPr>
      <w:r>
        <w:rPr>
          <w:rFonts w:ascii="Arial CE oby_ejné" w:hAnsi="Arial CE oby_ejné"/>
          <w:szCs w:val="20"/>
          <w:lang w:val="cs-CZ"/>
        </w:rPr>
        <w:br w:type="page"/>
      </w:r>
    </w:p>
    <w:p w:rsidR="005B4E23" w:rsidRDefault="005B4E23">
      <w:pPr>
        <w:rPr>
          <w:rFonts w:ascii="Arial CE oby_ejné" w:hAnsi="Arial CE oby_ejné"/>
          <w:szCs w:val="20"/>
          <w:lang w:val="cs-CZ"/>
        </w:rPr>
      </w:pPr>
    </w:p>
    <w:p w:rsidR="005B4E23" w:rsidRDefault="005B4E23">
      <w:pPr>
        <w:rPr>
          <w:rFonts w:ascii="Arial CE oby_ejné" w:hAnsi="Arial CE oby_ejné"/>
          <w:szCs w:val="20"/>
          <w:lang w:val="cs-CZ"/>
        </w:rPr>
      </w:pPr>
    </w:p>
    <w:p w:rsidR="005B4E23" w:rsidRDefault="005B4E23"/>
    <w:p w:rsidR="005B4E23" w:rsidRDefault="005B4E23"/>
    <w:p w:rsidR="005B4E23" w:rsidRDefault="005B4E23">
      <w:pPr>
        <w:pStyle w:val="Nadpis1"/>
        <w:rPr>
          <w:rFonts w:ascii="Arial" w:hAnsi="Arial" w:cs="Arial"/>
          <w:b/>
          <w:bCs/>
          <w:sz w:val="32"/>
        </w:rPr>
      </w:pPr>
      <w:r>
        <w:rPr>
          <w:rFonts w:ascii="Arial" w:hAnsi="Arial" w:cs="Arial"/>
          <w:b/>
          <w:bCs/>
          <w:sz w:val="32"/>
        </w:rPr>
        <w:t>Contents</w:t>
      </w:r>
    </w:p>
    <w:p w:rsidR="005B4E23" w:rsidRDefault="005B4E23">
      <w:pPr>
        <w:rPr>
          <w:b/>
          <w:bCs/>
        </w:rPr>
      </w:pPr>
    </w:p>
    <w:p w:rsidR="005B4E23" w:rsidRDefault="005B4E23">
      <w:pPr>
        <w:pStyle w:val="Zhlav"/>
        <w:tabs>
          <w:tab w:val="clear" w:pos="4536"/>
          <w:tab w:val="clear" w:pos="9072"/>
        </w:tabs>
      </w:pPr>
    </w:p>
    <w:p w:rsidR="005B4E23" w:rsidRDefault="005B4E23"/>
    <w:p w:rsidR="005B4E23" w:rsidRDefault="005B4E23"/>
    <w:tbl>
      <w:tblPr>
        <w:tblW w:w="7512" w:type="dxa"/>
        <w:tblInd w:w="1063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3"/>
        <w:gridCol w:w="6543"/>
        <w:gridCol w:w="706"/>
      </w:tblGrid>
      <w:tr w:rsidR="005B4E23">
        <w:trPr>
          <w:cantSplit/>
        </w:trPr>
        <w:tc>
          <w:tcPr>
            <w:tcW w:w="6806" w:type="dxa"/>
            <w:gridSpan w:val="2"/>
          </w:tcPr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360" w:lineRule="auto"/>
              <w:jc w:val="left"/>
              <w:rPr>
                <w:rFonts w:ascii="Arial" w:hAnsi="Arial" w:cs="Arial"/>
                <w:i/>
                <w:iCs/>
                <w:sz w:val="20"/>
              </w:rPr>
            </w:pPr>
            <w:r>
              <w:rPr>
                <w:rFonts w:ascii="Arial" w:hAnsi="Arial" w:cs="Arial"/>
                <w:i/>
                <w:iCs/>
                <w:sz w:val="20"/>
              </w:rPr>
              <w:t>Introduction</w:t>
            </w:r>
          </w:p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360" w:lineRule="auto"/>
              <w:jc w:val="left"/>
              <w:rPr>
                <w:rFonts w:ascii="Arial" w:hAnsi="Arial" w:cs="Arial"/>
                <w:i/>
                <w:iCs/>
                <w:sz w:val="20"/>
                <w:szCs w:val="18"/>
              </w:rPr>
            </w:pPr>
          </w:p>
        </w:tc>
        <w:tc>
          <w:tcPr>
            <w:tcW w:w="706" w:type="dxa"/>
          </w:tcPr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360" w:lineRule="auto"/>
              <w:jc w:val="center"/>
              <w:rPr>
                <w:rFonts w:ascii="Arial" w:hAnsi="Arial" w:cs="Arial"/>
                <w:i/>
                <w:iCs/>
                <w:sz w:val="20"/>
                <w:szCs w:val="18"/>
              </w:rPr>
            </w:pPr>
            <w:r>
              <w:rPr>
                <w:rFonts w:ascii="Arial" w:hAnsi="Arial" w:cs="Arial"/>
                <w:i/>
                <w:iCs/>
                <w:sz w:val="20"/>
                <w:szCs w:val="18"/>
              </w:rPr>
              <w:t>6</w:t>
            </w:r>
          </w:p>
        </w:tc>
      </w:tr>
      <w:tr w:rsidR="005B4E23">
        <w:trPr>
          <w:cantSplit/>
        </w:trPr>
        <w:tc>
          <w:tcPr>
            <w:tcW w:w="6806" w:type="dxa"/>
            <w:gridSpan w:val="2"/>
          </w:tcPr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360" w:lineRule="auto"/>
              <w:jc w:val="left"/>
              <w:rPr>
                <w:rFonts w:ascii="Arial" w:hAnsi="Arial" w:cs="Arial"/>
                <w:i/>
                <w:iCs/>
                <w:sz w:val="20"/>
              </w:rPr>
            </w:pPr>
            <w:r>
              <w:rPr>
                <w:rFonts w:ascii="Arial" w:hAnsi="Arial" w:cs="Arial"/>
                <w:i/>
                <w:iCs/>
                <w:sz w:val="20"/>
              </w:rPr>
              <w:t>Brief analytical comments</w:t>
            </w:r>
          </w:p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360" w:lineRule="auto"/>
              <w:jc w:val="left"/>
              <w:rPr>
                <w:rFonts w:ascii="Arial" w:hAnsi="Arial" w:cs="Arial"/>
                <w:i/>
                <w:iCs/>
                <w:sz w:val="20"/>
                <w:szCs w:val="18"/>
              </w:rPr>
            </w:pPr>
          </w:p>
        </w:tc>
        <w:tc>
          <w:tcPr>
            <w:tcW w:w="706" w:type="dxa"/>
          </w:tcPr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360" w:lineRule="auto"/>
              <w:jc w:val="center"/>
              <w:rPr>
                <w:rFonts w:ascii="Arial" w:hAnsi="Arial" w:cs="Arial"/>
                <w:i/>
                <w:iCs/>
                <w:sz w:val="20"/>
                <w:szCs w:val="18"/>
              </w:rPr>
            </w:pPr>
            <w:r>
              <w:rPr>
                <w:rFonts w:ascii="Arial" w:hAnsi="Arial" w:cs="Arial"/>
                <w:i/>
                <w:iCs/>
                <w:sz w:val="20"/>
                <w:szCs w:val="18"/>
              </w:rPr>
              <w:t>8</w:t>
            </w:r>
          </w:p>
        </w:tc>
      </w:tr>
      <w:tr w:rsidR="005B4E23">
        <w:trPr>
          <w:cantSplit/>
        </w:trPr>
        <w:tc>
          <w:tcPr>
            <w:tcW w:w="6806" w:type="dxa"/>
            <w:gridSpan w:val="2"/>
          </w:tcPr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360" w:lineRule="auto"/>
              <w:jc w:val="left"/>
              <w:rPr>
                <w:rFonts w:ascii="Arial" w:hAnsi="Arial" w:cs="Arial"/>
                <w:i/>
                <w:iCs/>
                <w:sz w:val="20"/>
              </w:rPr>
            </w:pPr>
            <w:r>
              <w:rPr>
                <w:rFonts w:ascii="Arial" w:hAnsi="Arial" w:cs="Arial"/>
                <w:i/>
                <w:iCs/>
                <w:sz w:val="20"/>
              </w:rPr>
              <w:t>Methodological notes</w:t>
            </w:r>
            <w:r>
              <w:rPr>
                <w:rFonts w:ascii="Arial" w:hAnsi="Arial" w:cs="Arial"/>
                <w:i/>
                <w:iCs/>
                <w:sz w:val="20"/>
              </w:rPr>
              <w:tab/>
            </w:r>
          </w:p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360" w:lineRule="auto"/>
              <w:jc w:val="left"/>
              <w:rPr>
                <w:rFonts w:ascii="Arial" w:hAnsi="Arial" w:cs="Arial"/>
                <w:i/>
                <w:iCs/>
                <w:sz w:val="20"/>
                <w:szCs w:val="18"/>
                <w:lang w:val="en-US"/>
              </w:rPr>
            </w:pPr>
          </w:p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360" w:lineRule="auto"/>
              <w:jc w:val="left"/>
              <w:rPr>
                <w:rFonts w:ascii="Arial" w:hAnsi="Arial" w:cs="Arial"/>
                <w:i/>
                <w:iCs/>
                <w:sz w:val="20"/>
                <w:szCs w:val="18"/>
                <w:lang w:val="en-US"/>
              </w:rPr>
            </w:pPr>
          </w:p>
        </w:tc>
        <w:tc>
          <w:tcPr>
            <w:tcW w:w="706" w:type="dxa"/>
          </w:tcPr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360" w:lineRule="auto"/>
              <w:jc w:val="center"/>
              <w:rPr>
                <w:rFonts w:ascii="Arial" w:hAnsi="Arial" w:cs="Arial"/>
                <w:i/>
                <w:iCs/>
                <w:sz w:val="20"/>
                <w:szCs w:val="18"/>
              </w:rPr>
            </w:pPr>
            <w:r>
              <w:rPr>
                <w:rFonts w:ascii="Arial" w:hAnsi="Arial" w:cs="Arial"/>
                <w:i/>
                <w:iCs/>
                <w:sz w:val="20"/>
                <w:szCs w:val="18"/>
              </w:rPr>
              <w:t>11</w:t>
            </w:r>
          </w:p>
        </w:tc>
      </w:tr>
      <w:tr w:rsidR="005B4E23">
        <w:trPr>
          <w:cantSplit/>
        </w:trPr>
        <w:tc>
          <w:tcPr>
            <w:tcW w:w="6806" w:type="dxa"/>
            <w:gridSpan w:val="2"/>
          </w:tcPr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360" w:lineRule="auto"/>
              <w:jc w:val="left"/>
              <w:rPr>
                <w:rFonts w:ascii="Arial" w:hAnsi="Arial" w:cs="Arial"/>
                <w:i/>
                <w:iCs/>
                <w:sz w:val="20"/>
              </w:rPr>
            </w:pPr>
            <w:r>
              <w:rPr>
                <w:rFonts w:ascii="Arial" w:hAnsi="Arial" w:cs="Arial"/>
                <w:i/>
                <w:iCs/>
                <w:sz w:val="20"/>
              </w:rPr>
              <w:t>Tables</w:t>
            </w:r>
          </w:p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360" w:lineRule="auto"/>
              <w:jc w:val="left"/>
              <w:rPr>
                <w:rFonts w:ascii="Arial" w:hAnsi="Arial" w:cs="Arial"/>
                <w:i/>
                <w:iCs/>
                <w:sz w:val="20"/>
                <w:szCs w:val="18"/>
              </w:rPr>
            </w:pPr>
          </w:p>
        </w:tc>
        <w:tc>
          <w:tcPr>
            <w:tcW w:w="706" w:type="dxa"/>
          </w:tcPr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360" w:lineRule="auto"/>
              <w:jc w:val="center"/>
              <w:rPr>
                <w:rFonts w:ascii="Arial" w:hAnsi="Arial" w:cs="Arial"/>
                <w:i/>
                <w:iCs/>
                <w:sz w:val="20"/>
                <w:szCs w:val="18"/>
              </w:rPr>
            </w:pPr>
          </w:p>
        </w:tc>
      </w:tr>
      <w:tr w:rsidR="005B4E23">
        <w:tc>
          <w:tcPr>
            <w:tcW w:w="263" w:type="dxa"/>
          </w:tcPr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60" w:after="60"/>
              <w:jc w:val="left"/>
              <w:rPr>
                <w:rFonts w:ascii="Arial" w:hAnsi="Arial" w:cs="Arial"/>
                <w:i/>
                <w:iCs/>
                <w:sz w:val="20"/>
                <w:szCs w:val="18"/>
              </w:rPr>
            </w:pPr>
            <w:r>
              <w:rPr>
                <w:rFonts w:ascii="Arial" w:hAnsi="Arial" w:cs="Arial"/>
                <w:i/>
                <w:iCs/>
                <w:sz w:val="20"/>
                <w:szCs w:val="18"/>
              </w:rPr>
              <w:t>1</w:t>
            </w:r>
          </w:p>
        </w:tc>
        <w:tc>
          <w:tcPr>
            <w:tcW w:w="6543" w:type="dxa"/>
          </w:tcPr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60" w:after="60"/>
              <w:jc w:val="left"/>
              <w:rPr>
                <w:rFonts w:ascii="Arial" w:hAnsi="Arial" w:cs="Arial"/>
                <w:i/>
                <w:iCs/>
                <w:sz w:val="20"/>
                <w:szCs w:val="18"/>
              </w:rPr>
            </w:pPr>
            <w:r>
              <w:rPr>
                <w:rFonts w:ascii="Arial" w:hAnsi="Arial" w:cs="Arial"/>
                <w:i/>
                <w:iCs/>
                <w:sz w:val="20"/>
                <w:szCs w:val="18"/>
              </w:rPr>
              <w:t>Selected indicators</w:t>
            </w:r>
          </w:p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60" w:after="60"/>
              <w:jc w:val="left"/>
              <w:rPr>
                <w:rFonts w:ascii="Arial" w:hAnsi="Arial" w:cs="Arial"/>
                <w:i/>
                <w:iCs/>
                <w:sz w:val="20"/>
                <w:szCs w:val="18"/>
              </w:rPr>
            </w:pPr>
          </w:p>
        </w:tc>
        <w:tc>
          <w:tcPr>
            <w:tcW w:w="706" w:type="dxa"/>
          </w:tcPr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60" w:after="60"/>
              <w:jc w:val="center"/>
              <w:rPr>
                <w:rFonts w:ascii="Arial" w:hAnsi="Arial" w:cs="Arial"/>
                <w:i/>
                <w:iCs/>
                <w:sz w:val="20"/>
                <w:szCs w:val="18"/>
              </w:rPr>
            </w:pPr>
            <w:r>
              <w:rPr>
                <w:rFonts w:ascii="Arial" w:hAnsi="Arial" w:cs="Arial"/>
                <w:i/>
                <w:iCs/>
                <w:sz w:val="20"/>
                <w:szCs w:val="18"/>
              </w:rPr>
              <w:t>13</w:t>
            </w:r>
          </w:p>
        </w:tc>
      </w:tr>
      <w:tr w:rsidR="005B4E23">
        <w:tc>
          <w:tcPr>
            <w:tcW w:w="263" w:type="dxa"/>
          </w:tcPr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60" w:after="60"/>
              <w:jc w:val="left"/>
              <w:rPr>
                <w:rFonts w:ascii="Arial" w:hAnsi="Arial" w:cs="Arial"/>
                <w:i/>
                <w:iCs/>
                <w:sz w:val="20"/>
                <w:szCs w:val="18"/>
              </w:rPr>
            </w:pPr>
            <w:r>
              <w:rPr>
                <w:rFonts w:ascii="Arial" w:hAnsi="Arial" w:cs="Arial"/>
                <w:i/>
                <w:iCs/>
                <w:sz w:val="20"/>
                <w:szCs w:val="18"/>
              </w:rPr>
              <w:t>2</w:t>
            </w:r>
          </w:p>
        </w:tc>
        <w:tc>
          <w:tcPr>
            <w:tcW w:w="6543" w:type="dxa"/>
          </w:tcPr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60" w:after="60"/>
              <w:jc w:val="left"/>
              <w:rPr>
                <w:rFonts w:ascii="Arial" w:hAnsi="Arial" w:cs="Arial"/>
                <w:i/>
                <w:iCs/>
                <w:sz w:val="20"/>
              </w:rPr>
            </w:pPr>
            <w:r>
              <w:rPr>
                <w:rFonts w:ascii="Arial" w:hAnsi="Arial" w:cs="Arial"/>
                <w:i/>
                <w:iCs/>
                <w:sz w:val="20"/>
              </w:rPr>
              <w:t>Revenues from insurance premiums</w:t>
            </w:r>
          </w:p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60" w:after="60"/>
              <w:jc w:val="left"/>
              <w:rPr>
                <w:rFonts w:ascii="Arial" w:hAnsi="Arial" w:cs="Arial"/>
                <w:i/>
                <w:iCs/>
                <w:sz w:val="20"/>
                <w:szCs w:val="18"/>
              </w:rPr>
            </w:pPr>
          </w:p>
        </w:tc>
        <w:tc>
          <w:tcPr>
            <w:tcW w:w="706" w:type="dxa"/>
          </w:tcPr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60" w:after="60"/>
              <w:jc w:val="center"/>
              <w:rPr>
                <w:rFonts w:ascii="Arial" w:hAnsi="Arial" w:cs="Arial"/>
                <w:i/>
                <w:iCs/>
                <w:sz w:val="20"/>
                <w:szCs w:val="18"/>
              </w:rPr>
            </w:pPr>
            <w:r>
              <w:rPr>
                <w:rFonts w:ascii="Arial" w:hAnsi="Arial" w:cs="Arial"/>
                <w:i/>
                <w:iCs/>
                <w:sz w:val="20"/>
                <w:szCs w:val="18"/>
              </w:rPr>
              <w:t>14</w:t>
            </w:r>
          </w:p>
        </w:tc>
      </w:tr>
      <w:tr w:rsidR="005B4E23">
        <w:tc>
          <w:tcPr>
            <w:tcW w:w="263" w:type="dxa"/>
          </w:tcPr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60" w:after="60"/>
              <w:jc w:val="left"/>
              <w:rPr>
                <w:rFonts w:ascii="Arial" w:hAnsi="Arial" w:cs="Arial"/>
                <w:i/>
                <w:iCs/>
                <w:sz w:val="20"/>
                <w:szCs w:val="18"/>
              </w:rPr>
            </w:pPr>
            <w:r>
              <w:rPr>
                <w:rFonts w:ascii="Arial" w:hAnsi="Arial" w:cs="Arial"/>
                <w:i/>
                <w:iCs/>
                <w:sz w:val="20"/>
                <w:szCs w:val="18"/>
              </w:rPr>
              <w:t>3</w:t>
            </w:r>
          </w:p>
        </w:tc>
        <w:tc>
          <w:tcPr>
            <w:tcW w:w="6543" w:type="dxa"/>
          </w:tcPr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60" w:after="60"/>
              <w:jc w:val="left"/>
              <w:rPr>
                <w:rFonts w:ascii="Arial" w:hAnsi="Arial" w:cs="Arial"/>
                <w:i/>
                <w:iCs/>
                <w:sz w:val="20"/>
              </w:rPr>
            </w:pPr>
            <w:r>
              <w:rPr>
                <w:rFonts w:ascii="Arial" w:hAnsi="Arial" w:cs="Arial"/>
                <w:i/>
                <w:iCs/>
                <w:sz w:val="20"/>
              </w:rPr>
              <w:t xml:space="preserve">Costs of health </w:t>
            </w:r>
            <w:r w:rsidR="00FD4AFA">
              <w:rPr>
                <w:rFonts w:ascii="Arial" w:hAnsi="Arial" w:cs="Arial"/>
                <w:i/>
                <w:iCs/>
                <w:sz w:val="20"/>
              </w:rPr>
              <w:t>services</w:t>
            </w:r>
          </w:p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60" w:after="60"/>
              <w:jc w:val="left"/>
              <w:rPr>
                <w:rFonts w:ascii="Arial" w:hAnsi="Arial" w:cs="Arial"/>
                <w:i/>
                <w:iCs/>
                <w:sz w:val="20"/>
                <w:szCs w:val="18"/>
              </w:rPr>
            </w:pPr>
          </w:p>
        </w:tc>
        <w:tc>
          <w:tcPr>
            <w:tcW w:w="706" w:type="dxa"/>
          </w:tcPr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60" w:after="60"/>
              <w:jc w:val="center"/>
              <w:rPr>
                <w:rFonts w:ascii="Arial" w:hAnsi="Arial" w:cs="Arial"/>
                <w:i/>
                <w:iCs/>
                <w:sz w:val="20"/>
                <w:szCs w:val="18"/>
              </w:rPr>
            </w:pPr>
            <w:r>
              <w:rPr>
                <w:rFonts w:ascii="Arial" w:hAnsi="Arial" w:cs="Arial"/>
                <w:i/>
                <w:iCs/>
                <w:sz w:val="20"/>
                <w:szCs w:val="18"/>
              </w:rPr>
              <w:t>15</w:t>
            </w:r>
          </w:p>
        </w:tc>
      </w:tr>
      <w:tr w:rsidR="005B4E23">
        <w:tc>
          <w:tcPr>
            <w:tcW w:w="263" w:type="dxa"/>
          </w:tcPr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60" w:after="60"/>
              <w:jc w:val="left"/>
              <w:rPr>
                <w:rFonts w:ascii="Arial" w:hAnsi="Arial" w:cs="Arial"/>
                <w:i/>
                <w:iCs/>
                <w:sz w:val="20"/>
                <w:szCs w:val="18"/>
              </w:rPr>
            </w:pPr>
            <w:r>
              <w:rPr>
                <w:rFonts w:ascii="Arial" w:hAnsi="Arial" w:cs="Arial"/>
                <w:i/>
                <w:iCs/>
                <w:sz w:val="20"/>
                <w:szCs w:val="18"/>
              </w:rPr>
              <w:t>4</w:t>
            </w:r>
          </w:p>
        </w:tc>
        <w:tc>
          <w:tcPr>
            <w:tcW w:w="6543" w:type="dxa"/>
          </w:tcPr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60" w:after="60"/>
              <w:jc w:val="left"/>
              <w:rPr>
                <w:rFonts w:ascii="Arial" w:hAnsi="Arial" w:cs="Arial"/>
                <w:i/>
                <w:iCs/>
                <w:sz w:val="20"/>
              </w:rPr>
            </w:pPr>
            <w:r>
              <w:rPr>
                <w:rFonts w:ascii="Arial" w:hAnsi="Arial" w:cs="Arial"/>
                <w:i/>
                <w:iCs/>
                <w:sz w:val="20"/>
              </w:rPr>
              <w:t>Assets and liabilities</w:t>
            </w:r>
          </w:p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60" w:after="60"/>
              <w:jc w:val="left"/>
              <w:rPr>
                <w:rFonts w:ascii="Arial" w:hAnsi="Arial" w:cs="Arial"/>
                <w:i/>
                <w:iCs/>
                <w:sz w:val="20"/>
                <w:szCs w:val="18"/>
              </w:rPr>
            </w:pPr>
          </w:p>
        </w:tc>
        <w:tc>
          <w:tcPr>
            <w:tcW w:w="706" w:type="dxa"/>
          </w:tcPr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60" w:after="60"/>
              <w:jc w:val="center"/>
              <w:rPr>
                <w:rFonts w:ascii="Arial" w:hAnsi="Arial" w:cs="Arial"/>
                <w:i/>
                <w:iCs/>
                <w:sz w:val="20"/>
                <w:szCs w:val="18"/>
              </w:rPr>
            </w:pPr>
            <w:r>
              <w:rPr>
                <w:rFonts w:ascii="Arial" w:hAnsi="Arial" w:cs="Arial"/>
                <w:i/>
                <w:iCs/>
                <w:sz w:val="20"/>
                <w:szCs w:val="18"/>
              </w:rPr>
              <w:t>16</w:t>
            </w:r>
          </w:p>
        </w:tc>
      </w:tr>
    </w:tbl>
    <w:p w:rsidR="005B4E23" w:rsidRDefault="005B4E23" w:rsidP="00851073"/>
    <w:sectPr w:rsidR="005B4E23" w:rsidSect="00E12F64">
      <w:headerReference w:type="default" r:id="rId10"/>
      <w:footerReference w:type="default" r:id="rId11"/>
      <w:pgSz w:w="11905" w:h="16837"/>
      <w:pgMar w:top="1134" w:right="1134" w:bottom="1134" w:left="1134" w:header="1134" w:footer="851" w:gutter="0"/>
      <w:pgNumType w:start="3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5C3E" w:rsidRDefault="00265C3E">
      <w:r>
        <w:separator/>
      </w:r>
    </w:p>
  </w:endnote>
  <w:endnote w:type="continuationSeparator" w:id="0">
    <w:p w:rsidR="00265C3E" w:rsidRDefault="00265C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 obyčejné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icrosoft Sans Serif">
    <w:panose1 w:val="020B0604020202020204"/>
    <w:charset w:val="EE"/>
    <w:family w:val="swiss"/>
    <w:pitch w:val="variable"/>
    <w:sig w:usb0="E1002AFF" w:usb1="C0000002" w:usb2="00000008" w:usb3="00000000" w:csb0="000101FF" w:csb1="00000000"/>
  </w:font>
  <w:font w:name="Arial CE oby_ejné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4E23" w:rsidRDefault="005B4E23">
    <w:pPr>
      <w:pStyle w:val="Zpat"/>
      <w:framePr w:wrap="around" w:vAnchor="text" w:hAnchor="margin" w:xAlign="center" w:y="1"/>
      <w:rPr>
        <w:rStyle w:val="slostrnky"/>
      </w:rPr>
    </w:pPr>
  </w:p>
  <w:p w:rsidR="005B4E23" w:rsidRDefault="005B4E23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4E23" w:rsidRDefault="006979D3">
    <w:pPr>
      <w:pStyle w:val="Zpat"/>
      <w:framePr w:wrap="around" w:vAnchor="text" w:hAnchor="page" w:x="5935" w:y="99"/>
      <w:rPr>
        <w:rStyle w:val="slostrnky"/>
        <w:rFonts w:ascii="Arial" w:hAnsi="Arial"/>
        <w:sz w:val="18"/>
      </w:rPr>
    </w:pPr>
    <w:r>
      <w:rPr>
        <w:rStyle w:val="slostrnky"/>
        <w:rFonts w:ascii="Arial" w:hAnsi="Arial"/>
        <w:sz w:val="18"/>
      </w:rPr>
      <w:fldChar w:fldCharType="begin"/>
    </w:r>
    <w:r w:rsidR="005B4E23">
      <w:rPr>
        <w:rStyle w:val="slostrnky"/>
        <w:rFonts w:ascii="Arial" w:hAnsi="Arial"/>
        <w:sz w:val="18"/>
      </w:rPr>
      <w:instrText xml:space="preserve">PAGE  </w:instrText>
    </w:r>
    <w:r>
      <w:rPr>
        <w:rStyle w:val="slostrnky"/>
        <w:rFonts w:ascii="Arial" w:hAnsi="Arial"/>
        <w:sz w:val="18"/>
      </w:rPr>
      <w:fldChar w:fldCharType="separate"/>
    </w:r>
    <w:r w:rsidR="00BF5D3F">
      <w:rPr>
        <w:rStyle w:val="slostrnky"/>
        <w:rFonts w:ascii="Arial" w:hAnsi="Arial"/>
        <w:noProof/>
        <w:sz w:val="18"/>
      </w:rPr>
      <w:t>4</w:t>
    </w:r>
    <w:r>
      <w:rPr>
        <w:rStyle w:val="slostrnky"/>
        <w:rFonts w:ascii="Arial" w:hAnsi="Arial"/>
        <w:sz w:val="18"/>
      </w:rPr>
      <w:fldChar w:fldCharType="end"/>
    </w:r>
  </w:p>
  <w:p w:rsidR="005B4E23" w:rsidRDefault="005B4E23">
    <w:pPr>
      <w:pStyle w:val="Zpat"/>
      <w:rPr>
        <w:rFonts w:ascii="Arial" w:hAnsi="Arial"/>
        <w:sz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5C3E" w:rsidRDefault="00265C3E">
      <w:r>
        <w:separator/>
      </w:r>
    </w:p>
  </w:footnote>
  <w:footnote w:type="continuationSeparator" w:id="0">
    <w:p w:rsidR="00265C3E" w:rsidRDefault="00265C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4E23" w:rsidRDefault="005B4E23">
    <w:pPr>
      <w:pStyle w:val="Zhlav"/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330D9A"/>
    <w:rsid w:val="00025BD6"/>
    <w:rsid w:val="00074E19"/>
    <w:rsid w:val="00076EBD"/>
    <w:rsid w:val="000A48C0"/>
    <w:rsid w:val="00103717"/>
    <w:rsid w:val="0020388B"/>
    <w:rsid w:val="00265C3E"/>
    <w:rsid w:val="00330D9A"/>
    <w:rsid w:val="00391645"/>
    <w:rsid w:val="003A4BC5"/>
    <w:rsid w:val="004015A1"/>
    <w:rsid w:val="00401935"/>
    <w:rsid w:val="0045149F"/>
    <w:rsid w:val="004C081F"/>
    <w:rsid w:val="0051600B"/>
    <w:rsid w:val="00532FF4"/>
    <w:rsid w:val="005B4E23"/>
    <w:rsid w:val="006423CE"/>
    <w:rsid w:val="00684BCD"/>
    <w:rsid w:val="00686E18"/>
    <w:rsid w:val="006979D3"/>
    <w:rsid w:val="006B24C9"/>
    <w:rsid w:val="006C3B08"/>
    <w:rsid w:val="006D4A5F"/>
    <w:rsid w:val="006D5089"/>
    <w:rsid w:val="007B367F"/>
    <w:rsid w:val="00823A37"/>
    <w:rsid w:val="00851073"/>
    <w:rsid w:val="0085743D"/>
    <w:rsid w:val="00890BEC"/>
    <w:rsid w:val="008E1092"/>
    <w:rsid w:val="0096783A"/>
    <w:rsid w:val="009E049E"/>
    <w:rsid w:val="00AA3B9B"/>
    <w:rsid w:val="00B71E3D"/>
    <w:rsid w:val="00BF5D3F"/>
    <w:rsid w:val="00C34D02"/>
    <w:rsid w:val="00C408AE"/>
    <w:rsid w:val="00CC1657"/>
    <w:rsid w:val="00D27AC4"/>
    <w:rsid w:val="00D44867"/>
    <w:rsid w:val="00D60CDC"/>
    <w:rsid w:val="00D83C69"/>
    <w:rsid w:val="00DA1E97"/>
    <w:rsid w:val="00DC6B3C"/>
    <w:rsid w:val="00DE6F4D"/>
    <w:rsid w:val="00E12F64"/>
    <w:rsid w:val="00E2194B"/>
    <w:rsid w:val="00E422F2"/>
    <w:rsid w:val="00E461AB"/>
    <w:rsid w:val="00E7602E"/>
    <w:rsid w:val="00EB01F4"/>
    <w:rsid w:val="00F3196D"/>
    <w:rsid w:val="00F775FD"/>
    <w:rsid w:val="00FD4A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12F64"/>
    <w:pPr>
      <w:jc w:val="both"/>
    </w:pPr>
    <w:rPr>
      <w:sz w:val="24"/>
      <w:szCs w:val="24"/>
      <w:lang w:val="en-GB"/>
    </w:rPr>
  </w:style>
  <w:style w:type="paragraph" w:styleId="Nadpis1">
    <w:name w:val="heading 1"/>
    <w:basedOn w:val="Normln"/>
    <w:next w:val="Normln"/>
    <w:qFormat/>
    <w:rsid w:val="00E12F64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line="1" w:lineRule="atLeast"/>
      <w:jc w:val="center"/>
      <w:outlineLvl w:val="0"/>
    </w:pPr>
    <w:rPr>
      <w:i/>
      <w:iCs/>
      <w:sz w:val="26"/>
      <w:szCs w:val="26"/>
    </w:rPr>
  </w:style>
  <w:style w:type="paragraph" w:styleId="Nadpis2">
    <w:name w:val="heading 2"/>
    <w:basedOn w:val="Normln"/>
    <w:next w:val="Normln"/>
    <w:qFormat/>
    <w:rsid w:val="00E12F64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line="1" w:lineRule="atLeast"/>
      <w:jc w:val="center"/>
      <w:outlineLvl w:val="1"/>
    </w:pPr>
    <w:rPr>
      <w:b/>
      <w:bCs/>
      <w:i/>
      <w:iCs/>
      <w:sz w:val="32"/>
      <w:szCs w:val="26"/>
    </w:rPr>
  </w:style>
  <w:style w:type="paragraph" w:styleId="Nadpis3">
    <w:name w:val="heading 3"/>
    <w:basedOn w:val="Normln"/>
    <w:next w:val="Normln"/>
    <w:qFormat/>
    <w:rsid w:val="00E12F64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line="1" w:lineRule="atLeast"/>
      <w:jc w:val="center"/>
      <w:outlineLvl w:val="2"/>
    </w:pPr>
    <w:rPr>
      <w:sz w:val="32"/>
      <w:lang w:val="cs-CZ"/>
    </w:rPr>
  </w:style>
  <w:style w:type="paragraph" w:styleId="Nadpis4">
    <w:name w:val="heading 4"/>
    <w:basedOn w:val="Normln"/>
    <w:next w:val="Normln"/>
    <w:qFormat/>
    <w:rsid w:val="00E12F64"/>
    <w:pPr>
      <w:keepNext/>
      <w:jc w:val="center"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E12F64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outlineLvl w:val="4"/>
    </w:pPr>
    <w:rPr>
      <w:rFonts w:ascii="Arial" w:hAnsi="Arial"/>
      <w:b/>
      <w:bCs/>
      <w:szCs w:val="20"/>
      <w:lang w:val="cs-CZ"/>
    </w:rPr>
  </w:style>
  <w:style w:type="paragraph" w:styleId="Nadpis6">
    <w:name w:val="heading 6"/>
    <w:basedOn w:val="Normln"/>
    <w:next w:val="Normln"/>
    <w:qFormat/>
    <w:rsid w:val="00E12F64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jc w:val="center"/>
      <w:outlineLvl w:val="5"/>
    </w:pPr>
    <w:rPr>
      <w:rFonts w:ascii="Arial" w:hAnsi="Arial"/>
      <w:b/>
      <w:bCs/>
      <w:sz w:val="28"/>
      <w:szCs w:val="20"/>
      <w:lang w:val="cs-CZ"/>
    </w:rPr>
  </w:style>
  <w:style w:type="paragraph" w:styleId="Nadpis7">
    <w:name w:val="heading 7"/>
    <w:basedOn w:val="Normln"/>
    <w:next w:val="Normln"/>
    <w:qFormat/>
    <w:rsid w:val="00E12F64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outlineLvl w:val="6"/>
    </w:pPr>
    <w:rPr>
      <w:rFonts w:ascii="Arial" w:hAnsi="Arial" w:cs="Arial"/>
      <w:szCs w:val="20"/>
      <w:u w:val="single"/>
    </w:rPr>
  </w:style>
  <w:style w:type="paragraph" w:styleId="Nadpis8">
    <w:name w:val="heading 8"/>
    <w:basedOn w:val="Normln"/>
    <w:next w:val="Normln"/>
    <w:qFormat/>
    <w:rsid w:val="00E12F64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outlineLvl w:val="7"/>
    </w:pPr>
    <w:rPr>
      <w:rFonts w:ascii="Arial" w:hAnsi="Arial" w:cs="Arial"/>
      <w:sz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semiHidden/>
    <w:rsid w:val="00E12F64"/>
    <w:pPr>
      <w:widowControl w:val="0"/>
      <w:tabs>
        <w:tab w:val="center" w:pos="4536"/>
        <w:tab w:val="right" w:pos="9072"/>
      </w:tabs>
      <w:autoSpaceDE w:val="0"/>
      <w:autoSpaceDN w:val="0"/>
      <w:adjustRightInd w:val="0"/>
      <w:jc w:val="left"/>
    </w:pPr>
    <w:rPr>
      <w:rFonts w:ascii="Times New Roman obyčejné" w:hAnsi="Times New Roman obyčejné"/>
      <w:sz w:val="20"/>
      <w:szCs w:val="20"/>
      <w:lang w:val="cs-CZ"/>
    </w:rPr>
  </w:style>
  <w:style w:type="character" w:styleId="Hypertextovodkaz">
    <w:name w:val="Hyperlink"/>
    <w:semiHidden/>
    <w:rsid w:val="00E12F64"/>
    <w:rPr>
      <w:color w:val="0000FF"/>
      <w:u w:val="single"/>
    </w:rPr>
  </w:style>
  <w:style w:type="paragraph" w:styleId="Zhlav">
    <w:name w:val="header"/>
    <w:basedOn w:val="Normln"/>
    <w:semiHidden/>
    <w:rsid w:val="00E12F64"/>
    <w:pPr>
      <w:tabs>
        <w:tab w:val="center" w:pos="4536"/>
        <w:tab w:val="right" w:pos="9072"/>
      </w:tabs>
    </w:pPr>
  </w:style>
  <w:style w:type="character" w:styleId="Sledovanodkaz">
    <w:name w:val="FollowedHyperlink"/>
    <w:semiHidden/>
    <w:rsid w:val="00E12F64"/>
    <w:rPr>
      <w:color w:val="800080"/>
      <w:u w:val="single"/>
    </w:rPr>
  </w:style>
  <w:style w:type="character" w:styleId="slostrnky">
    <w:name w:val="page number"/>
    <w:basedOn w:val="Standardnpsmoodstavce"/>
    <w:semiHidden/>
    <w:rsid w:val="00E12F64"/>
  </w:style>
  <w:style w:type="paragraph" w:styleId="Zkladntext">
    <w:name w:val="Body Text"/>
    <w:basedOn w:val="Normln"/>
    <w:semiHidden/>
    <w:rsid w:val="00E12F64"/>
    <w:pPr>
      <w:spacing w:before="120" w:line="360" w:lineRule="auto"/>
    </w:pPr>
    <w:rPr>
      <w:rFonts w:ascii="Arial" w:hAnsi="Arial"/>
      <w:b/>
      <w:szCs w:val="20"/>
      <w:lang w:val="cs-CZ"/>
    </w:rPr>
  </w:style>
  <w:style w:type="paragraph" w:styleId="Zkladntextodsazen">
    <w:name w:val="Body Text Indent"/>
    <w:basedOn w:val="Normln"/>
    <w:semiHidden/>
    <w:rsid w:val="00E12F64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spacing w:line="360" w:lineRule="auto"/>
      <w:ind w:firstLine="708"/>
    </w:pPr>
    <w:rPr>
      <w:rFonts w:ascii="Arial" w:hAnsi="Arial"/>
      <w:szCs w:val="20"/>
    </w:rPr>
  </w:style>
  <w:style w:type="paragraph" w:customStyle="1" w:styleId="Styl1">
    <w:name w:val="Styl1"/>
    <w:rsid w:val="00E12F64"/>
    <w:pPr>
      <w:suppressAutoHyphens/>
      <w:autoSpaceDE w:val="0"/>
    </w:pPr>
    <w:rPr>
      <w:rFonts w:ascii="Arial" w:hAnsi="Arial"/>
      <w:sz w:val="24"/>
      <w:szCs w:val="24"/>
      <w:lang w:eastAsia="ar-SA"/>
    </w:rPr>
  </w:style>
  <w:style w:type="paragraph" w:styleId="Zkladntextodsazen2">
    <w:name w:val="Body Text Indent 2"/>
    <w:basedOn w:val="Normln"/>
    <w:semiHidden/>
    <w:rsid w:val="00E12F64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ind w:firstLine="708"/>
    </w:pPr>
    <w:rPr>
      <w:rFonts w:ascii="Arial" w:hAnsi="Arial" w:cs="Arial"/>
      <w:sz w:val="20"/>
      <w:szCs w:val="20"/>
      <w:lang w:val="cs-CZ"/>
    </w:rPr>
  </w:style>
  <w:style w:type="paragraph" w:styleId="Zkladntextodsazen3">
    <w:name w:val="Body Text Indent 3"/>
    <w:basedOn w:val="Normln"/>
    <w:semiHidden/>
    <w:rsid w:val="00E12F64"/>
    <w:pPr>
      <w:ind w:left="240" w:hanging="240"/>
    </w:pPr>
    <w:rPr>
      <w:rFonts w:ascii="Arial" w:hAnsi="Arial" w:cs="Arial"/>
      <w:i/>
      <w:iCs/>
      <w:sz w:val="20"/>
    </w:rPr>
  </w:style>
  <w:style w:type="paragraph" w:styleId="Zkladntext2">
    <w:name w:val="Body Text 2"/>
    <w:basedOn w:val="Normln"/>
    <w:semiHidden/>
    <w:rsid w:val="00E12F64"/>
    <w:rPr>
      <w:rFonts w:ascii="Arial" w:hAnsi="Arial" w:cs="Arial"/>
      <w:sz w:val="20"/>
    </w:rPr>
  </w:style>
  <w:style w:type="paragraph" w:styleId="Textpoznpodarou">
    <w:name w:val="footnote text"/>
    <w:aliases w:val="Text pozn. pod čarou_martin_ang"/>
    <w:basedOn w:val="Normln"/>
    <w:semiHidden/>
    <w:rsid w:val="00E12F64"/>
    <w:rPr>
      <w:sz w:val="20"/>
      <w:szCs w:val="20"/>
    </w:rPr>
  </w:style>
  <w:style w:type="character" w:styleId="Znakapoznpodarou">
    <w:name w:val="footnote reference"/>
    <w:semiHidden/>
    <w:rsid w:val="00E12F64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C6B3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C6B3C"/>
    <w:rPr>
      <w:rFonts w:ascii="Tahoma" w:hAnsi="Tahoma" w:cs="Tahoma"/>
      <w:sz w:val="16"/>
      <w:szCs w:val="1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so.cz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antonin.bus@czso.cz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4</Pages>
  <Words>222</Words>
  <Characters>1721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NÁZEV TEMATICKÉ SKUPINY ČESKY</vt:lpstr>
    </vt:vector>
  </TitlesOfParts>
  <Company>csu</Company>
  <LinksUpToDate>false</LinksUpToDate>
  <CharactersWithSpaces>1940</CharactersWithSpaces>
  <SharedDoc>false</SharedDoc>
  <HLinks>
    <vt:vector size="12" baseType="variant">
      <vt:variant>
        <vt:i4>7274534</vt:i4>
      </vt:variant>
      <vt:variant>
        <vt:i4>3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2228303</vt:i4>
      </vt:variant>
      <vt:variant>
        <vt:i4>0</vt:i4>
      </vt:variant>
      <vt:variant>
        <vt:i4>0</vt:i4>
      </vt:variant>
      <vt:variant>
        <vt:i4>5</vt:i4>
      </vt:variant>
      <vt:variant>
        <vt:lpwstr>mailto:antonin.bus@czso.cz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NÁZEV TEMATICKÉ SKUPINY ČESKY</dc:title>
  <dc:creator>csu</dc:creator>
  <cp:lastModifiedBy>Antonín Buš</cp:lastModifiedBy>
  <cp:revision>15</cp:revision>
  <cp:lastPrinted>2015-06-02T08:19:00Z</cp:lastPrinted>
  <dcterms:created xsi:type="dcterms:W3CDTF">2015-05-25T07:33:00Z</dcterms:created>
  <dcterms:modified xsi:type="dcterms:W3CDTF">2017-06-07T07:40:00Z</dcterms:modified>
</cp:coreProperties>
</file>