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AE6D5B" w:rsidRDefault="008148EB" w:rsidP="00AE6D5B">
      <w:pPr>
        <w:pStyle w:val="Datum"/>
      </w:pPr>
      <w:bookmarkStart w:id="0" w:name="_GoBack"/>
      <w:bookmarkEnd w:id="0"/>
      <w:r>
        <w:t>22. ledna 2019</w:t>
      </w:r>
    </w:p>
    <w:p w:rsidR="00867569" w:rsidRPr="00AE6D5B" w:rsidRDefault="00C03A75" w:rsidP="007F73C8">
      <w:pPr>
        <w:pStyle w:val="Nzev"/>
        <w:spacing w:before="240" w:after="240"/>
      </w:pPr>
      <w:r>
        <w:t>Robot</w:t>
      </w:r>
      <w:r w:rsidR="00A33385">
        <w:t>y</w:t>
      </w:r>
      <w:r w:rsidR="00390E7E">
        <w:t xml:space="preserve"> využívají hlavně velké </w:t>
      </w:r>
      <w:r w:rsidR="00B93FF9">
        <w:t xml:space="preserve">průmyslové </w:t>
      </w:r>
      <w:r w:rsidR="00390E7E">
        <w:t xml:space="preserve">firmy </w:t>
      </w:r>
    </w:p>
    <w:p w:rsidR="001015C3" w:rsidRPr="001015C3" w:rsidRDefault="00974390" w:rsidP="001015C3">
      <w:pPr>
        <w:rPr>
          <w:b/>
        </w:rPr>
      </w:pPr>
      <w:r w:rsidRPr="001015C3">
        <w:rPr>
          <w:b/>
        </w:rPr>
        <w:t xml:space="preserve">Používání </w:t>
      </w:r>
      <w:r w:rsidR="00907326" w:rsidRPr="001015C3">
        <w:rPr>
          <w:b/>
        </w:rPr>
        <w:t>3D tisk</w:t>
      </w:r>
      <w:r w:rsidRPr="001015C3">
        <w:rPr>
          <w:b/>
        </w:rPr>
        <w:t>u</w:t>
      </w:r>
      <w:r w:rsidR="00907326" w:rsidRPr="001015C3">
        <w:rPr>
          <w:b/>
        </w:rPr>
        <w:t xml:space="preserve"> či robotick</w:t>
      </w:r>
      <w:r w:rsidRPr="001015C3">
        <w:rPr>
          <w:b/>
        </w:rPr>
        <w:t>é</w:t>
      </w:r>
      <w:r w:rsidR="00907326" w:rsidRPr="001015C3">
        <w:rPr>
          <w:b/>
        </w:rPr>
        <w:t xml:space="preserve"> automatizace je doménou především velkých subjektů.</w:t>
      </w:r>
      <w:r w:rsidR="001329EF" w:rsidRPr="001015C3">
        <w:rPr>
          <w:b/>
        </w:rPr>
        <w:t xml:space="preserve"> </w:t>
      </w:r>
      <w:r w:rsidR="001015C3" w:rsidRPr="001015C3">
        <w:rPr>
          <w:b/>
        </w:rPr>
        <w:t>V roce 2018 používal</w:t>
      </w:r>
      <w:r w:rsidR="0002081D">
        <w:rPr>
          <w:b/>
        </w:rPr>
        <w:t>a</w:t>
      </w:r>
      <w:r w:rsidR="001015C3" w:rsidRPr="001015C3">
        <w:rPr>
          <w:b/>
        </w:rPr>
        <w:t xml:space="preserve"> průmyslové roboty již více </w:t>
      </w:r>
      <w:r w:rsidR="0002081D">
        <w:rPr>
          <w:b/>
        </w:rPr>
        <w:t>než</w:t>
      </w:r>
      <w:r w:rsidR="001015C3" w:rsidRPr="001015C3">
        <w:rPr>
          <w:b/>
        </w:rPr>
        <w:t xml:space="preserve"> polovina velkých, téměř třetina středních, ale jen 6 % malých podniků v</w:t>
      </w:r>
      <w:r w:rsidR="0002081D">
        <w:rPr>
          <w:b/>
        </w:rPr>
        <w:t xml:space="preserve"> odvětví</w:t>
      </w:r>
      <w:r w:rsidR="001015C3" w:rsidRPr="001015C3">
        <w:rPr>
          <w:b/>
        </w:rPr>
        <w:t xml:space="preserve"> zpracovatelské</w:t>
      </w:r>
      <w:r w:rsidR="0002081D">
        <w:rPr>
          <w:b/>
        </w:rPr>
        <w:t>ho</w:t>
      </w:r>
      <w:r w:rsidR="001015C3" w:rsidRPr="001015C3">
        <w:rPr>
          <w:b/>
        </w:rPr>
        <w:t xml:space="preserve"> průmyslu.</w:t>
      </w:r>
    </w:p>
    <w:p w:rsidR="00E6455C" w:rsidRDefault="00E6455C" w:rsidP="00E6455C">
      <w:pPr>
        <w:pStyle w:val="Perex"/>
        <w:spacing w:after="0" w:line="240" w:lineRule="auto"/>
        <w:ind w:right="-1"/>
      </w:pPr>
    </w:p>
    <w:p w:rsidR="007F73C8" w:rsidRDefault="001015C3" w:rsidP="001015C3">
      <w:r w:rsidRPr="000F4657">
        <w:t>Téměř všechny české firmy bez ohledu na jejich velikost či převažující ekonomickou</w:t>
      </w:r>
      <w:r w:rsidR="0002081D">
        <w:t xml:space="preserve"> činnost</w:t>
      </w:r>
      <w:r w:rsidRPr="000F4657">
        <w:t xml:space="preserve"> mají přístup k internetu a většina má i své webové stránky. V lednu 2018 nebyly on-line jen dva podniky ze sta a vlastní stránky nemělo 17 </w:t>
      </w:r>
      <w:r w:rsidR="0002081D">
        <w:t>%</w:t>
      </w:r>
      <w:r w:rsidRPr="000F4657">
        <w:t xml:space="preserve"> podniků s deseti a více zaměstnanci.</w:t>
      </w:r>
      <w:r w:rsidR="007F73C8">
        <w:t xml:space="preserve"> </w:t>
      </w:r>
    </w:p>
    <w:p w:rsidR="007F73C8" w:rsidRDefault="007F73C8" w:rsidP="001015C3"/>
    <w:p w:rsidR="001015C3" w:rsidRPr="00E147A8" w:rsidRDefault="001015C3" w:rsidP="001015C3">
      <w:r>
        <w:t>Webové stránky</w:t>
      </w:r>
      <w:r w:rsidR="00525014">
        <w:t xml:space="preserve"> </w:t>
      </w:r>
      <w:r>
        <w:t>slouží firmám k </w:t>
      </w:r>
      <w:r w:rsidRPr="008148EB">
        <w:t>prezent</w:t>
      </w:r>
      <w:r>
        <w:t>aci či budování</w:t>
      </w:r>
      <w:r w:rsidR="00525014">
        <w:t xml:space="preserve"> jejich</w:t>
      </w:r>
      <w:r>
        <w:t xml:space="preserve"> dobrého jména</w:t>
      </w:r>
      <w:r w:rsidR="00525014">
        <w:t xml:space="preserve">. Firemní weby nabízejí zákazníkům ale také celou řadu sofistikovanějších funkcionalit </w:t>
      </w:r>
      <w:r>
        <w:t xml:space="preserve">jako např. možnost </w:t>
      </w:r>
      <w:r w:rsidR="007F73C8">
        <w:br/>
      </w:r>
      <w:r>
        <w:t>on</w:t>
      </w:r>
      <w:r w:rsidR="007F73C8">
        <w:t>-</w:t>
      </w:r>
      <w:r>
        <w:t>line objednávky či rezervace, sledování stavu vyřizování zakázky</w:t>
      </w:r>
      <w:r w:rsidRPr="00390E7E">
        <w:t xml:space="preserve"> </w:t>
      </w:r>
      <w:r>
        <w:t>či přizpůsobení nabízeného zboží či služeb na míru. „</w:t>
      </w:r>
      <w:r w:rsidRPr="004A5725">
        <w:rPr>
          <w:i/>
        </w:rPr>
        <w:t xml:space="preserve">Potěšující je, že v nabídce některých pokročilých </w:t>
      </w:r>
      <w:r>
        <w:rPr>
          <w:i/>
        </w:rPr>
        <w:t xml:space="preserve">webových </w:t>
      </w:r>
      <w:r w:rsidRPr="004A5725">
        <w:rPr>
          <w:i/>
        </w:rPr>
        <w:t>funkcí jsou české podniky vysoce nad</w:t>
      </w:r>
      <w:r>
        <w:rPr>
          <w:i/>
        </w:rPr>
        <w:t xml:space="preserve"> evropským</w:t>
      </w:r>
      <w:r w:rsidRPr="004A5725">
        <w:rPr>
          <w:i/>
        </w:rPr>
        <w:t> průměrem. Např</w:t>
      </w:r>
      <w:r w:rsidR="00852AE9">
        <w:rPr>
          <w:i/>
        </w:rPr>
        <w:t>íklad</w:t>
      </w:r>
      <w:r w:rsidRPr="004A5725">
        <w:rPr>
          <w:i/>
        </w:rPr>
        <w:t xml:space="preserve"> u</w:t>
      </w:r>
      <w:r w:rsidR="00852AE9">
        <w:rPr>
          <w:i/>
        </w:rPr>
        <w:t> </w:t>
      </w:r>
      <w:r w:rsidRPr="004A5725">
        <w:rPr>
          <w:i/>
        </w:rPr>
        <w:t>poskytování možnosti on-line objednávek či rezervací na webu jsou firmy v</w:t>
      </w:r>
      <w:r w:rsidR="00E147A8">
        <w:rPr>
          <w:i/>
        </w:rPr>
        <w:t> ČR</w:t>
      </w:r>
      <w:r w:rsidRPr="004A5725">
        <w:rPr>
          <w:i/>
        </w:rPr>
        <w:t xml:space="preserve"> za rok 2018</w:t>
      </w:r>
      <w:r w:rsidR="00E147A8">
        <w:rPr>
          <w:i/>
        </w:rPr>
        <w:t xml:space="preserve"> v rámci EU</w:t>
      </w:r>
      <w:r w:rsidRPr="004A5725">
        <w:rPr>
          <w:i/>
        </w:rPr>
        <w:t xml:space="preserve"> na šestém místě</w:t>
      </w:r>
      <w:r>
        <w:t>,</w:t>
      </w:r>
      <w:r w:rsidR="007F73C8">
        <w:t>“</w:t>
      </w:r>
      <w:r>
        <w:t xml:space="preserve"> </w:t>
      </w:r>
      <w:r>
        <w:rPr>
          <w:rFonts w:cs="Arial"/>
          <w:szCs w:val="18"/>
        </w:rPr>
        <w:t>uvádí</w:t>
      </w:r>
      <w:r w:rsidRPr="00C42F81">
        <w:rPr>
          <w:rFonts w:cs="Arial"/>
          <w:szCs w:val="18"/>
        </w:rPr>
        <w:t xml:space="preserve"> </w:t>
      </w:r>
      <w:r w:rsidRPr="00E147A8">
        <w:rPr>
          <w:rFonts w:cs="Arial"/>
          <w:szCs w:val="18"/>
        </w:rPr>
        <w:t>předseda ČSÚ Marek Rojíček.</w:t>
      </w:r>
    </w:p>
    <w:p w:rsidR="001015C3" w:rsidRDefault="001015C3" w:rsidP="001015C3"/>
    <w:p w:rsidR="003A26DF" w:rsidRDefault="003A26DF" w:rsidP="003A26DF">
      <w:pPr>
        <w:rPr>
          <w:rFonts w:cs="Arial"/>
          <w:szCs w:val="18"/>
        </w:rPr>
      </w:pPr>
      <w:r>
        <w:rPr>
          <w:rFonts w:cs="Arial"/>
          <w:szCs w:val="18"/>
        </w:rPr>
        <w:t>D</w:t>
      </w:r>
      <w:r w:rsidRPr="00390E7E">
        <w:rPr>
          <w:rFonts w:cs="Arial"/>
          <w:szCs w:val="18"/>
        </w:rPr>
        <w:t>igitalizace v podnikatelském sektoru</w:t>
      </w:r>
      <w:r>
        <w:rPr>
          <w:rFonts w:cs="Arial"/>
          <w:szCs w:val="18"/>
        </w:rPr>
        <w:t xml:space="preserve"> se projevuje také např.</w:t>
      </w:r>
      <w:r w:rsidRPr="00390E7E">
        <w:rPr>
          <w:rFonts w:cs="Arial"/>
          <w:szCs w:val="18"/>
        </w:rPr>
        <w:t xml:space="preserve"> využívání</w:t>
      </w:r>
      <w:r>
        <w:rPr>
          <w:rFonts w:cs="Arial"/>
          <w:szCs w:val="18"/>
        </w:rPr>
        <w:t>m</w:t>
      </w:r>
      <w:r w:rsidRPr="00390E7E">
        <w:rPr>
          <w:rFonts w:cs="Arial"/>
          <w:szCs w:val="18"/>
        </w:rPr>
        <w:t xml:space="preserve"> služeb placeného </w:t>
      </w:r>
      <w:proofErr w:type="spellStart"/>
      <w:r w:rsidRPr="00390E7E">
        <w:rPr>
          <w:rFonts w:cs="Arial"/>
          <w:szCs w:val="18"/>
        </w:rPr>
        <w:t>cloud</w:t>
      </w:r>
      <w:proofErr w:type="spellEnd"/>
      <w:r w:rsidRPr="00390E7E">
        <w:rPr>
          <w:rFonts w:cs="Arial"/>
          <w:szCs w:val="18"/>
        </w:rPr>
        <w:t xml:space="preserve"> </w:t>
      </w:r>
      <w:proofErr w:type="spellStart"/>
      <w:r w:rsidRPr="00390E7E">
        <w:rPr>
          <w:rFonts w:cs="Arial"/>
          <w:szCs w:val="18"/>
        </w:rPr>
        <w:t>computingu</w:t>
      </w:r>
      <w:proofErr w:type="spellEnd"/>
      <w:r>
        <w:rPr>
          <w:rFonts w:cs="Arial"/>
          <w:szCs w:val="18"/>
        </w:rPr>
        <w:t xml:space="preserve">, tedy nakupováním </w:t>
      </w:r>
      <w:r w:rsidRPr="00390E7E">
        <w:rPr>
          <w:rFonts w:cs="Arial"/>
          <w:szCs w:val="18"/>
        </w:rPr>
        <w:t>služ</w:t>
      </w:r>
      <w:r>
        <w:rPr>
          <w:rFonts w:cs="Arial"/>
          <w:szCs w:val="18"/>
        </w:rPr>
        <w:t>e</w:t>
      </w:r>
      <w:r w:rsidRPr="00390E7E">
        <w:rPr>
          <w:rFonts w:cs="Arial"/>
          <w:szCs w:val="18"/>
        </w:rPr>
        <w:t>b, program</w:t>
      </w:r>
      <w:r>
        <w:rPr>
          <w:rFonts w:cs="Arial"/>
          <w:szCs w:val="18"/>
        </w:rPr>
        <w:t>ů</w:t>
      </w:r>
      <w:r w:rsidRPr="00390E7E">
        <w:rPr>
          <w:rFonts w:cs="Arial"/>
          <w:szCs w:val="18"/>
        </w:rPr>
        <w:t xml:space="preserve"> či úložn</w:t>
      </w:r>
      <w:r>
        <w:rPr>
          <w:rFonts w:cs="Arial"/>
          <w:szCs w:val="18"/>
        </w:rPr>
        <w:t>ého</w:t>
      </w:r>
      <w:r w:rsidRPr="00390E7E">
        <w:rPr>
          <w:rFonts w:cs="Arial"/>
          <w:szCs w:val="18"/>
        </w:rPr>
        <w:t xml:space="preserve"> prostor</w:t>
      </w:r>
      <w:r>
        <w:rPr>
          <w:rFonts w:cs="Arial"/>
          <w:szCs w:val="18"/>
        </w:rPr>
        <w:t xml:space="preserve">u, které jsou </w:t>
      </w:r>
      <w:r w:rsidRPr="00390E7E">
        <w:rPr>
          <w:rFonts w:cs="Arial"/>
          <w:szCs w:val="18"/>
        </w:rPr>
        <w:t xml:space="preserve"> dostupné</w:t>
      </w:r>
      <w:r>
        <w:rPr>
          <w:rFonts w:cs="Arial"/>
          <w:szCs w:val="18"/>
        </w:rPr>
        <w:t xml:space="preserve"> z libovolného místa</w:t>
      </w:r>
      <w:r w:rsidRPr="00390E7E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prostřednictvím</w:t>
      </w:r>
      <w:r w:rsidRPr="00390E7E">
        <w:rPr>
          <w:rFonts w:cs="Arial"/>
          <w:szCs w:val="18"/>
        </w:rPr>
        <w:t xml:space="preserve"> internetu</w:t>
      </w:r>
      <w:r>
        <w:rPr>
          <w:rFonts w:cs="Arial"/>
          <w:szCs w:val="18"/>
        </w:rPr>
        <w:t>. „</w:t>
      </w:r>
      <w:r w:rsidRPr="00E6455C">
        <w:rPr>
          <w:rFonts w:cs="Arial"/>
          <w:i/>
          <w:szCs w:val="18"/>
        </w:rPr>
        <w:t xml:space="preserve">Využívání placených </w:t>
      </w:r>
      <w:proofErr w:type="spellStart"/>
      <w:r w:rsidRPr="00E6455C">
        <w:rPr>
          <w:rFonts w:cs="Arial"/>
          <w:i/>
          <w:szCs w:val="18"/>
        </w:rPr>
        <w:t>cloudových</w:t>
      </w:r>
      <w:proofErr w:type="spellEnd"/>
      <w:r w:rsidRPr="00E6455C">
        <w:rPr>
          <w:rFonts w:cs="Arial"/>
          <w:i/>
          <w:szCs w:val="18"/>
        </w:rPr>
        <w:t xml:space="preserve"> služeb podniky rok od roku narůstá</w:t>
      </w:r>
      <w:r>
        <w:rPr>
          <w:rFonts w:cs="Arial"/>
          <w:i/>
          <w:szCs w:val="18"/>
        </w:rPr>
        <w:t>.</w:t>
      </w:r>
      <w:r w:rsidRPr="00E6455C">
        <w:rPr>
          <w:rFonts w:cs="Arial"/>
          <w:i/>
          <w:szCs w:val="18"/>
        </w:rPr>
        <w:t xml:space="preserve"> </w:t>
      </w:r>
      <w:r>
        <w:rPr>
          <w:rFonts w:cs="Arial"/>
          <w:i/>
          <w:szCs w:val="18"/>
        </w:rPr>
        <w:t>N</w:t>
      </w:r>
      <w:r w:rsidRPr="00E6455C">
        <w:rPr>
          <w:rFonts w:cs="Arial"/>
          <w:i/>
          <w:szCs w:val="18"/>
        </w:rPr>
        <w:t>ejnovější data potvrzují, že je využívá již více než čtvrtina fire</w:t>
      </w:r>
      <w:r>
        <w:rPr>
          <w:rFonts w:cs="Arial"/>
          <w:i/>
          <w:szCs w:val="18"/>
        </w:rPr>
        <w:t>m v ČR a téměř polovina velkých</w:t>
      </w:r>
      <w:r>
        <w:rPr>
          <w:rFonts w:cs="Arial"/>
          <w:szCs w:val="18"/>
        </w:rPr>
        <w:t xml:space="preserve">,“ </w:t>
      </w:r>
      <w:r w:rsidRPr="003A26DF">
        <w:rPr>
          <w:rFonts w:cs="Arial"/>
          <w:szCs w:val="18"/>
        </w:rPr>
        <w:t>vysvětluje Martin Mana, ředitel odboru statistik rozvoje společnosti ČSÚ.</w:t>
      </w:r>
    </w:p>
    <w:p w:rsidR="003A26DF" w:rsidRPr="00E147A8" w:rsidRDefault="003A26DF" w:rsidP="001015C3"/>
    <w:p w:rsidR="008148EB" w:rsidRPr="00056783" w:rsidRDefault="007F73C8" w:rsidP="007F73C8">
      <w:r w:rsidRPr="00E147A8">
        <w:rPr>
          <w:rFonts w:cs="Arial"/>
          <w:szCs w:val="18"/>
        </w:rPr>
        <w:t>3D tisk a roboty využívají především velké podniky, vzhled</w:t>
      </w:r>
      <w:r w:rsidR="00EF494A">
        <w:rPr>
          <w:rFonts w:cs="Arial"/>
          <w:szCs w:val="18"/>
        </w:rPr>
        <w:t>em</w:t>
      </w:r>
      <w:r w:rsidRPr="00E147A8">
        <w:rPr>
          <w:rFonts w:cs="Arial"/>
          <w:szCs w:val="18"/>
        </w:rPr>
        <w:t xml:space="preserve"> k </w:t>
      </w:r>
      <w:r w:rsidR="00EA4E56" w:rsidRPr="00E147A8">
        <w:rPr>
          <w:rFonts w:cs="Arial"/>
          <w:szCs w:val="18"/>
        </w:rPr>
        <w:t xml:space="preserve">velmi vysokým pořizovacím investičním </w:t>
      </w:r>
      <w:r w:rsidRPr="00E147A8">
        <w:rPr>
          <w:rFonts w:cs="Arial"/>
          <w:szCs w:val="18"/>
        </w:rPr>
        <w:t>nákladům</w:t>
      </w:r>
      <w:r w:rsidR="00BE148A" w:rsidRPr="00E147A8">
        <w:rPr>
          <w:rFonts w:cs="Arial"/>
          <w:szCs w:val="18"/>
        </w:rPr>
        <w:t xml:space="preserve">. </w:t>
      </w:r>
      <w:r w:rsidR="00E6455C" w:rsidRPr="00E147A8">
        <w:rPr>
          <w:rFonts w:cs="Arial"/>
          <w:szCs w:val="18"/>
        </w:rPr>
        <w:t>„</w:t>
      </w:r>
      <w:r w:rsidR="00BE148A" w:rsidRPr="00E147A8">
        <w:rPr>
          <w:rFonts w:cs="Arial"/>
          <w:i/>
          <w:szCs w:val="18"/>
        </w:rPr>
        <w:t xml:space="preserve">3D tisk využívala necelá pětina a robotickou automatizaci přibližně třetina velkých firem s více než 250 zaměstnanci. </w:t>
      </w:r>
      <w:r w:rsidR="00525014" w:rsidRPr="00E147A8">
        <w:rPr>
          <w:rFonts w:cs="Arial"/>
          <w:i/>
          <w:szCs w:val="18"/>
        </w:rPr>
        <w:t>Tyto</w:t>
      </w:r>
      <w:r w:rsidR="00BE148A" w:rsidRPr="00E147A8">
        <w:rPr>
          <w:rFonts w:cs="Arial"/>
          <w:i/>
          <w:szCs w:val="18"/>
        </w:rPr>
        <w:t xml:space="preserve"> technologie</w:t>
      </w:r>
      <w:r w:rsidR="00525014" w:rsidRPr="00E147A8">
        <w:rPr>
          <w:rFonts w:cs="Arial"/>
          <w:i/>
          <w:szCs w:val="18"/>
        </w:rPr>
        <w:t xml:space="preserve"> jsou</w:t>
      </w:r>
      <w:r w:rsidR="00BE148A" w:rsidRPr="00E147A8">
        <w:rPr>
          <w:rFonts w:cs="Arial"/>
          <w:i/>
          <w:szCs w:val="18"/>
        </w:rPr>
        <w:t xml:space="preserve"> nejvíce rozšířeny ve</w:t>
      </w:r>
      <w:r w:rsidR="001A3A33">
        <w:rPr>
          <w:rFonts w:cs="Arial"/>
          <w:i/>
          <w:szCs w:val="18"/>
        </w:rPr>
        <w:t> </w:t>
      </w:r>
      <w:r w:rsidR="00BE148A" w:rsidRPr="00E147A8">
        <w:rPr>
          <w:rFonts w:cs="Arial"/>
          <w:i/>
          <w:szCs w:val="18"/>
        </w:rPr>
        <w:t>zpracovatelském průmyslu</w:t>
      </w:r>
      <w:r w:rsidR="00E147A8" w:rsidRPr="00E147A8">
        <w:rPr>
          <w:rFonts w:cs="Arial"/>
          <w:i/>
          <w:szCs w:val="18"/>
        </w:rPr>
        <w:t>, konkrétně</w:t>
      </w:r>
      <w:r w:rsidR="00BE148A" w:rsidRPr="00E147A8">
        <w:rPr>
          <w:rFonts w:cs="Arial"/>
          <w:i/>
          <w:szCs w:val="18"/>
        </w:rPr>
        <w:t xml:space="preserve"> </w:t>
      </w:r>
      <w:r w:rsidR="00E147A8" w:rsidRPr="00E147A8">
        <w:rPr>
          <w:rFonts w:cs="Arial"/>
          <w:i/>
          <w:szCs w:val="18"/>
        </w:rPr>
        <w:t xml:space="preserve">jde o </w:t>
      </w:r>
      <w:r w:rsidR="00056783" w:rsidRPr="00E147A8">
        <w:rPr>
          <w:rFonts w:cs="Arial"/>
          <w:i/>
          <w:szCs w:val="18"/>
        </w:rPr>
        <w:t>elektronický</w:t>
      </w:r>
      <w:r w:rsidR="00390E7E" w:rsidRPr="00E147A8">
        <w:rPr>
          <w:rFonts w:cs="Arial"/>
          <w:i/>
          <w:szCs w:val="18"/>
        </w:rPr>
        <w:t xml:space="preserve"> a</w:t>
      </w:r>
      <w:r w:rsidR="00BE148A" w:rsidRPr="00E147A8">
        <w:rPr>
          <w:rFonts w:cs="Arial"/>
          <w:i/>
          <w:szCs w:val="18"/>
        </w:rPr>
        <w:t xml:space="preserve"> automobilový průmysl</w:t>
      </w:r>
      <w:r w:rsidR="00E147A8" w:rsidRPr="00E147A8">
        <w:rPr>
          <w:rFonts w:cs="Arial"/>
          <w:i/>
          <w:szCs w:val="18"/>
        </w:rPr>
        <w:t>.</w:t>
      </w:r>
      <w:r w:rsidR="00056783" w:rsidRPr="00E147A8">
        <w:rPr>
          <w:rFonts w:cs="Arial"/>
          <w:i/>
          <w:szCs w:val="18"/>
        </w:rPr>
        <w:t xml:space="preserve"> 3D tisk </w:t>
      </w:r>
      <w:r w:rsidR="00E147A8" w:rsidRPr="00E147A8">
        <w:rPr>
          <w:rFonts w:cs="Arial"/>
          <w:i/>
          <w:szCs w:val="18"/>
        </w:rPr>
        <w:t>pak</w:t>
      </w:r>
      <w:r w:rsidR="00056783" w:rsidRPr="00E147A8">
        <w:rPr>
          <w:rFonts w:cs="Arial"/>
          <w:i/>
          <w:szCs w:val="18"/>
        </w:rPr>
        <w:t xml:space="preserve"> v odvětví výzkum a vývoj</w:t>
      </w:r>
      <w:r w:rsidR="00E147A8" w:rsidRPr="00E147A8">
        <w:rPr>
          <w:rFonts w:cs="Arial"/>
          <w:i/>
          <w:szCs w:val="18"/>
        </w:rPr>
        <w:t>,</w:t>
      </w:r>
      <w:r w:rsidR="00056783" w:rsidRPr="00E147A8">
        <w:rPr>
          <w:rFonts w:cs="Arial"/>
          <w:i/>
          <w:szCs w:val="18"/>
        </w:rPr>
        <w:t>“</w:t>
      </w:r>
      <w:r w:rsidR="00056783" w:rsidRPr="00E147A8">
        <w:rPr>
          <w:rFonts w:cs="Arial"/>
          <w:szCs w:val="18"/>
        </w:rPr>
        <w:t xml:space="preserve"> upřesňuje Kamila Burešová z odboru statistik rozvoje společnosti ČSÚ. </w:t>
      </w:r>
      <w:r w:rsidR="00E6455C" w:rsidRPr="00E147A8">
        <w:rPr>
          <w:rFonts w:cs="Arial"/>
          <w:szCs w:val="18"/>
        </w:rPr>
        <w:t>V případě využívání 3D tisku jsou české</w:t>
      </w:r>
      <w:r w:rsidR="00E6455C" w:rsidRPr="00056783">
        <w:rPr>
          <w:rFonts w:cs="Arial"/>
          <w:szCs w:val="18"/>
        </w:rPr>
        <w:t xml:space="preserve"> podniky na průměru EU, u využívání robotů jsme mírně pod evropským průměrem, velmi podobně jako země, které s Českou republikou sousedí</w:t>
      </w:r>
      <w:r w:rsidR="00056783">
        <w:rPr>
          <w:rFonts w:cs="Arial"/>
          <w:szCs w:val="18"/>
        </w:rPr>
        <w:t>.</w:t>
      </w:r>
      <w:r w:rsidR="00BC3D22" w:rsidRPr="00056783">
        <w:t xml:space="preserve"> </w:t>
      </w:r>
    </w:p>
    <w:p w:rsidR="00AE6D5B" w:rsidRDefault="00AE6D5B" w:rsidP="00AE6D5B"/>
    <w:p w:rsidR="00E56073" w:rsidRDefault="00E56073" w:rsidP="00AE6D5B">
      <w:r>
        <w:t>Detailní údaje jsou k dispozici v publikaci ČSÚ Využívání informačních a komunikačních technologií v podnikatelském sektoru 2018</w:t>
      </w:r>
      <w:r w:rsidR="007F73C8">
        <w:t xml:space="preserve"> </w:t>
      </w:r>
      <w:hyperlink r:id="rId7" w:history="1">
        <w:r w:rsidR="0096277E" w:rsidRPr="0096277E">
          <w:rPr>
            <w:rStyle w:val="Hypertextovodkaz"/>
            <w:rFonts w:cs="Arial"/>
            <w:szCs w:val="20"/>
          </w:rPr>
          <w:t>https://www.czso.cz/csu/czso/vyuzivani-informacnich-a-komunikacnich-technologii-v-podnikatelskem-sektoru-rok-2017-leden-2018</w:t>
        </w:r>
      </w:hyperlink>
    </w:p>
    <w:p w:rsidR="00AE6D5B" w:rsidRDefault="00AE6D5B" w:rsidP="00AE6D5B"/>
    <w:p w:rsidR="007B1333" w:rsidRDefault="00D018F0" w:rsidP="00AE6D5B">
      <w:pPr>
        <w:rPr>
          <w:b/>
        </w:rPr>
      </w:pPr>
      <w:r>
        <w:rPr>
          <w:b/>
        </w:rPr>
        <w:t>Kontakt</w:t>
      </w:r>
      <w:r w:rsidR="004E583B">
        <w:rPr>
          <w:b/>
        </w:rPr>
        <w:t>:</w:t>
      </w:r>
    </w:p>
    <w:p w:rsidR="007F73C8" w:rsidRDefault="007F73C8" w:rsidP="007F73C8">
      <w:pPr>
        <w:spacing w:line="240" w:lineRule="auto"/>
        <w:rPr>
          <w:rFonts w:cs="Arial"/>
        </w:rPr>
      </w:pPr>
      <w:r>
        <w:rPr>
          <w:rFonts w:cs="Arial"/>
        </w:rPr>
        <w:t>Tomáš Chrámecký</w:t>
      </w:r>
    </w:p>
    <w:p w:rsidR="007F73C8" w:rsidRDefault="007F73C8" w:rsidP="007F73C8">
      <w:pPr>
        <w:spacing w:line="240" w:lineRule="auto"/>
        <w:rPr>
          <w:rFonts w:cs="Arial"/>
        </w:rPr>
      </w:pPr>
      <w:r>
        <w:rPr>
          <w:rFonts w:cs="Arial"/>
        </w:rPr>
        <w:t>odbor vnější komunikace ČSÚ</w:t>
      </w:r>
    </w:p>
    <w:p w:rsidR="007F73C8" w:rsidRDefault="007F73C8" w:rsidP="007F73C8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 xml:space="preserve"> 765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737</w:t>
      </w:r>
      <w:r w:rsidRPr="00AA5FFD">
        <w:rPr>
          <w:szCs w:val="20"/>
        </w:rPr>
        <w:t> </w:t>
      </w:r>
      <w:r>
        <w:rPr>
          <w:szCs w:val="20"/>
        </w:rPr>
        <w:t>280 892</w:t>
      </w:r>
    </w:p>
    <w:p w:rsidR="004920AD" w:rsidRPr="004920AD" w:rsidRDefault="007F73C8" w:rsidP="007F73C8">
      <w:pPr>
        <w:spacing w:line="240" w:lineRule="auto"/>
        <w:ind w:right="-284"/>
      </w:pPr>
      <w:r w:rsidRPr="00AC7E7B">
        <w:rPr>
          <w:rFonts w:cs="Arial"/>
          <w:color w:val="0070C0"/>
        </w:rPr>
        <w:t xml:space="preserve">E </w:t>
      </w:r>
      <w:hyperlink r:id="rId8" w:history="1">
        <w:r w:rsidR="003F4413" w:rsidRPr="008E4A97">
          <w:rPr>
            <w:rStyle w:val="Hypertextovodkaz"/>
            <w:rFonts w:cs="Arial"/>
          </w:rPr>
          <w:t>tomas.chramecky@czso.cz</w:t>
        </w:r>
      </w:hyperlink>
      <w:r w:rsidR="003F4413">
        <w:rPr>
          <w:rFonts w:cs="Arial"/>
        </w:rPr>
        <w:t xml:space="preserve"> </w:t>
      </w:r>
      <w:r>
        <w:rPr>
          <w:rFonts w:cs="Arial"/>
        </w:rPr>
        <w:t xml:space="preserve">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sectPr w:rsidR="004920AD" w:rsidRPr="004920AD" w:rsidSect="003A26DF">
      <w:headerReference w:type="default" r:id="rId9"/>
      <w:footerReference w:type="default" r:id="rId10"/>
      <w:pgSz w:w="11907" w:h="16839" w:code="9"/>
      <w:pgMar w:top="2694" w:right="1418" w:bottom="993" w:left="1985" w:header="720" w:footer="15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236" w:rsidRDefault="00B74236" w:rsidP="00BA6370">
      <w:r>
        <w:separator/>
      </w:r>
    </w:p>
  </w:endnote>
  <w:endnote w:type="continuationSeparator" w:id="0">
    <w:p w:rsidR="00B74236" w:rsidRDefault="00B74236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A667AF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margin-left:99.2pt;margin-top:773.9pt;width:427.2pt;height:40.2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<v:textbox inset="0,0,0,0">
            <w:txbxContent>
              <w:p w:rsidR="00D018F0" w:rsidRPr="000842D2" w:rsidRDefault="00D018F0" w:rsidP="00AE6D5B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tel.: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A667AF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A667AF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3F4413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A667AF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4097" style="position:absolute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236" w:rsidRDefault="00B74236" w:rsidP="00BA6370">
      <w:r>
        <w:separator/>
      </w:r>
    </w:p>
  </w:footnote>
  <w:footnote w:type="continuationSeparator" w:id="0">
    <w:p w:rsidR="00B74236" w:rsidRDefault="00B74236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A667AF">
    <w:pPr>
      <w:pStyle w:val="Zhlav"/>
    </w:pPr>
    <w:r>
      <w:rPr>
        <w:noProof/>
        <w:lang w:eastAsia="cs-CZ"/>
      </w:rPr>
      <w:pict>
        <v:group id="Group 23" o:spid="_x0000_s4099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<v:rect id="Rectangle 24" o:spid="_x0000_s4108" style="position:absolute;left:1214;top:909;width:676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<v:rect id="Rectangle 25" o:spid="_x0000_s4107" style="position:absolute;left:566;top:1139;width:1324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<v:rect id="Rectangle 26" o:spid="_x0000_s4106" style="position:absolute;left:1287;top:1369;width:603;height:1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<v:shape id="Freeform 27" o:spid="_x0000_s4105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<o:lock v:ext="edit" verticies="t"/>
          </v:shape>
          <v:shape id="Freeform 28" o:spid="_x0000_s4104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<o:lock v:ext="edit" verticies="t"/>
          </v:shape>
          <v:shape id="Freeform 29" o:spid="_x0000_s4103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<o:lock v:ext="edit" verticies="t"/>
          </v:shape>
          <v:rect id="Rectangle 30" o:spid="_x0000_s4102" style="position:absolute;left:1958;top:1938;width:8575;height:5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<v:shape id="Freeform 31" o:spid="_x0000_s4101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<o:lock v:ext="edit" verticies="t"/>
          </v:shape>
          <v:shape id="Freeform 32" o:spid="_x0000_s4100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5122">
      <o:colormru v:ext="edit" colors="#0071bc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148EB"/>
    <w:rsid w:val="0002081D"/>
    <w:rsid w:val="00043BF4"/>
    <w:rsid w:val="00056783"/>
    <w:rsid w:val="000842D2"/>
    <w:rsid w:val="000843A5"/>
    <w:rsid w:val="00092017"/>
    <w:rsid w:val="000B6F63"/>
    <w:rsid w:val="000C435D"/>
    <w:rsid w:val="001015C3"/>
    <w:rsid w:val="001329EF"/>
    <w:rsid w:val="0014007F"/>
    <w:rsid w:val="001404AB"/>
    <w:rsid w:val="00146745"/>
    <w:rsid w:val="001658A9"/>
    <w:rsid w:val="0017231D"/>
    <w:rsid w:val="001776E2"/>
    <w:rsid w:val="001810DC"/>
    <w:rsid w:val="00183C7E"/>
    <w:rsid w:val="00183C89"/>
    <w:rsid w:val="001A214A"/>
    <w:rsid w:val="001A3A33"/>
    <w:rsid w:val="001A59BF"/>
    <w:rsid w:val="001B607F"/>
    <w:rsid w:val="001D369A"/>
    <w:rsid w:val="002070FB"/>
    <w:rsid w:val="00213729"/>
    <w:rsid w:val="002272A6"/>
    <w:rsid w:val="002406FA"/>
    <w:rsid w:val="002460EA"/>
    <w:rsid w:val="002848DA"/>
    <w:rsid w:val="002B2E47"/>
    <w:rsid w:val="002D6A6C"/>
    <w:rsid w:val="00322412"/>
    <w:rsid w:val="003301A3"/>
    <w:rsid w:val="0035578A"/>
    <w:rsid w:val="0036777B"/>
    <w:rsid w:val="0038282A"/>
    <w:rsid w:val="00390E7E"/>
    <w:rsid w:val="00397580"/>
    <w:rsid w:val="003A1794"/>
    <w:rsid w:val="003A26DF"/>
    <w:rsid w:val="003A45C8"/>
    <w:rsid w:val="003C2DCF"/>
    <w:rsid w:val="003C7FE7"/>
    <w:rsid w:val="003D02AA"/>
    <w:rsid w:val="003D0499"/>
    <w:rsid w:val="003F4413"/>
    <w:rsid w:val="003F526A"/>
    <w:rsid w:val="003F59A4"/>
    <w:rsid w:val="00405244"/>
    <w:rsid w:val="00413A9D"/>
    <w:rsid w:val="004436EE"/>
    <w:rsid w:val="0045547F"/>
    <w:rsid w:val="004920AD"/>
    <w:rsid w:val="004A5725"/>
    <w:rsid w:val="004D05B3"/>
    <w:rsid w:val="004E479E"/>
    <w:rsid w:val="004E583B"/>
    <w:rsid w:val="004F78E6"/>
    <w:rsid w:val="00512D99"/>
    <w:rsid w:val="00525014"/>
    <w:rsid w:val="00531DBB"/>
    <w:rsid w:val="005416A3"/>
    <w:rsid w:val="005B54E3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4139A"/>
    <w:rsid w:val="00675D16"/>
    <w:rsid w:val="00696F2A"/>
    <w:rsid w:val="006E024F"/>
    <w:rsid w:val="006E4E81"/>
    <w:rsid w:val="00707F7D"/>
    <w:rsid w:val="00717EC5"/>
    <w:rsid w:val="00727525"/>
    <w:rsid w:val="00737B80"/>
    <w:rsid w:val="007A57F2"/>
    <w:rsid w:val="007B1333"/>
    <w:rsid w:val="007B2755"/>
    <w:rsid w:val="007F4AEB"/>
    <w:rsid w:val="007F73C8"/>
    <w:rsid w:val="007F75B2"/>
    <w:rsid w:val="008043C4"/>
    <w:rsid w:val="008148EB"/>
    <w:rsid w:val="00831B1B"/>
    <w:rsid w:val="00852AE9"/>
    <w:rsid w:val="00861D0E"/>
    <w:rsid w:val="00867569"/>
    <w:rsid w:val="00890D47"/>
    <w:rsid w:val="008A750A"/>
    <w:rsid w:val="008C384C"/>
    <w:rsid w:val="008D0F11"/>
    <w:rsid w:val="008F35B4"/>
    <w:rsid w:val="008F73B4"/>
    <w:rsid w:val="00904045"/>
    <w:rsid w:val="00907326"/>
    <w:rsid w:val="0094402F"/>
    <w:rsid w:val="0096277E"/>
    <w:rsid w:val="009668FF"/>
    <w:rsid w:val="00974390"/>
    <w:rsid w:val="009B55B1"/>
    <w:rsid w:val="00A00672"/>
    <w:rsid w:val="00A33385"/>
    <w:rsid w:val="00A4343D"/>
    <w:rsid w:val="00A502F1"/>
    <w:rsid w:val="00A667AF"/>
    <w:rsid w:val="00A70A83"/>
    <w:rsid w:val="00A7475B"/>
    <w:rsid w:val="00A81EB3"/>
    <w:rsid w:val="00A842CF"/>
    <w:rsid w:val="00AE6D5B"/>
    <w:rsid w:val="00B00C1D"/>
    <w:rsid w:val="00B03E21"/>
    <w:rsid w:val="00B65628"/>
    <w:rsid w:val="00B74236"/>
    <w:rsid w:val="00B93FF9"/>
    <w:rsid w:val="00BA439F"/>
    <w:rsid w:val="00BA6370"/>
    <w:rsid w:val="00BC3D22"/>
    <w:rsid w:val="00BE148A"/>
    <w:rsid w:val="00C03A75"/>
    <w:rsid w:val="00C269D4"/>
    <w:rsid w:val="00C4160D"/>
    <w:rsid w:val="00C52466"/>
    <w:rsid w:val="00C8406E"/>
    <w:rsid w:val="00CB2709"/>
    <w:rsid w:val="00CB3C21"/>
    <w:rsid w:val="00CB6F89"/>
    <w:rsid w:val="00CE228C"/>
    <w:rsid w:val="00CF2522"/>
    <w:rsid w:val="00CF545B"/>
    <w:rsid w:val="00D018F0"/>
    <w:rsid w:val="00D27074"/>
    <w:rsid w:val="00D27D69"/>
    <w:rsid w:val="00D448C2"/>
    <w:rsid w:val="00D666C3"/>
    <w:rsid w:val="00D86227"/>
    <w:rsid w:val="00DA2248"/>
    <w:rsid w:val="00DB3587"/>
    <w:rsid w:val="00DF47FE"/>
    <w:rsid w:val="00E147A8"/>
    <w:rsid w:val="00E2374E"/>
    <w:rsid w:val="00E26704"/>
    <w:rsid w:val="00E27C40"/>
    <w:rsid w:val="00E31980"/>
    <w:rsid w:val="00E473C9"/>
    <w:rsid w:val="00E56073"/>
    <w:rsid w:val="00E6423C"/>
    <w:rsid w:val="00E6455C"/>
    <w:rsid w:val="00E93830"/>
    <w:rsid w:val="00E93E0E"/>
    <w:rsid w:val="00EA4E56"/>
    <w:rsid w:val="00EB1ED3"/>
    <w:rsid w:val="00EC2D51"/>
    <w:rsid w:val="00EF494A"/>
    <w:rsid w:val="00F26395"/>
    <w:rsid w:val="00F46F18"/>
    <w:rsid w:val="00FB005B"/>
    <w:rsid w:val="00FB687C"/>
    <w:rsid w:val="00FC5494"/>
    <w:rsid w:val="00FD5028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8148EB"/>
    <w:pPr>
      <w:spacing w:before="240" w:line="240" w:lineRule="auto"/>
      <w:jc w:val="both"/>
    </w:pPr>
    <w:rPr>
      <w:rFonts w:eastAsia="Times New Roman"/>
      <w:sz w:val="15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148EB"/>
    <w:rPr>
      <w:rFonts w:ascii="Arial" w:eastAsia="Times New Roman" w:hAnsi="Arial"/>
      <w:sz w:val="15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chramecky@czs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vyuzivani-informacnich-a-komunikacnich-technologii-v-podnikatelskem-sektoru-rok-2017-leden-20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ESO~1\AppData\Local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6F617-DAC4-444B-8E67-9FCB5EBF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</TotalTime>
  <Pages>1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2858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Ing. Jurij Kogan</cp:lastModifiedBy>
  <cp:revision>3</cp:revision>
  <dcterms:created xsi:type="dcterms:W3CDTF">2019-01-17T14:31:00Z</dcterms:created>
  <dcterms:modified xsi:type="dcterms:W3CDTF">2019-01-22T10:41:00Z</dcterms:modified>
</cp:coreProperties>
</file>