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F0" w:rsidRPr="0048357D" w:rsidRDefault="003265F0" w:rsidP="003265F0">
      <w:pPr>
        <w:pStyle w:val="Nadpis1"/>
        <w:ind w:right="992"/>
        <w:rPr>
          <w:rFonts w:cs="Arial"/>
          <w:b w:val="0"/>
          <w:color w:val="31849B"/>
          <w:sz w:val="24"/>
        </w:rPr>
      </w:pPr>
      <w:r w:rsidRPr="008D317B">
        <w:t>METODOLOGICKÝ ÚVOD</w:t>
      </w:r>
    </w:p>
    <w:p w:rsidR="003265F0" w:rsidRDefault="003265F0" w:rsidP="00871610">
      <w:pPr>
        <w:pStyle w:val="Zkladntext"/>
        <w:spacing w:before="240" w:line="288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Data uvedená v této publikaci vycházejí z výsledků ročních statistických šetření ČSÚ o využívání informačních a komunikačních technologií v podnikatelském sektoru v ČR </w:t>
      </w:r>
      <w:r w:rsidRPr="00AC7424">
        <w:rPr>
          <w:rFonts w:ascii="Arial" w:hAnsi="Arial" w:cs="Arial"/>
          <w:b/>
          <w:sz w:val="20"/>
        </w:rPr>
        <w:t>(ICT 5-01)</w:t>
      </w:r>
      <w:r>
        <w:rPr>
          <w:rFonts w:ascii="Arial" w:hAnsi="Arial" w:cs="Arial"/>
          <w:sz w:val="20"/>
        </w:rPr>
        <w:t xml:space="preserve">. Toto šetření se provádí v České republice od roku 2003 (v roce 2002 proběhlo pilotní šetření) a od roku 2006 </w:t>
      </w:r>
      <w:r w:rsidRPr="00AC7424">
        <w:rPr>
          <w:rFonts w:ascii="Arial" w:hAnsi="Arial" w:cs="Arial"/>
          <w:b/>
          <w:sz w:val="20"/>
        </w:rPr>
        <w:t>je plně srovnatelné</w:t>
      </w:r>
      <w:r>
        <w:rPr>
          <w:rFonts w:ascii="Arial" w:hAnsi="Arial" w:cs="Arial"/>
          <w:sz w:val="20"/>
        </w:rPr>
        <w:t xml:space="preserve"> s obdobnými šetřeními uskutečněnými </w:t>
      </w:r>
      <w:r w:rsidRPr="00AC7424">
        <w:rPr>
          <w:rFonts w:ascii="Arial" w:hAnsi="Arial" w:cs="Arial"/>
          <w:b/>
          <w:sz w:val="20"/>
        </w:rPr>
        <w:t>v ostatních členských zemích EU</w:t>
      </w:r>
      <w:r>
        <w:rPr>
          <w:rFonts w:ascii="Arial" w:hAnsi="Arial" w:cs="Arial"/>
          <w:sz w:val="20"/>
        </w:rPr>
        <w:t xml:space="preserve"> v rámci </w:t>
      </w:r>
      <w:r w:rsidRPr="00AC7424">
        <w:rPr>
          <w:rFonts w:ascii="Arial" w:hAnsi="Arial" w:cs="Arial"/>
          <w:b/>
          <w:sz w:val="20"/>
        </w:rPr>
        <w:t>nařízení Evropského parlamentu a Rady (ES) č. 808/2004</w:t>
      </w:r>
      <w:r>
        <w:rPr>
          <w:rFonts w:ascii="Arial" w:hAnsi="Arial" w:cs="Arial"/>
          <w:sz w:val="20"/>
        </w:rPr>
        <w:t xml:space="preserve"> o statistice Společenství o informační společnosti.</w:t>
      </w:r>
    </w:p>
    <w:p w:rsidR="003265F0" w:rsidRPr="008D317B" w:rsidRDefault="003265F0" w:rsidP="003E17E1">
      <w:pPr>
        <w:pStyle w:val="Nadpis2"/>
        <w:spacing w:before="280" w:after="200"/>
      </w:pPr>
      <w:r w:rsidRPr="008D317B">
        <w:t>Základní údaje o šetření</w:t>
      </w:r>
    </w:p>
    <w:tbl>
      <w:tblPr>
        <w:tblW w:w="97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219"/>
      </w:tblGrid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Název šetření: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7B1D8A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Šetření o využívání informačních a komunikačních technologií v podnikatelském sektoru </w:t>
            </w:r>
          </w:p>
          <w:p w:rsidR="003265F0" w:rsidRPr="00A3505C" w:rsidRDefault="003265F0" w:rsidP="007B1D8A">
            <w:pPr>
              <w:spacing w:line="276" w:lineRule="auto"/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17650E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7071A5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1A5" w:rsidRPr="00AC7424" w:rsidRDefault="007071A5" w:rsidP="00E03FD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1A5" w:rsidRPr="00871610" w:rsidRDefault="007071A5" w:rsidP="0017650E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Předmět šetření: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7650E" w:rsidRDefault="003265F0" w:rsidP="007B1D8A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Rozšíření a využívání informačních a komunikačních technologií </w:t>
            </w:r>
          </w:p>
          <w:p w:rsidR="003265F0" w:rsidRDefault="003265F0" w:rsidP="007B1D8A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v podnikatelském sektoru.</w:t>
            </w:r>
          </w:p>
          <w:p w:rsidR="003265F0" w:rsidRPr="00A3505C" w:rsidRDefault="003265F0" w:rsidP="007B1D8A">
            <w:pPr>
              <w:spacing w:line="276" w:lineRule="auto"/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  <w:sz w:val="14"/>
                <w:szCs w:val="14"/>
              </w:rPr>
            </w:pPr>
          </w:p>
          <w:p w:rsidR="007071A5" w:rsidRPr="00AC7424" w:rsidRDefault="007071A5" w:rsidP="00E03FD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17650E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Referenční období: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CA2560" w:rsidP="007B1D8A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3E17E1">
              <w:rPr>
                <w:rFonts w:cs="Arial"/>
              </w:rPr>
              <w:t>ěsíc</w:t>
            </w:r>
            <w:r>
              <w:rPr>
                <w:rFonts w:cs="Arial"/>
              </w:rPr>
              <w:t>, ve kterém podnikatelské subjekty vyplňovaly výkaz (únor až červen roku 2020)</w:t>
            </w:r>
            <w:r w:rsidR="00234D4B">
              <w:rPr>
                <w:rFonts w:cs="Arial"/>
              </w:rPr>
              <w:t>;</w:t>
            </w:r>
            <w:r w:rsidR="003265F0">
              <w:rPr>
                <w:rFonts w:cs="Arial"/>
              </w:rPr>
              <w:t xml:space="preserve"> u otázek o</w:t>
            </w:r>
            <w:r w:rsidR="009D7BE8">
              <w:rPr>
                <w:rFonts w:cs="Arial"/>
              </w:rPr>
              <w:t xml:space="preserve"> elektronickém obchodování</w:t>
            </w:r>
            <w:r w:rsidR="00234D4B">
              <w:rPr>
                <w:rFonts w:cs="Arial"/>
              </w:rPr>
              <w:t xml:space="preserve"> a</w:t>
            </w:r>
            <w:r w:rsidR="003E17E1">
              <w:rPr>
                <w:rFonts w:cs="Arial"/>
              </w:rPr>
              <w:t> </w:t>
            </w:r>
            <w:r w:rsidR="00234D4B">
              <w:rPr>
                <w:rFonts w:cs="Arial"/>
              </w:rPr>
              <w:t>některých otázek souvisejících se zaměstnanci, ICT odborníky</w:t>
            </w:r>
            <w:r w:rsidR="003E17E1">
              <w:rPr>
                <w:rFonts w:cs="Arial"/>
              </w:rPr>
              <w:t>,</w:t>
            </w:r>
            <w:r w:rsidR="00234D4B">
              <w:rPr>
                <w:rFonts w:cs="Arial"/>
              </w:rPr>
              <w:t xml:space="preserve"> </w:t>
            </w:r>
            <w:r w:rsidR="003E17E1">
              <w:rPr>
                <w:rFonts w:cs="Arial"/>
              </w:rPr>
              <w:t>3D tiskem</w:t>
            </w:r>
            <w:r w:rsidR="00234D4B">
              <w:rPr>
                <w:rFonts w:cs="Arial"/>
              </w:rPr>
              <w:t xml:space="preserve"> </w:t>
            </w:r>
            <w:r w:rsidR="003E17E1">
              <w:rPr>
                <w:rFonts w:cs="Arial"/>
              </w:rPr>
              <w:t xml:space="preserve">a Big Data </w:t>
            </w:r>
            <w:r w:rsidR="00C32A44">
              <w:rPr>
                <w:rFonts w:cs="Arial"/>
              </w:rPr>
              <w:t>jsou údaje vztaženy k celému předchozímu</w:t>
            </w:r>
            <w:r w:rsidR="009D7BE8">
              <w:rPr>
                <w:rFonts w:cs="Arial"/>
              </w:rPr>
              <w:t xml:space="preserve"> </w:t>
            </w:r>
            <w:r w:rsidR="003265F0">
              <w:rPr>
                <w:rFonts w:cs="Arial"/>
              </w:rPr>
              <w:t>rok</w:t>
            </w:r>
            <w:r w:rsidR="00C32A44">
              <w:rPr>
                <w:rFonts w:cs="Arial"/>
              </w:rPr>
              <w:t>u</w:t>
            </w:r>
            <w:r w:rsidR="003265F0">
              <w:rPr>
                <w:rFonts w:cs="Arial"/>
              </w:rPr>
              <w:t xml:space="preserve"> </w:t>
            </w:r>
            <w:r w:rsidR="00C32A44">
              <w:rPr>
                <w:rFonts w:cs="Arial"/>
              </w:rPr>
              <w:t>(</w:t>
            </w:r>
            <w:r w:rsidR="003265F0">
              <w:rPr>
                <w:rFonts w:cs="Arial"/>
              </w:rPr>
              <w:t>201</w:t>
            </w:r>
            <w:r w:rsidR="003E17E1">
              <w:rPr>
                <w:rFonts w:cs="Arial"/>
              </w:rPr>
              <w:t>9</w:t>
            </w:r>
            <w:r w:rsidR="00C32A44">
              <w:rPr>
                <w:rFonts w:cs="Arial"/>
              </w:rPr>
              <w:t>)</w:t>
            </w:r>
            <w:r w:rsidR="003265F0">
              <w:rPr>
                <w:rFonts w:cs="Arial"/>
              </w:rPr>
              <w:t xml:space="preserve">. </w:t>
            </w:r>
          </w:p>
          <w:p w:rsidR="003265F0" w:rsidRPr="00A3505C" w:rsidRDefault="003265F0" w:rsidP="007B1D8A">
            <w:pPr>
              <w:spacing w:line="276" w:lineRule="auto"/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  <w:sz w:val="14"/>
                <w:szCs w:val="14"/>
              </w:rPr>
            </w:pPr>
          </w:p>
          <w:p w:rsidR="007071A5" w:rsidRPr="00AC7424" w:rsidRDefault="007071A5" w:rsidP="00E03FD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17650E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Technika šetření: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7B1D8A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Dotazník rozeslaný</w:t>
            </w:r>
            <w:r w:rsidR="00F54EEA">
              <w:rPr>
                <w:rFonts w:cs="Arial"/>
              </w:rPr>
              <w:t xml:space="preserve"> zpravodajským jednotkám </w:t>
            </w:r>
            <w:r w:rsidR="0089105B">
              <w:rPr>
                <w:rFonts w:cs="Arial"/>
              </w:rPr>
              <w:t>na</w:t>
            </w:r>
            <w:r>
              <w:rPr>
                <w:rFonts w:cs="Arial"/>
              </w:rPr>
              <w:t xml:space="preserve"> </w:t>
            </w:r>
            <w:r w:rsidR="00234D4B">
              <w:rPr>
                <w:rFonts w:cs="Arial"/>
              </w:rPr>
              <w:t>poštovní</w:t>
            </w:r>
            <w:r w:rsidR="000C1079">
              <w:rPr>
                <w:rFonts w:cs="Arial"/>
              </w:rPr>
              <w:t xml:space="preserve"> adresu</w:t>
            </w:r>
            <w:r w:rsidR="00234D4B">
              <w:rPr>
                <w:rFonts w:cs="Arial"/>
              </w:rPr>
              <w:t xml:space="preserve"> nebo </w:t>
            </w:r>
            <w:r w:rsidR="000C1079">
              <w:rPr>
                <w:rFonts w:cs="Arial"/>
              </w:rPr>
              <w:t>d</w:t>
            </w:r>
            <w:r w:rsidR="00234D4B">
              <w:rPr>
                <w:rFonts w:cs="Arial"/>
                <w:szCs w:val="20"/>
              </w:rPr>
              <w:t>o datové schránky</w:t>
            </w:r>
            <w:r w:rsidR="00F54EEA" w:rsidRPr="00F54EEA">
              <w:rPr>
                <w:rFonts w:cs="Arial"/>
                <w:szCs w:val="20"/>
              </w:rPr>
              <w:t xml:space="preserve">. Výkaz </w:t>
            </w:r>
            <w:r w:rsidR="0072255D">
              <w:rPr>
                <w:rFonts w:cs="Arial"/>
                <w:szCs w:val="20"/>
              </w:rPr>
              <w:t>bylo možné</w:t>
            </w:r>
            <w:r w:rsidR="00F54EEA" w:rsidRPr="00F54EEA">
              <w:rPr>
                <w:rFonts w:cs="Arial"/>
                <w:szCs w:val="20"/>
              </w:rPr>
              <w:t xml:space="preserve"> vyplnit ve formě</w:t>
            </w:r>
            <w:r w:rsidR="00F54EEA" w:rsidRPr="0072255D">
              <w:rPr>
                <w:rFonts w:cs="Arial"/>
                <w:szCs w:val="20"/>
              </w:rPr>
              <w:t xml:space="preserve"> </w:t>
            </w:r>
            <w:r w:rsidR="00F54EEA" w:rsidRPr="00F54EEA">
              <w:rPr>
                <w:rFonts w:cs="Arial"/>
                <w:szCs w:val="20"/>
              </w:rPr>
              <w:t>editovatelného PDF so</w:t>
            </w:r>
            <w:r w:rsidR="000C1079">
              <w:rPr>
                <w:rFonts w:cs="Arial"/>
                <w:szCs w:val="20"/>
              </w:rPr>
              <w:t>u</w:t>
            </w:r>
            <w:r w:rsidR="00F54EEA" w:rsidRPr="00F54EEA">
              <w:rPr>
                <w:rFonts w:cs="Arial"/>
                <w:szCs w:val="20"/>
              </w:rPr>
              <w:t>boru</w:t>
            </w:r>
            <w:r w:rsidR="000C1079">
              <w:rPr>
                <w:rFonts w:cs="Arial"/>
                <w:szCs w:val="20"/>
              </w:rPr>
              <w:t>,</w:t>
            </w:r>
            <w:r w:rsidR="000C1079" w:rsidRPr="00F54EEA">
              <w:rPr>
                <w:rFonts w:cs="Arial"/>
                <w:szCs w:val="20"/>
              </w:rPr>
              <w:t xml:space="preserve"> prostředn</w:t>
            </w:r>
            <w:r w:rsidR="000C1079">
              <w:rPr>
                <w:rFonts w:cs="Arial"/>
                <w:szCs w:val="20"/>
              </w:rPr>
              <w:t xml:space="preserve">ictvím </w:t>
            </w:r>
            <w:r w:rsidR="000C1079" w:rsidRPr="00F54EEA">
              <w:rPr>
                <w:rFonts w:cs="Arial"/>
                <w:szCs w:val="20"/>
              </w:rPr>
              <w:t>aplikace Dante Web</w:t>
            </w:r>
            <w:r w:rsidR="00F54EEA" w:rsidRPr="00F54EEA">
              <w:rPr>
                <w:rFonts w:cs="Arial"/>
                <w:szCs w:val="20"/>
              </w:rPr>
              <w:t>,</w:t>
            </w:r>
            <w:r w:rsidR="0072255D">
              <w:rPr>
                <w:rFonts w:cs="Arial"/>
                <w:szCs w:val="20"/>
              </w:rPr>
              <w:t xml:space="preserve"> </w:t>
            </w:r>
            <w:r w:rsidR="000C1079">
              <w:rPr>
                <w:rFonts w:cs="Arial"/>
                <w:szCs w:val="20"/>
              </w:rPr>
              <w:t xml:space="preserve">nebo do </w:t>
            </w:r>
            <w:r w:rsidR="00F54EEA" w:rsidRPr="00F54EEA">
              <w:rPr>
                <w:rFonts w:cs="Arial"/>
                <w:szCs w:val="20"/>
              </w:rPr>
              <w:t>tištěného</w:t>
            </w:r>
            <w:r w:rsidR="00F54EEA" w:rsidRPr="0072255D">
              <w:rPr>
                <w:rFonts w:cs="Arial"/>
                <w:szCs w:val="20"/>
              </w:rPr>
              <w:t xml:space="preserve"> </w:t>
            </w:r>
            <w:r w:rsidR="00F54EEA" w:rsidRPr="00F54EEA">
              <w:rPr>
                <w:rFonts w:cs="Arial"/>
                <w:szCs w:val="20"/>
              </w:rPr>
              <w:t>dotazníku.</w:t>
            </w:r>
            <w:r>
              <w:rPr>
                <w:rFonts w:cs="Arial"/>
              </w:rPr>
              <w:t xml:space="preserve"> </w:t>
            </w:r>
          </w:p>
          <w:p w:rsidR="003265F0" w:rsidRPr="00A3505C" w:rsidRDefault="003265F0" w:rsidP="0017650E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17650E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7650E" w:rsidRPr="00AC7424" w:rsidRDefault="0017650E" w:rsidP="00E03FD6">
            <w:pPr>
              <w:rPr>
                <w:rFonts w:cs="Arial"/>
                <w:b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7650E" w:rsidRDefault="0017650E" w:rsidP="0017650E">
            <w:pPr>
              <w:jc w:val="both"/>
              <w:rPr>
                <w:rFonts w:cs="Arial"/>
              </w:rPr>
            </w:pPr>
          </w:p>
        </w:tc>
      </w:tr>
      <w:tr w:rsidR="0089105B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105B" w:rsidRPr="00AC7424" w:rsidRDefault="0089105B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 xml:space="preserve">Zpravodajské jednotky </w:t>
            </w:r>
          </w:p>
          <w:p w:rsidR="0089105B" w:rsidRPr="00AC7424" w:rsidRDefault="0089105B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(cílová populace)</w:t>
            </w:r>
          </w:p>
          <w:p w:rsidR="0089105B" w:rsidRPr="00AC7424" w:rsidRDefault="0089105B" w:rsidP="00E03FD6">
            <w:pPr>
              <w:rPr>
                <w:rFonts w:cs="Arial"/>
                <w:b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105B" w:rsidRDefault="0089105B" w:rsidP="007B1D8A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Podnikatelské subjekty s 10 a více zaměstnanci zapsané i nezapsané do obchodního rejstříku ve </w:t>
            </w:r>
            <w:r w:rsidRPr="002806D5">
              <w:rPr>
                <w:rFonts w:cs="Arial"/>
                <w:szCs w:val="20"/>
              </w:rPr>
              <w:t>vybraných odvětvích (C,</w:t>
            </w:r>
            <w:r w:rsidRPr="002806D5">
              <w:rPr>
                <w:rFonts w:cs="Arial"/>
                <w:b/>
                <w:szCs w:val="20"/>
              </w:rPr>
              <w:t xml:space="preserve"> </w:t>
            </w:r>
            <w:r w:rsidRPr="002806D5">
              <w:rPr>
                <w:rFonts w:cs="Arial"/>
                <w:szCs w:val="20"/>
              </w:rPr>
              <w:t>D, E, F, G, H, I, J, L, M, N, S (pouze 95.1)</w:t>
            </w:r>
            <w:r>
              <w:rPr>
                <w:rFonts w:cs="Arial"/>
                <w:szCs w:val="20"/>
              </w:rPr>
              <w:t>)</w:t>
            </w:r>
            <w:r w:rsidRPr="002806D5">
              <w:rPr>
                <w:rFonts w:cs="Arial"/>
                <w:szCs w:val="20"/>
              </w:rPr>
              <w:t xml:space="preserve"> dle Klasifikace ekonomických činností (CZ-NACE).</w:t>
            </w:r>
          </w:p>
        </w:tc>
      </w:tr>
      <w:tr w:rsidR="0089105B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105B" w:rsidRPr="00AC7424" w:rsidRDefault="0089105B" w:rsidP="00E03FD6">
            <w:pPr>
              <w:rPr>
                <w:rFonts w:cs="Arial"/>
                <w:b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105B" w:rsidRDefault="0089105B" w:rsidP="0017650E">
            <w:pPr>
              <w:jc w:val="both"/>
              <w:rPr>
                <w:rFonts w:cs="Arial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Opora výběru: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7650E" w:rsidRDefault="003265F0" w:rsidP="007B1D8A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Koordinační databáze a Registr ekonomických subjektů – </w:t>
            </w:r>
          </w:p>
          <w:p w:rsidR="003265F0" w:rsidRDefault="003265F0" w:rsidP="007B1D8A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stav k </w:t>
            </w:r>
            <w:proofErr w:type="gramStart"/>
            <w:r>
              <w:rPr>
                <w:rFonts w:cs="Arial"/>
              </w:rPr>
              <w:t>3</w:t>
            </w:r>
            <w:r w:rsidR="009E39BA">
              <w:rPr>
                <w:rFonts w:cs="Arial"/>
              </w:rPr>
              <w:t>1</w:t>
            </w:r>
            <w:r>
              <w:rPr>
                <w:rFonts w:cs="Arial"/>
              </w:rPr>
              <w:t>.12.20</w:t>
            </w:r>
            <w:r w:rsidR="003E17E1">
              <w:rPr>
                <w:rFonts w:cs="Arial"/>
              </w:rPr>
              <w:t>19</w:t>
            </w:r>
            <w:proofErr w:type="gramEnd"/>
            <w:r>
              <w:rPr>
                <w:rFonts w:cs="Arial"/>
              </w:rPr>
              <w:t>.</w:t>
            </w:r>
          </w:p>
          <w:p w:rsidR="003265F0" w:rsidRPr="00A3505C" w:rsidRDefault="003265F0" w:rsidP="0017650E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  <w:sz w:val="14"/>
                <w:szCs w:val="14"/>
              </w:rPr>
            </w:pPr>
          </w:p>
          <w:p w:rsidR="007071A5" w:rsidRPr="00AC7424" w:rsidRDefault="007071A5" w:rsidP="00E03FD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17650E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Způsob výběru jednotek: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7B1D8A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Kombinace plošného, záměrného a stratifikovaného náhodného výběru.</w:t>
            </w:r>
            <w:r w:rsidR="002806D5">
              <w:rPr>
                <w:rFonts w:cs="Arial"/>
              </w:rPr>
              <w:t xml:space="preserve"> Plošně se šetří velké </w:t>
            </w:r>
            <w:r w:rsidR="00234D4B">
              <w:rPr>
                <w:rFonts w:cs="Arial"/>
              </w:rPr>
              <w:t>subjekt</w:t>
            </w:r>
            <w:r w:rsidR="002806D5">
              <w:rPr>
                <w:rFonts w:cs="Arial"/>
              </w:rPr>
              <w:t>y s více než 250 zaměstnanci</w:t>
            </w:r>
            <w:r w:rsidR="00234D4B">
              <w:rPr>
                <w:rFonts w:cs="Arial"/>
              </w:rPr>
              <w:t xml:space="preserve"> a jednotky z ICT sektoru</w:t>
            </w:r>
            <w:r w:rsidR="002806D5">
              <w:rPr>
                <w:rFonts w:cs="Arial"/>
              </w:rPr>
              <w:t>.</w:t>
            </w:r>
          </w:p>
          <w:p w:rsidR="003265F0" w:rsidRPr="00A3505C" w:rsidRDefault="003265F0" w:rsidP="0017650E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  <w:sz w:val="14"/>
                <w:szCs w:val="14"/>
              </w:rPr>
            </w:pPr>
          </w:p>
          <w:p w:rsidR="007071A5" w:rsidRPr="00AC7424" w:rsidRDefault="007071A5" w:rsidP="00E03FD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17650E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RPr="00AE009D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F54EEA" w:rsidP="00F54EEA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 xml:space="preserve">Počet zpravodajských jednotek </w:t>
            </w:r>
            <w:r w:rsidRPr="00AC7424">
              <w:rPr>
                <w:rFonts w:cs="Arial"/>
                <w:b/>
              </w:rPr>
              <w:br/>
              <w:t>ve v</w:t>
            </w:r>
            <w:r w:rsidR="003265F0" w:rsidRPr="00AC7424">
              <w:rPr>
                <w:rFonts w:cs="Arial"/>
                <w:b/>
              </w:rPr>
              <w:t>ýběrov</w:t>
            </w:r>
            <w:r w:rsidRPr="00AC7424">
              <w:rPr>
                <w:rFonts w:cs="Arial"/>
                <w:b/>
              </w:rPr>
              <w:t>ém</w:t>
            </w:r>
            <w:r w:rsidR="003265F0" w:rsidRPr="00AC7424">
              <w:rPr>
                <w:rFonts w:cs="Arial"/>
                <w:b/>
              </w:rPr>
              <w:t xml:space="preserve"> soubor</w:t>
            </w:r>
            <w:r w:rsidRPr="00AC7424">
              <w:rPr>
                <w:rFonts w:cs="Arial"/>
                <w:b/>
              </w:rPr>
              <w:t>u/ počet dotazníků použitých pro dopočty</w:t>
            </w:r>
            <w:r w:rsidR="003265F0" w:rsidRPr="00AC7424">
              <w:rPr>
                <w:rFonts w:cs="Arial"/>
                <w:b/>
              </w:rPr>
              <w:t>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9E39BA" w:rsidRDefault="00234D4B" w:rsidP="007B1D8A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EC1968">
              <w:rPr>
                <w:rFonts w:cs="Arial"/>
              </w:rPr>
              <w:t xml:space="preserve"> </w:t>
            </w:r>
            <w:r w:rsidR="003E17E1">
              <w:rPr>
                <w:rFonts w:cs="Arial"/>
              </w:rPr>
              <w:t>263</w:t>
            </w:r>
            <w:r w:rsidR="003265F0" w:rsidRPr="009E39BA">
              <w:rPr>
                <w:rFonts w:cs="Arial"/>
              </w:rPr>
              <w:t xml:space="preserve"> </w:t>
            </w:r>
            <w:r w:rsidR="00F54EEA" w:rsidRPr="00820E68">
              <w:rPr>
                <w:rFonts w:cs="Arial"/>
              </w:rPr>
              <w:t>/ 6</w:t>
            </w:r>
            <w:r w:rsidR="00EC1968" w:rsidRPr="00820E68">
              <w:rPr>
                <w:rFonts w:cs="Arial"/>
              </w:rPr>
              <w:t xml:space="preserve"> </w:t>
            </w:r>
            <w:r w:rsidR="003E17E1">
              <w:rPr>
                <w:rFonts w:cs="Arial"/>
              </w:rPr>
              <w:t>4</w:t>
            </w:r>
            <w:r w:rsidR="005774C7">
              <w:rPr>
                <w:rFonts w:cs="Arial"/>
              </w:rPr>
              <w:t>90</w:t>
            </w:r>
          </w:p>
          <w:p w:rsidR="003265F0" w:rsidRPr="009E39BA" w:rsidRDefault="003265F0" w:rsidP="0017650E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  <w:sz w:val="14"/>
                <w:szCs w:val="14"/>
              </w:rPr>
            </w:pPr>
          </w:p>
          <w:p w:rsidR="007071A5" w:rsidRPr="00AC7424" w:rsidRDefault="007071A5" w:rsidP="00E03FD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17650E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1A5" w:rsidRPr="00AC7424" w:rsidRDefault="003265F0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 xml:space="preserve">Dopočty </w:t>
            </w:r>
          </w:p>
          <w:p w:rsidR="003265F0" w:rsidRPr="00AC7424" w:rsidRDefault="003265F0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(odhad na sledovanou populaci):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89105B" w:rsidP="007B1D8A">
            <w:pPr>
              <w:spacing w:line="276" w:lineRule="auto"/>
              <w:jc w:val="both"/>
              <w:rPr>
                <w:rFonts w:cs="Arial"/>
              </w:rPr>
            </w:pPr>
            <w:r w:rsidRPr="0089105B">
              <w:rPr>
                <w:rFonts w:cs="Arial"/>
                <w:szCs w:val="20"/>
              </w:rPr>
              <w:t>Sebrané údaje se dopočítávají na základní soubor</w:t>
            </w:r>
            <w:r>
              <w:rPr>
                <w:rFonts w:cs="Arial"/>
                <w:szCs w:val="20"/>
              </w:rPr>
              <w:t xml:space="preserve">. </w:t>
            </w:r>
            <w:r w:rsidR="003265F0">
              <w:rPr>
                <w:rFonts w:cs="Arial"/>
              </w:rPr>
              <w:t>Váhy stanoveny pomocí programu CLAN, kalibrace vah pomocí metody GREG; jako pomocná proměnná byl použit průměrný počet pojištěnců.</w:t>
            </w:r>
          </w:p>
        </w:tc>
      </w:tr>
    </w:tbl>
    <w:p w:rsidR="00AC7424" w:rsidRPr="008D317B" w:rsidRDefault="00E666D4" w:rsidP="00AC7424">
      <w:pPr>
        <w:pStyle w:val="Nadpis2"/>
        <w:spacing w:line="240" w:lineRule="auto"/>
        <w:jc w:val="both"/>
      </w:pPr>
      <w:r>
        <w:br w:type="page"/>
      </w:r>
      <w:bookmarkStart w:id="0" w:name="_Toc467826756"/>
      <w:bookmarkStart w:id="1" w:name="_Toc468105930"/>
      <w:r w:rsidR="00AC7424" w:rsidRPr="008D317B">
        <w:lastRenderedPageBreak/>
        <w:t>Sledované ukazatele</w:t>
      </w:r>
    </w:p>
    <w:p w:rsidR="00AC7424" w:rsidRPr="00832454" w:rsidRDefault="00AC7424" w:rsidP="00BC04F4">
      <w:pPr>
        <w:pStyle w:val="Nadpis5"/>
        <w:tabs>
          <w:tab w:val="left" w:pos="360"/>
        </w:tabs>
        <w:spacing w:before="160" w:after="120"/>
        <w:ind w:left="2126" w:hanging="2126"/>
        <w:rPr>
          <w:rFonts w:ascii="Arial" w:hAnsi="Arial" w:cs="Arial"/>
          <w:sz w:val="20"/>
          <w:szCs w:val="20"/>
        </w:rPr>
      </w:pPr>
      <w:r w:rsidRPr="00832454">
        <w:rPr>
          <w:rFonts w:ascii="Arial" w:hAnsi="Arial" w:cs="Arial"/>
          <w:sz w:val="20"/>
          <w:szCs w:val="20"/>
        </w:rPr>
        <w:t>1.</w:t>
      </w:r>
      <w:r w:rsidRPr="00832454">
        <w:rPr>
          <w:rFonts w:ascii="Arial" w:hAnsi="Arial" w:cs="Arial"/>
          <w:sz w:val="20"/>
          <w:szCs w:val="20"/>
        </w:rPr>
        <w:tab/>
      </w:r>
      <w:r w:rsidR="003E17E1">
        <w:rPr>
          <w:rFonts w:ascii="Arial" w:hAnsi="Arial" w:cs="Arial"/>
          <w:sz w:val="20"/>
          <w:szCs w:val="20"/>
        </w:rPr>
        <w:t>Používání informačních a komunikačních technologií</w:t>
      </w:r>
    </w:p>
    <w:p w:rsidR="00AC7424" w:rsidRPr="0016336E" w:rsidRDefault="004628BA" w:rsidP="00AC7424">
      <w:pPr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3E17E1">
        <w:rPr>
          <w:rFonts w:cs="Arial"/>
          <w:szCs w:val="20"/>
        </w:rPr>
        <w:t>oužívání ICT zařízení (stolní počítač, přenosný počítač, tablet, chytrý mobilní telefon)</w:t>
      </w:r>
    </w:p>
    <w:p w:rsidR="00AC7424" w:rsidRPr="00832454" w:rsidRDefault="00AC7424" w:rsidP="00BC04F4">
      <w:pPr>
        <w:pStyle w:val="Nadpis5"/>
        <w:tabs>
          <w:tab w:val="left" w:pos="360"/>
        </w:tabs>
        <w:spacing w:before="160" w:after="120"/>
        <w:ind w:left="2126" w:hanging="2126"/>
        <w:rPr>
          <w:rFonts w:ascii="Arial" w:hAnsi="Arial" w:cs="Arial"/>
          <w:sz w:val="20"/>
          <w:szCs w:val="20"/>
        </w:rPr>
      </w:pPr>
      <w:r w:rsidRPr="00832454">
        <w:rPr>
          <w:rFonts w:ascii="Arial" w:hAnsi="Arial" w:cs="Arial"/>
          <w:sz w:val="20"/>
          <w:szCs w:val="20"/>
        </w:rPr>
        <w:t>2.</w:t>
      </w:r>
      <w:r w:rsidRPr="00832454">
        <w:rPr>
          <w:rFonts w:ascii="Arial" w:hAnsi="Arial" w:cs="Arial"/>
          <w:sz w:val="20"/>
          <w:szCs w:val="20"/>
        </w:rPr>
        <w:tab/>
      </w:r>
      <w:r w:rsidR="004628BA">
        <w:rPr>
          <w:rFonts w:ascii="Arial" w:hAnsi="Arial" w:cs="Arial"/>
          <w:sz w:val="20"/>
          <w:szCs w:val="20"/>
        </w:rPr>
        <w:t xml:space="preserve">Používání internetu – </w:t>
      </w:r>
      <w:r w:rsidR="004628BA" w:rsidRPr="00D00472">
        <w:rPr>
          <w:rFonts w:ascii="Arial" w:hAnsi="Arial" w:cs="Arial"/>
          <w:sz w:val="20"/>
          <w:szCs w:val="20"/>
        </w:rPr>
        <w:t>druhy pevného připojení a rychlost pevného připojení</w:t>
      </w:r>
    </w:p>
    <w:p w:rsidR="004628BA" w:rsidRDefault="004628BA" w:rsidP="004628BA">
      <w:pPr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firmy s připojením k internetu celkem (pevné i mobilní připojení) </w:t>
      </w:r>
    </w:p>
    <w:p w:rsidR="004628BA" w:rsidRDefault="004628BA" w:rsidP="004628BA">
      <w:pPr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>t</w:t>
      </w:r>
      <w:r w:rsidRPr="004628BA">
        <w:rPr>
          <w:rFonts w:cs="Arial"/>
          <w:szCs w:val="20"/>
        </w:rPr>
        <w:t>ypy pevného</w:t>
      </w:r>
      <w:r w:rsidR="00AC7424" w:rsidRPr="004628BA">
        <w:rPr>
          <w:rFonts w:cs="Arial"/>
          <w:szCs w:val="20"/>
        </w:rPr>
        <w:t xml:space="preserve"> připojení k</w:t>
      </w:r>
      <w:r>
        <w:rPr>
          <w:rFonts w:cs="Arial"/>
          <w:szCs w:val="20"/>
        </w:rPr>
        <w:t> </w:t>
      </w:r>
      <w:r w:rsidR="00AC7424" w:rsidRPr="004628BA">
        <w:rPr>
          <w:rFonts w:cs="Arial"/>
          <w:szCs w:val="20"/>
        </w:rPr>
        <w:t xml:space="preserve">internetu </w:t>
      </w:r>
    </w:p>
    <w:p w:rsidR="004628BA" w:rsidRDefault="004628BA" w:rsidP="004628BA">
      <w:pPr>
        <w:numPr>
          <w:ilvl w:val="0"/>
          <w:numId w:val="2"/>
        </w:numPr>
        <w:rPr>
          <w:rFonts w:cs="Arial"/>
          <w:szCs w:val="20"/>
        </w:rPr>
      </w:pPr>
      <w:r w:rsidRPr="004628BA">
        <w:rPr>
          <w:rFonts w:cs="Arial"/>
          <w:szCs w:val="20"/>
        </w:rPr>
        <w:t xml:space="preserve">maximální </w:t>
      </w:r>
      <w:r w:rsidR="00AC7424" w:rsidRPr="004628BA">
        <w:rPr>
          <w:rFonts w:cs="Arial"/>
          <w:szCs w:val="20"/>
        </w:rPr>
        <w:t xml:space="preserve">rychlost </w:t>
      </w:r>
      <w:r w:rsidRPr="004628BA">
        <w:rPr>
          <w:rFonts w:cs="Arial"/>
          <w:szCs w:val="20"/>
        </w:rPr>
        <w:t xml:space="preserve">pevného </w:t>
      </w:r>
      <w:r w:rsidR="00AC7424" w:rsidRPr="004628BA">
        <w:rPr>
          <w:rFonts w:cs="Arial"/>
          <w:szCs w:val="20"/>
        </w:rPr>
        <w:t>připojení</w:t>
      </w:r>
      <w:r>
        <w:rPr>
          <w:rFonts w:cs="Arial"/>
          <w:szCs w:val="20"/>
        </w:rPr>
        <w:t xml:space="preserve"> (</w:t>
      </w:r>
      <w:proofErr w:type="spellStart"/>
      <w:r>
        <w:rPr>
          <w:rFonts w:cs="Arial"/>
          <w:szCs w:val="20"/>
        </w:rPr>
        <w:t>download</w:t>
      </w:r>
      <w:proofErr w:type="spellEnd"/>
      <w:r>
        <w:rPr>
          <w:rFonts w:cs="Arial"/>
          <w:szCs w:val="20"/>
        </w:rPr>
        <w:t>)</w:t>
      </w:r>
    </w:p>
    <w:p w:rsidR="00AC7424" w:rsidRPr="004628BA" w:rsidRDefault="00AC7424" w:rsidP="004628BA">
      <w:pPr>
        <w:pStyle w:val="Nadpis5"/>
        <w:tabs>
          <w:tab w:val="left" w:pos="360"/>
        </w:tabs>
        <w:spacing w:before="160" w:after="120"/>
        <w:ind w:left="2126" w:hanging="2126"/>
        <w:rPr>
          <w:rFonts w:ascii="Arial" w:hAnsi="Arial" w:cs="Arial"/>
          <w:sz w:val="20"/>
          <w:szCs w:val="20"/>
        </w:rPr>
      </w:pPr>
      <w:r w:rsidRPr="004628BA">
        <w:rPr>
          <w:rFonts w:ascii="Arial" w:hAnsi="Arial" w:cs="Arial"/>
          <w:sz w:val="20"/>
          <w:szCs w:val="20"/>
        </w:rPr>
        <w:t>3.</w:t>
      </w:r>
      <w:r w:rsidRPr="004628BA">
        <w:rPr>
          <w:rFonts w:ascii="Arial" w:hAnsi="Arial" w:cs="Arial"/>
          <w:sz w:val="20"/>
          <w:szCs w:val="20"/>
        </w:rPr>
        <w:tab/>
        <w:t>Webové stránky a jejich využití</w:t>
      </w:r>
    </w:p>
    <w:p w:rsidR="004628BA" w:rsidRDefault="00AC7424" w:rsidP="00AC7424">
      <w:pPr>
        <w:numPr>
          <w:ilvl w:val="0"/>
          <w:numId w:val="4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>firmy s webovými stránkami,</w:t>
      </w:r>
      <w:r w:rsidRPr="0016336E">
        <w:rPr>
          <w:rFonts w:cs="Arial"/>
          <w:szCs w:val="20"/>
        </w:rPr>
        <w:t xml:space="preserve"> verze webových stránek dostupná pro mobilní zařízení </w:t>
      </w:r>
    </w:p>
    <w:p w:rsidR="00AC7424" w:rsidRDefault="00AC7424" w:rsidP="00AC7424">
      <w:pPr>
        <w:numPr>
          <w:ilvl w:val="0"/>
          <w:numId w:val="4"/>
        </w:numPr>
        <w:tabs>
          <w:tab w:val="left" w:pos="1080"/>
        </w:tabs>
        <w:rPr>
          <w:rFonts w:cs="Arial"/>
          <w:szCs w:val="20"/>
        </w:rPr>
      </w:pPr>
      <w:r w:rsidRPr="0016336E">
        <w:rPr>
          <w:rFonts w:cs="Arial"/>
          <w:szCs w:val="20"/>
        </w:rPr>
        <w:t xml:space="preserve">funkcionality </w:t>
      </w:r>
      <w:r w:rsidR="004628BA">
        <w:rPr>
          <w:rFonts w:cs="Arial"/>
          <w:szCs w:val="20"/>
        </w:rPr>
        <w:t xml:space="preserve">a služby (aplikace) dostupné na </w:t>
      </w:r>
      <w:r w:rsidRPr="0016336E">
        <w:rPr>
          <w:rFonts w:cs="Arial"/>
          <w:szCs w:val="20"/>
        </w:rPr>
        <w:t>webových stránk</w:t>
      </w:r>
      <w:r w:rsidR="004628BA">
        <w:rPr>
          <w:rFonts w:cs="Arial"/>
          <w:szCs w:val="20"/>
        </w:rPr>
        <w:t>ách</w:t>
      </w:r>
    </w:p>
    <w:p w:rsidR="00AC7424" w:rsidRDefault="004628BA" w:rsidP="00AC7424">
      <w:pPr>
        <w:numPr>
          <w:ilvl w:val="0"/>
          <w:numId w:val="4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>registrované domény pro firemní webové stránky</w:t>
      </w:r>
    </w:p>
    <w:p w:rsidR="00CA2560" w:rsidRPr="0016336E" w:rsidRDefault="00CA2560" w:rsidP="00AC7424">
      <w:pPr>
        <w:numPr>
          <w:ilvl w:val="0"/>
          <w:numId w:val="4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>poskytování zákaznické podpory v podobě webového online chatu</w:t>
      </w:r>
    </w:p>
    <w:p w:rsidR="00AC7424" w:rsidRPr="00832454" w:rsidRDefault="00AC7424" w:rsidP="00BC04F4">
      <w:pPr>
        <w:pStyle w:val="Nadpis5"/>
        <w:tabs>
          <w:tab w:val="left" w:pos="360"/>
        </w:tabs>
        <w:spacing w:before="160" w:after="12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832454">
        <w:rPr>
          <w:rFonts w:ascii="Arial" w:hAnsi="Arial" w:cs="Arial"/>
          <w:sz w:val="20"/>
          <w:szCs w:val="20"/>
        </w:rPr>
        <w:t>.</w:t>
      </w:r>
      <w:r w:rsidRPr="00832454">
        <w:rPr>
          <w:rFonts w:ascii="Arial" w:hAnsi="Arial" w:cs="Arial"/>
          <w:sz w:val="20"/>
          <w:szCs w:val="20"/>
        </w:rPr>
        <w:tab/>
        <w:t xml:space="preserve"> </w:t>
      </w:r>
      <w:r w:rsidR="004628BA">
        <w:rPr>
          <w:rFonts w:ascii="Arial" w:hAnsi="Arial" w:cs="Arial"/>
          <w:sz w:val="20"/>
          <w:szCs w:val="20"/>
        </w:rPr>
        <w:t>Online p</w:t>
      </w:r>
      <w:r w:rsidR="004628BA" w:rsidRPr="0095201B">
        <w:rPr>
          <w:rFonts w:ascii="Arial" w:hAnsi="Arial" w:cs="Arial"/>
          <w:sz w:val="20"/>
          <w:szCs w:val="20"/>
        </w:rPr>
        <w:t xml:space="preserve">rodej </w:t>
      </w:r>
      <w:r w:rsidR="005774C7">
        <w:rPr>
          <w:rFonts w:ascii="Arial" w:hAnsi="Arial" w:cs="Arial"/>
          <w:sz w:val="20"/>
          <w:szCs w:val="20"/>
        </w:rPr>
        <w:t>přes</w:t>
      </w:r>
      <w:r w:rsidR="004628BA" w:rsidRPr="0095201B">
        <w:rPr>
          <w:rFonts w:ascii="Arial" w:hAnsi="Arial" w:cs="Arial"/>
          <w:sz w:val="20"/>
          <w:szCs w:val="20"/>
        </w:rPr>
        <w:t xml:space="preserve"> webov</w:t>
      </w:r>
      <w:r w:rsidR="005774C7">
        <w:rPr>
          <w:rFonts w:ascii="Arial" w:hAnsi="Arial" w:cs="Arial"/>
          <w:sz w:val="20"/>
          <w:szCs w:val="20"/>
        </w:rPr>
        <w:t>é strán</w:t>
      </w:r>
      <w:r w:rsidR="004628BA" w:rsidRPr="0095201B">
        <w:rPr>
          <w:rFonts w:ascii="Arial" w:hAnsi="Arial" w:cs="Arial"/>
          <w:sz w:val="20"/>
          <w:szCs w:val="20"/>
        </w:rPr>
        <w:t>k</w:t>
      </w:r>
      <w:r w:rsidR="005774C7">
        <w:rPr>
          <w:rFonts w:ascii="Arial" w:hAnsi="Arial" w:cs="Arial"/>
          <w:sz w:val="20"/>
          <w:szCs w:val="20"/>
        </w:rPr>
        <w:t>y</w:t>
      </w:r>
      <w:r w:rsidR="004628BA">
        <w:rPr>
          <w:rFonts w:ascii="Arial" w:hAnsi="Arial" w:cs="Arial"/>
          <w:sz w:val="20"/>
          <w:szCs w:val="20"/>
        </w:rPr>
        <w:t xml:space="preserve"> nebo mobilní aplikac</w:t>
      </w:r>
      <w:r w:rsidR="005774C7">
        <w:rPr>
          <w:rFonts w:ascii="Arial" w:hAnsi="Arial" w:cs="Arial"/>
          <w:sz w:val="20"/>
          <w:szCs w:val="20"/>
        </w:rPr>
        <w:t>e</w:t>
      </w:r>
    </w:p>
    <w:p w:rsidR="00AC7424" w:rsidRDefault="00CA2560" w:rsidP="00AC7424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přijímání elektronických objednávek prostřednictvím webových stránek nebo mobilních aplikací, elektronický prodej soukromým osobám vs. </w:t>
      </w:r>
      <w:proofErr w:type="gramStart"/>
      <w:r>
        <w:rPr>
          <w:rFonts w:cs="Arial"/>
          <w:szCs w:val="20"/>
        </w:rPr>
        <w:t>jiným</w:t>
      </w:r>
      <w:proofErr w:type="gramEnd"/>
      <w:r>
        <w:rPr>
          <w:rFonts w:cs="Arial"/>
          <w:szCs w:val="20"/>
        </w:rPr>
        <w:t xml:space="preserve"> ekonomickým subjektům, elektronický prodej přes vlastní webové stránky vs. přes tzv. on-line tržiště</w:t>
      </w:r>
    </w:p>
    <w:p w:rsidR="00234D4B" w:rsidRPr="00832454" w:rsidRDefault="004E18EC" w:rsidP="00AC7424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hodnota </w:t>
      </w:r>
      <w:r w:rsidR="005774C7">
        <w:rPr>
          <w:rFonts w:cs="Arial"/>
          <w:szCs w:val="20"/>
        </w:rPr>
        <w:t>online</w:t>
      </w:r>
      <w:r>
        <w:rPr>
          <w:rFonts w:cs="Arial"/>
          <w:szCs w:val="20"/>
        </w:rPr>
        <w:t xml:space="preserve"> prodejů</w:t>
      </w:r>
      <w:r w:rsidR="005774C7">
        <w:rPr>
          <w:rFonts w:cs="Arial"/>
          <w:szCs w:val="20"/>
        </w:rPr>
        <w:t xml:space="preserve"> celkem, hodnota online prodejů podle typu zákazníka a </w:t>
      </w:r>
      <w:r>
        <w:rPr>
          <w:rFonts w:cs="Arial"/>
          <w:szCs w:val="20"/>
        </w:rPr>
        <w:t xml:space="preserve"> </w:t>
      </w:r>
      <w:r w:rsidR="005774C7">
        <w:rPr>
          <w:rFonts w:cs="Arial"/>
          <w:szCs w:val="20"/>
        </w:rPr>
        <w:t>podle způsobu online prodeje</w:t>
      </w:r>
    </w:p>
    <w:p w:rsidR="00AC7424" w:rsidRPr="00832454" w:rsidRDefault="00AC7424" w:rsidP="00BC04F4">
      <w:pPr>
        <w:pStyle w:val="Nadpis5"/>
        <w:tabs>
          <w:tab w:val="left" w:pos="360"/>
        </w:tabs>
        <w:spacing w:before="160" w:after="12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832454">
        <w:rPr>
          <w:rFonts w:ascii="Arial" w:hAnsi="Arial" w:cs="Arial"/>
          <w:sz w:val="20"/>
          <w:szCs w:val="20"/>
        </w:rPr>
        <w:tab/>
        <w:t xml:space="preserve"> </w:t>
      </w:r>
      <w:r w:rsidR="004E18EC">
        <w:rPr>
          <w:rFonts w:ascii="Arial" w:hAnsi="Arial" w:cs="Arial"/>
          <w:sz w:val="20"/>
          <w:szCs w:val="20"/>
        </w:rPr>
        <w:t>Elektronický prodej</w:t>
      </w:r>
    </w:p>
    <w:p w:rsidR="00654759" w:rsidRDefault="004E18EC" w:rsidP="00654759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>přijímání elektronických objednávek přes počítačové sítě</w:t>
      </w:r>
      <w:r w:rsidR="00654759">
        <w:rPr>
          <w:rFonts w:cs="Arial"/>
          <w:szCs w:val="20"/>
        </w:rPr>
        <w:t>, hodnota elektronických prodejů</w:t>
      </w:r>
    </w:p>
    <w:p w:rsidR="004E18EC" w:rsidRDefault="004E18EC" w:rsidP="00AC7424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>elektronický prodej přes webové stránky nebo mobilní aplikace</w:t>
      </w:r>
      <w:r w:rsidR="005774C7">
        <w:rPr>
          <w:rFonts w:cs="Arial"/>
          <w:szCs w:val="20"/>
        </w:rPr>
        <w:t xml:space="preserve"> a pomocí elektronické výměny dat</w:t>
      </w:r>
    </w:p>
    <w:p w:rsidR="005774C7" w:rsidRPr="00832454" w:rsidRDefault="005774C7" w:rsidP="005774C7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hodnota elektronických prodejů celkem, hodnota online prodejů, hodnota prodejů uskutečněných pomocí elektronické výměny dat </w:t>
      </w:r>
    </w:p>
    <w:p w:rsidR="00AC7424" w:rsidRPr="00832454" w:rsidRDefault="00654759" w:rsidP="00BC04F4">
      <w:pPr>
        <w:pStyle w:val="Nadpis5"/>
        <w:tabs>
          <w:tab w:val="left" w:pos="360"/>
        </w:tabs>
        <w:spacing w:before="160" w:after="12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AC7424" w:rsidRPr="00832454">
        <w:rPr>
          <w:rFonts w:ascii="Arial" w:hAnsi="Arial" w:cs="Arial"/>
          <w:sz w:val="20"/>
          <w:szCs w:val="20"/>
        </w:rPr>
        <w:t>.</w:t>
      </w:r>
      <w:r w:rsidR="00AC7424" w:rsidRPr="00832454">
        <w:rPr>
          <w:rFonts w:ascii="Arial" w:hAnsi="Arial" w:cs="Arial"/>
          <w:sz w:val="20"/>
          <w:szCs w:val="20"/>
        </w:rPr>
        <w:tab/>
        <w:t>Elektronické nakupování</w:t>
      </w:r>
    </w:p>
    <w:p w:rsidR="005774C7" w:rsidRDefault="002560EE" w:rsidP="00AC7424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>zadávání</w:t>
      </w:r>
      <w:r w:rsidR="00AC7424" w:rsidRPr="0016336E">
        <w:rPr>
          <w:rFonts w:cs="Arial"/>
          <w:szCs w:val="20"/>
        </w:rPr>
        <w:t xml:space="preserve"> elektronických </w:t>
      </w:r>
      <w:r>
        <w:rPr>
          <w:rFonts w:cs="Arial"/>
          <w:szCs w:val="20"/>
        </w:rPr>
        <w:t>objednávek</w:t>
      </w:r>
      <w:r w:rsidR="005774C7">
        <w:rPr>
          <w:rFonts w:cs="Arial"/>
          <w:szCs w:val="20"/>
        </w:rPr>
        <w:t xml:space="preserve"> přes počítačové sítě, přes webové stránky nebo mobilní aplikace a pomocí elektronické výměny dat</w:t>
      </w:r>
      <w:r w:rsidR="00AC7424" w:rsidRPr="0016336E">
        <w:rPr>
          <w:rFonts w:cs="Arial"/>
          <w:szCs w:val="20"/>
        </w:rPr>
        <w:t xml:space="preserve"> </w:t>
      </w:r>
    </w:p>
    <w:p w:rsidR="00AC7424" w:rsidRDefault="00AC7424" w:rsidP="00AC7424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 w:rsidRPr="0016336E">
        <w:rPr>
          <w:rFonts w:cs="Arial"/>
          <w:szCs w:val="20"/>
        </w:rPr>
        <w:t>hodnota elektronických nákupů</w:t>
      </w:r>
      <w:r w:rsidR="005774C7">
        <w:rPr>
          <w:rFonts w:cs="Arial"/>
          <w:szCs w:val="20"/>
        </w:rPr>
        <w:t xml:space="preserve"> celkem, hodnota elektronických nákupů podle typu použité sítě  </w:t>
      </w:r>
    </w:p>
    <w:p w:rsidR="002560EE" w:rsidRDefault="00654759" w:rsidP="00BC04F4">
      <w:pPr>
        <w:pStyle w:val="Nadpis5"/>
        <w:tabs>
          <w:tab w:val="left" w:pos="360"/>
        </w:tabs>
        <w:spacing w:before="160" w:after="12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2560EE" w:rsidRPr="00832454">
        <w:rPr>
          <w:rFonts w:ascii="Arial" w:hAnsi="Arial" w:cs="Arial"/>
          <w:sz w:val="20"/>
          <w:szCs w:val="20"/>
        </w:rPr>
        <w:t>.</w:t>
      </w:r>
      <w:r w:rsidR="002560EE" w:rsidRPr="00832454">
        <w:rPr>
          <w:rFonts w:ascii="Arial" w:hAnsi="Arial" w:cs="Arial"/>
          <w:sz w:val="20"/>
          <w:szCs w:val="20"/>
        </w:rPr>
        <w:tab/>
      </w:r>
      <w:r w:rsidR="002560EE" w:rsidRPr="00747632">
        <w:rPr>
          <w:rFonts w:ascii="Arial" w:hAnsi="Arial" w:cs="Arial"/>
          <w:sz w:val="20"/>
          <w:szCs w:val="20"/>
        </w:rPr>
        <w:t xml:space="preserve">Zaměstnanci </w:t>
      </w:r>
      <w:r w:rsidR="002560EE">
        <w:rPr>
          <w:rFonts w:ascii="Arial" w:hAnsi="Arial" w:cs="Arial"/>
          <w:sz w:val="20"/>
          <w:szCs w:val="20"/>
        </w:rPr>
        <w:t>používající v práci počítač a jiné ICT</w:t>
      </w:r>
    </w:p>
    <w:p w:rsidR="00BC04F4" w:rsidRDefault="00BC04F4" w:rsidP="00BC04F4">
      <w:pPr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>zaměstnanci používající v práci počítače, tablety či služební mobilní telefony s přístupem na internet</w:t>
      </w:r>
    </w:p>
    <w:p w:rsidR="00BC04F4" w:rsidRDefault="00BC04F4" w:rsidP="00BC04F4">
      <w:pPr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>zaměstnanci používající v práci přenosná zařízení s přístupem na internet přes mobilní sítě</w:t>
      </w:r>
    </w:p>
    <w:p w:rsidR="00AC7424" w:rsidRPr="00832454" w:rsidRDefault="00654759" w:rsidP="00BC04F4">
      <w:pPr>
        <w:pStyle w:val="Nadpis5"/>
        <w:tabs>
          <w:tab w:val="left" w:pos="360"/>
        </w:tabs>
        <w:spacing w:before="160" w:after="12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C7424">
        <w:rPr>
          <w:rFonts w:ascii="Arial" w:hAnsi="Arial" w:cs="Arial"/>
          <w:sz w:val="20"/>
          <w:szCs w:val="20"/>
        </w:rPr>
        <w:t>.  I</w:t>
      </w:r>
      <w:r w:rsidR="002560EE">
        <w:rPr>
          <w:rFonts w:ascii="Arial" w:hAnsi="Arial" w:cs="Arial"/>
          <w:sz w:val="20"/>
          <w:szCs w:val="20"/>
        </w:rPr>
        <w:t>C</w:t>
      </w:r>
      <w:r w:rsidR="00AC7424">
        <w:rPr>
          <w:rFonts w:ascii="Arial" w:hAnsi="Arial" w:cs="Arial"/>
          <w:sz w:val="20"/>
          <w:szCs w:val="20"/>
        </w:rPr>
        <w:t>T odborníci</w:t>
      </w:r>
      <w:r w:rsidR="00AC7424" w:rsidRPr="00832454">
        <w:rPr>
          <w:rFonts w:ascii="Arial" w:hAnsi="Arial" w:cs="Arial"/>
          <w:sz w:val="20"/>
          <w:szCs w:val="20"/>
        </w:rPr>
        <w:t xml:space="preserve"> </w:t>
      </w:r>
      <w:r w:rsidR="002560EE">
        <w:rPr>
          <w:rFonts w:ascii="Arial" w:hAnsi="Arial" w:cs="Arial"/>
          <w:sz w:val="20"/>
          <w:szCs w:val="20"/>
        </w:rPr>
        <w:t>ve firmách</w:t>
      </w:r>
    </w:p>
    <w:p w:rsidR="00BC04F4" w:rsidRDefault="00BC04F4" w:rsidP="00AC7424">
      <w:pPr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počty </w:t>
      </w:r>
      <w:r w:rsidR="00AC7424" w:rsidRPr="00832454">
        <w:rPr>
          <w:rFonts w:cs="Arial"/>
          <w:szCs w:val="20"/>
        </w:rPr>
        <w:t>I</w:t>
      </w:r>
      <w:r>
        <w:rPr>
          <w:rFonts w:cs="Arial"/>
          <w:szCs w:val="20"/>
        </w:rPr>
        <w:t>CT odborníků</w:t>
      </w:r>
      <w:r w:rsidR="00AC7424" w:rsidRPr="00832454">
        <w:rPr>
          <w:rFonts w:cs="Arial"/>
          <w:szCs w:val="20"/>
        </w:rPr>
        <w:t xml:space="preserve"> zaměstnan</w:t>
      </w:r>
      <w:r>
        <w:rPr>
          <w:rFonts w:cs="Arial"/>
          <w:szCs w:val="20"/>
        </w:rPr>
        <w:t>ých</w:t>
      </w:r>
      <w:r w:rsidR="00AC7424" w:rsidRPr="00832454">
        <w:rPr>
          <w:rFonts w:cs="Arial"/>
          <w:szCs w:val="20"/>
        </w:rPr>
        <w:t xml:space="preserve"> ve firmách</w:t>
      </w:r>
    </w:p>
    <w:p w:rsidR="00AC7424" w:rsidRDefault="00AC7424" w:rsidP="00AC7424">
      <w:pPr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>poskytování</w:t>
      </w:r>
      <w:r w:rsidR="00BC04F4">
        <w:rPr>
          <w:rFonts w:cs="Arial"/>
          <w:szCs w:val="20"/>
        </w:rPr>
        <w:t xml:space="preserve"> možnosti</w:t>
      </w:r>
      <w:r>
        <w:rPr>
          <w:rFonts w:cs="Arial"/>
          <w:szCs w:val="20"/>
        </w:rPr>
        <w:t xml:space="preserve"> školení I</w:t>
      </w:r>
      <w:r w:rsidR="00BC04F4">
        <w:rPr>
          <w:rFonts w:cs="Arial"/>
          <w:szCs w:val="20"/>
        </w:rPr>
        <w:t>C</w:t>
      </w:r>
      <w:r>
        <w:rPr>
          <w:rFonts w:cs="Arial"/>
          <w:szCs w:val="20"/>
        </w:rPr>
        <w:t>T odborníkům</w:t>
      </w:r>
    </w:p>
    <w:p w:rsidR="00BC04F4" w:rsidRDefault="00BC04F4" w:rsidP="00AC7424">
      <w:pPr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>hledání resp. přijímání nových ICT odborníků a případné problémy najít vhodné uchazeče</w:t>
      </w:r>
    </w:p>
    <w:p w:rsidR="00BC04F4" w:rsidRDefault="00BC04F4" w:rsidP="00AC7424">
      <w:pPr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>kdo ve firmách provádí úkony/činnosti související s ICT</w:t>
      </w:r>
    </w:p>
    <w:bookmarkEnd w:id="0"/>
    <w:bookmarkEnd w:id="1"/>
    <w:p w:rsidR="00654759" w:rsidRPr="00832454" w:rsidRDefault="00654759" w:rsidP="00654759">
      <w:pPr>
        <w:pStyle w:val="Nadpis5"/>
        <w:tabs>
          <w:tab w:val="left" w:pos="360"/>
        </w:tabs>
        <w:spacing w:before="160" w:after="12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832454">
        <w:rPr>
          <w:rFonts w:ascii="Arial" w:hAnsi="Arial" w:cs="Arial"/>
          <w:sz w:val="20"/>
          <w:szCs w:val="20"/>
        </w:rPr>
        <w:t>.</w:t>
      </w:r>
      <w:r w:rsidRPr="008324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Placené služby </w:t>
      </w:r>
      <w:proofErr w:type="spellStart"/>
      <w:r>
        <w:rPr>
          <w:rFonts w:ascii="Arial" w:hAnsi="Arial" w:cs="Arial"/>
          <w:sz w:val="20"/>
          <w:szCs w:val="20"/>
        </w:rPr>
        <w:t>cloud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computingu</w:t>
      </w:r>
      <w:proofErr w:type="spellEnd"/>
    </w:p>
    <w:p w:rsidR="00654759" w:rsidRDefault="00654759" w:rsidP="00654759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využívání placených služeb </w:t>
      </w:r>
      <w:proofErr w:type="spellStart"/>
      <w:r>
        <w:rPr>
          <w:rFonts w:cs="Arial"/>
          <w:szCs w:val="20"/>
        </w:rPr>
        <w:t>cloud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computingu</w:t>
      </w:r>
      <w:proofErr w:type="spellEnd"/>
      <w:r>
        <w:rPr>
          <w:rFonts w:cs="Arial"/>
          <w:szCs w:val="20"/>
        </w:rPr>
        <w:t xml:space="preserve"> (e-mail, kancelářský SW, </w:t>
      </w:r>
      <w:proofErr w:type="spellStart"/>
      <w:r>
        <w:rPr>
          <w:rFonts w:cs="Arial"/>
          <w:szCs w:val="20"/>
        </w:rPr>
        <w:t>cloudová</w:t>
      </w:r>
      <w:proofErr w:type="spellEnd"/>
      <w:r>
        <w:rPr>
          <w:rFonts w:cs="Arial"/>
          <w:szCs w:val="20"/>
        </w:rPr>
        <w:t xml:space="preserve"> internetová úložiště, databázové aplikace, finanční a účetní aplikace, CRM aplikace, virtuální server/výpočetní výkon pro provoz vlastních aplikací)</w:t>
      </w:r>
    </w:p>
    <w:p w:rsidR="005774C7" w:rsidRDefault="005774C7" w:rsidP="00654759">
      <w:pPr>
        <w:pStyle w:val="Nadpis5"/>
        <w:tabs>
          <w:tab w:val="left" w:pos="360"/>
        </w:tabs>
        <w:spacing w:before="160" w:after="120"/>
        <w:ind w:left="2126" w:hanging="2126"/>
        <w:rPr>
          <w:rFonts w:ascii="Arial" w:hAnsi="Arial" w:cs="Arial"/>
          <w:sz w:val="20"/>
          <w:szCs w:val="20"/>
        </w:rPr>
      </w:pPr>
    </w:p>
    <w:p w:rsidR="00654759" w:rsidRPr="00832454" w:rsidRDefault="00654759" w:rsidP="00654759">
      <w:pPr>
        <w:pStyle w:val="Nadpis5"/>
        <w:tabs>
          <w:tab w:val="left" w:pos="360"/>
        </w:tabs>
        <w:spacing w:before="160" w:after="12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10</w:t>
      </w:r>
      <w:r w:rsidRPr="00832454">
        <w:rPr>
          <w:rFonts w:ascii="Arial" w:hAnsi="Arial" w:cs="Arial"/>
          <w:sz w:val="20"/>
          <w:szCs w:val="20"/>
        </w:rPr>
        <w:t>.</w:t>
      </w:r>
      <w:r w:rsidRPr="008324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Elektronická fakturace</w:t>
      </w:r>
    </w:p>
    <w:p w:rsidR="00654759" w:rsidRDefault="00654759" w:rsidP="00654759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>druhy faktur zasílaných elektronickou cestou; zasílání faktur prostřednictvím datových schránek</w:t>
      </w:r>
    </w:p>
    <w:p w:rsidR="005774C7" w:rsidRDefault="005774C7" w:rsidP="00654759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>zasílání klasických papírových faktur</w:t>
      </w:r>
    </w:p>
    <w:p w:rsidR="00654759" w:rsidRPr="00832454" w:rsidRDefault="00654759" w:rsidP="00654759">
      <w:pPr>
        <w:pStyle w:val="Nadpis5"/>
        <w:tabs>
          <w:tab w:val="left" w:pos="360"/>
        </w:tabs>
        <w:spacing w:before="160" w:after="12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Pr="00832454">
        <w:rPr>
          <w:rFonts w:ascii="Arial" w:hAnsi="Arial" w:cs="Arial"/>
          <w:sz w:val="20"/>
          <w:szCs w:val="20"/>
        </w:rPr>
        <w:t>.</w:t>
      </w:r>
      <w:r w:rsidRPr="008324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Používání 3D tisku</w:t>
      </w:r>
    </w:p>
    <w:p w:rsidR="00654759" w:rsidRDefault="00654759" w:rsidP="00654759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využívání 3D tisku </w:t>
      </w:r>
    </w:p>
    <w:p w:rsidR="00654759" w:rsidRDefault="00654759" w:rsidP="00654759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>účely využití 3D tisku</w:t>
      </w:r>
    </w:p>
    <w:p w:rsidR="00654759" w:rsidRPr="00832454" w:rsidRDefault="00654759" w:rsidP="00654759">
      <w:pPr>
        <w:pStyle w:val="Nadpis5"/>
        <w:tabs>
          <w:tab w:val="left" w:pos="360"/>
        </w:tabs>
        <w:spacing w:before="160" w:after="12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Pr="00832454">
        <w:rPr>
          <w:rFonts w:ascii="Arial" w:hAnsi="Arial" w:cs="Arial"/>
          <w:sz w:val="20"/>
          <w:szCs w:val="20"/>
        </w:rPr>
        <w:t>.</w:t>
      </w:r>
      <w:r w:rsidRPr="008324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Využití robotiky</w:t>
      </w:r>
    </w:p>
    <w:p w:rsidR="000105C5" w:rsidRDefault="00654759" w:rsidP="00105A4C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 w:rsidRPr="000105C5">
        <w:rPr>
          <w:rFonts w:cs="Arial"/>
          <w:szCs w:val="20"/>
        </w:rPr>
        <w:t xml:space="preserve">typy využívaných robotů ve firmách </w:t>
      </w:r>
    </w:p>
    <w:p w:rsidR="00654759" w:rsidRPr="000105C5" w:rsidRDefault="00654759" w:rsidP="00105A4C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 w:rsidRPr="000105C5">
        <w:rPr>
          <w:rFonts w:cs="Arial"/>
          <w:szCs w:val="20"/>
        </w:rPr>
        <w:t>účely využití servisních robotů</w:t>
      </w:r>
    </w:p>
    <w:p w:rsidR="00654759" w:rsidRPr="00832454" w:rsidRDefault="00654759" w:rsidP="00654759">
      <w:pPr>
        <w:pStyle w:val="Nadpis5"/>
        <w:tabs>
          <w:tab w:val="left" w:pos="360"/>
        </w:tabs>
        <w:spacing w:before="160" w:after="12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Pr="00832454">
        <w:rPr>
          <w:rFonts w:ascii="Arial" w:hAnsi="Arial" w:cs="Arial"/>
          <w:sz w:val="20"/>
          <w:szCs w:val="20"/>
        </w:rPr>
        <w:t>.</w:t>
      </w:r>
      <w:r w:rsidRPr="008324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Big Data</w:t>
      </w:r>
    </w:p>
    <w:p w:rsidR="00654759" w:rsidRDefault="00654759" w:rsidP="00654759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>zdroje Big Data</w:t>
      </w:r>
    </w:p>
    <w:p w:rsidR="00654759" w:rsidRDefault="00654759" w:rsidP="00654759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>používané metody k získávání a analyzování Big Data</w:t>
      </w:r>
    </w:p>
    <w:p w:rsidR="00654759" w:rsidRDefault="00654759" w:rsidP="00654759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>kdo pro firmy analyzoval Big Data</w:t>
      </w:r>
    </w:p>
    <w:p w:rsidR="00654759" w:rsidRPr="00832454" w:rsidRDefault="00654759" w:rsidP="00654759">
      <w:pPr>
        <w:pStyle w:val="Nadpis5"/>
        <w:tabs>
          <w:tab w:val="left" w:pos="360"/>
        </w:tabs>
        <w:spacing w:before="160" w:after="12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Pr="00832454">
        <w:rPr>
          <w:rFonts w:ascii="Arial" w:hAnsi="Arial" w:cs="Arial"/>
          <w:sz w:val="20"/>
          <w:szCs w:val="20"/>
        </w:rPr>
        <w:t>.</w:t>
      </w:r>
      <w:r w:rsidRPr="008324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Internet věcí</w:t>
      </w:r>
    </w:p>
    <w:p w:rsidR="00654759" w:rsidRDefault="000105C5" w:rsidP="00654759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>firmy využívající zařízení internetu věcí</w:t>
      </w:r>
    </w:p>
    <w:p w:rsidR="000105C5" w:rsidRDefault="000105C5" w:rsidP="00654759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>účely využití internetu věcí ve firmách</w:t>
      </w:r>
    </w:p>
    <w:p w:rsidR="00654759" w:rsidRDefault="00654759" w:rsidP="00654759">
      <w:pPr>
        <w:tabs>
          <w:tab w:val="left" w:pos="1080"/>
        </w:tabs>
        <w:rPr>
          <w:rFonts w:cs="Arial"/>
          <w:szCs w:val="20"/>
        </w:rPr>
      </w:pPr>
    </w:p>
    <w:p w:rsidR="00654759" w:rsidRDefault="00654759" w:rsidP="00654759">
      <w:pPr>
        <w:tabs>
          <w:tab w:val="left" w:pos="1080"/>
        </w:tabs>
        <w:rPr>
          <w:rFonts w:cs="Arial"/>
          <w:szCs w:val="20"/>
        </w:rPr>
      </w:pPr>
    </w:p>
    <w:p w:rsidR="00654759" w:rsidRDefault="00654759" w:rsidP="00654759">
      <w:pPr>
        <w:tabs>
          <w:tab w:val="left" w:pos="1080"/>
        </w:tabs>
        <w:rPr>
          <w:rFonts w:cs="Arial"/>
          <w:szCs w:val="20"/>
        </w:rPr>
      </w:pPr>
    </w:p>
    <w:p w:rsidR="00654759" w:rsidRDefault="00654759" w:rsidP="00654759">
      <w:pPr>
        <w:pStyle w:val="Nadpis2"/>
        <w:tabs>
          <w:tab w:val="left" w:pos="4536"/>
        </w:tabs>
        <w:spacing w:before="120" w:after="120"/>
      </w:pPr>
    </w:p>
    <w:p w:rsidR="00532DDC" w:rsidRDefault="00222DFE" w:rsidP="00222DFE">
      <w:pPr>
        <w:pStyle w:val="Nadpis2"/>
        <w:tabs>
          <w:tab w:val="left" w:pos="4536"/>
        </w:tabs>
        <w:spacing w:before="120" w:after="120"/>
      </w:pPr>
      <w:r w:rsidRPr="00654759">
        <w:br w:type="page"/>
      </w:r>
      <w:r w:rsidR="00AC7424">
        <w:lastRenderedPageBreak/>
        <w:t>Struktura této publikace</w:t>
      </w:r>
    </w:p>
    <w:p w:rsidR="0055258D" w:rsidRDefault="00532DDC" w:rsidP="00E62C2C">
      <w:pPr>
        <w:ind w:right="-142"/>
        <w:jc w:val="both"/>
      </w:pPr>
      <w:r w:rsidRPr="003D3275">
        <w:t xml:space="preserve">Předmětem </w:t>
      </w:r>
      <w:r w:rsidR="002913B8">
        <w:t>této publikace</w:t>
      </w:r>
      <w:r w:rsidRPr="003D3275">
        <w:t xml:space="preserve"> je seznámení čtenáře s hlavními zjištěními a výstupy z Výběrového šetření o</w:t>
      </w:r>
      <w:r w:rsidR="002913B8">
        <w:t> </w:t>
      </w:r>
      <w:r w:rsidRPr="003D3275">
        <w:t>využívání informačních a komunikačních technologií v</w:t>
      </w:r>
      <w:r>
        <w:t> podnikatelském sektoru ČR</w:t>
      </w:r>
      <w:r w:rsidRPr="003D3275">
        <w:t>. Většina informací</w:t>
      </w:r>
      <w:r w:rsidR="00AC7424">
        <w:t xml:space="preserve"> zde prezentovaných</w:t>
      </w:r>
      <w:r w:rsidRPr="003D3275">
        <w:t xml:space="preserve"> se vztahuje k</w:t>
      </w:r>
      <w:r>
        <w:t> </w:t>
      </w:r>
      <w:r w:rsidR="002913B8" w:rsidRPr="00867043">
        <w:rPr>
          <w:b/>
        </w:rPr>
        <w:t>r</w:t>
      </w:r>
      <w:r w:rsidRPr="00867043">
        <w:rPr>
          <w:b/>
        </w:rPr>
        <w:t>oku 20</w:t>
      </w:r>
      <w:r w:rsidR="005774C7">
        <w:rPr>
          <w:b/>
        </w:rPr>
        <w:t>20</w:t>
      </w:r>
      <w:r w:rsidRPr="003D3275">
        <w:t>.</w:t>
      </w:r>
      <w:r w:rsidR="00520C24">
        <w:t xml:space="preserve"> Otázky týkající se elektronického obchodování</w:t>
      </w:r>
      <w:r w:rsidR="00E62C2C">
        <w:t xml:space="preserve">, vybrané </w:t>
      </w:r>
      <w:r w:rsidR="00520C24">
        <w:t xml:space="preserve">otázky </w:t>
      </w:r>
      <w:r w:rsidR="00520C24">
        <w:rPr>
          <w:rFonts w:cs="Arial"/>
        </w:rPr>
        <w:t>související se zaměstnanci, ICT odborníky</w:t>
      </w:r>
      <w:r w:rsidR="005774C7">
        <w:rPr>
          <w:rFonts w:cs="Arial"/>
        </w:rPr>
        <w:t>, 3D tisku a analýze Big Data</w:t>
      </w:r>
      <w:r w:rsidR="00520C24">
        <w:rPr>
          <w:rFonts w:cs="Arial"/>
        </w:rPr>
        <w:t xml:space="preserve"> </w:t>
      </w:r>
      <w:r w:rsidR="00520C24">
        <w:t xml:space="preserve">se vztahují </w:t>
      </w:r>
      <w:r w:rsidR="00520C24" w:rsidRPr="00867043">
        <w:rPr>
          <w:b/>
        </w:rPr>
        <w:t>k celému předchozímu roku</w:t>
      </w:r>
      <w:r w:rsidR="008C1A5A">
        <w:t>, tedy</w:t>
      </w:r>
      <w:r w:rsidR="00520C24">
        <w:t xml:space="preserve"> k roku </w:t>
      </w:r>
      <w:r w:rsidR="00520C24" w:rsidRPr="00867043">
        <w:rPr>
          <w:b/>
        </w:rPr>
        <w:t>20</w:t>
      </w:r>
      <w:r w:rsidR="005774C7">
        <w:rPr>
          <w:b/>
        </w:rPr>
        <w:t>19</w:t>
      </w:r>
      <w:r w:rsidR="00520C24" w:rsidRPr="00520C24">
        <w:t>.</w:t>
      </w:r>
      <w:r w:rsidR="00520C24">
        <w:t xml:space="preserve"> </w:t>
      </w:r>
      <w:r w:rsidRPr="003D3275">
        <w:t>U</w:t>
      </w:r>
      <w:r w:rsidR="00520C24">
        <w:t xml:space="preserve"> většiny</w:t>
      </w:r>
      <w:r w:rsidRPr="003D3275">
        <w:t xml:space="preserve"> ukazatelů jsou data doplněna o </w:t>
      </w:r>
      <w:r w:rsidRPr="00520C24">
        <w:rPr>
          <w:b/>
        </w:rPr>
        <w:t>mezinárodní srovnání</w:t>
      </w:r>
      <w:r w:rsidRPr="003D3275">
        <w:t xml:space="preserve"> výsledků členských zemí </w:t>
      </w:r>
      <w:r w:rsidR="008C1A5A">
        <w:t>EU28</w:t>
      </w:r>
      <w:r w:rsidR="00867043">
        <w:t>.</w:t>
      </w:r>
      <w:r w:rsidR="00520C24">
        <w:t xml:space="preserve"> V době vydání této publikace ale byla k dispozici </w:t>
      </w:r>
      <w:r w:rsidR="00520C24" w:rsidRPr="008C1A5A">
        <w:rPr>
          <w:b/>
        </w:rPr>
        <w:t xml:space="preserve">databáze </w:t>
      </w:r>
      <w:proofErr w:type="spellStart"/>
      <w:r w:rsidR="00520C24" w:rsidRPr="008C1A5A">
        <w:rPr>
          <w:b/>
        </w:rPr>
        <w:t>Eurostatu</w:t>
      </w:r>
      <w:proofErr w:type="spellEnd"/>
      <w:r w:rsidR="00520C24">
        <w:t xml:space="preserve"> </w:t>
      </w:r>
      <w:r w:rsidR="00E62C2C" w:rsidRPr="008C1A5A">
        <w:rPr>
          <w:b/>
        </w:rPr>
        <w:t>s ročním zpožděním</w:t>
      </w:r>
      <w:r w:rsidR="00E62C2C">
        <w:t xml:space="preserve"> (tj. </w:t>
      </w:r>
      <w:r w:rsidR="00520C24">
        <w:t xml:space="preserve">s údaji za </w:t>
      </w:r>
      <w:r w:rsidR="005774C7">
        <w:t xml:space="preserve">rok 2019, u elektronických prodejů je poslední dostupné mezinárodní srovnání za rok 2018, u </w:t>
      </w:r>
      <w:r w:rsidR="00E21E69">
        <w:t>3D tisku a analýzy Big Data je to rok 2017</w:t>
      </w:r>
      <w:r w:rsidR="00E62C2C">
        <w:t>)</w:t>
      </w:r>
      <w:r w:rsidR="00520C24">
        <w:t xml:space="preserve">. </w:t>
      </w:r>
    </w:p>
    <w:p w:rsidR="00532DDC" w:rsidRDefault="00532DDC" w:rsidP="0055258D">
      <w:pPr>
        <w:spacing w:before="120"/>
        <w:jc w:val="both"/>
      </w:pPr>
      <w:r w:rsidRPr="003D3275">
        <w:t xml:space="preserve">Publikace obsahuje </w:t>
      </w:r>
      <w:r>
        <w:t>metodickou část</w:t>
      </w:r>
      <w:r w:rsidR="0055258D">
        <w:t xml:space="preserve"> zaměřenou na základní informace o statistice využívání informačních a</w:t>
      </w:r>
      <w:r w:rsidR="002913B8">
        <w:t> </w:t>
      </w:r>
      <w:r w:rsidR="0055258D">
        <w:t xml:space="preserve">komunikačních technologií v podnikatelském sektoru. Tato část obsahuje nejen definice základních pojmů této statistiky, ale i informace o výsledném dopočteném souboru jednotek, o výběrovém souboru a přehled všech zjišťovaných ukazatelů. Za metodickou částí následuje </w:t>
      </w:r>
      <w:r>
        <w:t>analytick</w:t>
      </w:r>
      <w:r w:rsidR="0055258D">
        <w:t>á</w:t>
      </w:r>
      <w:r w:rsidRPr="003D3275">
        <w:t xml:space="preserve"> část, která představuje </w:t>
      </w:r>
      <w:r w:rsidR="002913B8">
        <w:t xml:space="preserve">nejnovější </w:t>
      </w:r>
      <w:r w:rsidR="0055258D">
        <w:t>zjištěn</w:t>
      </w:r>
      <w:r w:rsidR="002913B8">
        <w:t>é</w:t>
      </w:r>
      <w:r w:rsidR="0055258D">
        <w:t xml:space="preserve"> údaj</w:t>
      </w:r>
      <w:r w:rsidR="002913B8">
        <w:t>e</w:t>
      </w:r>
      <w:r w:rsidR="0055258D">
        <w:t xml:space="preserve"> za Českou republiku</w:t>
      </w:r>
      <w:r w:rsidR="00660C89">
        <w:t xml:space="preserve"> doplněn</w:t>
      </w:r>
      <w:r w:rsidR="002913B8">
        <w:t>é</w:t>
      </w:r>
      <w:r w:rsidR="00660C89">
        <w:t xml:space="preserve"> u vybraných ukazatelů o porovnání ČR s ostatními státy EU28</w:t>
      </w:r>
      <w:r w:rsidR="00867043">
        <w:t>.</w:t>
      </w:r>
      <w:r w:rsidR="0055258D">
        <w:t xml:space="preserve"> </w:t>
      </w:r>
      <w:r w:rsidR="00660C89">
        <w:t>Po analytické části následuje tabulková část (</w:t>
      </w:r>
      <w:r w:rsidR="00660C89" w:rsidRPr="00820E68">
        <w:t>1</w:t>
      </w:r>
      <w:r w:rsidR="00820E68">
        <w:t>0</w:t>
      </w:r>
      <w:r w:rsidR="00E21E69">
        <w:t>2</w:t>
      </w:r>
      <w:r w:rsidR="00660C89">
        <w:t xml:space="preserve"> tabulek v členění dle velikostních skupin firem a</w:t>
      </w:r>
      <w:r w:rsidR="00867043">
        <w:t> </w:t>
      </w:r>
      <w:r w:rsidR="00660C89">
        <w:t xml:space="preserve">sledovaných odvětví) s podrobnými statistickými údaji o využívání informačních a komunikačních technologií ve firmách působících v České republice. </w:t>
      </w:r>
      <w:r w:rsidRPr="003D3275">
        <w:t>Přílohou publikace je také dotazník</w:t>
      </w:r>
      <w:r w:rsidR="00660C89">
        <w:t xml:space="preserve"> ICT 5-01</w:t>
      </w:r>
      <w:r w:rsidRPr="003D3275">
        <w:t xml:space="preserve"> pro</w:t>
      </w:r>
      <w:r w:rsidR="00660C89">
        <w:t xml:space="preserve"> sledované referenční období, kterým se zjišťovala data prezentovaná v této publikaci</w:t>
      </w:r>
      <w:r w:rsidRPr="003D3275">
        <w:t>.</w:t>
      </w:r>
    </w:p>
    <w:p w:rsidR="00660C89" w:rsidRDefault="00660C89" w:rsidP="002913B8">
      <w:pPr>
        <w:pStyle w:val="Zkladn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before="240" w:after="0" w:line="312" w:lineRule="auto"/>
        <w:ind w:right="0"/>
        <w:rPr>
          <w:rStyle w:val="Hypertextovodkaz"/>
          <w:rFonts w:cs="Arial"/>
          <w:sz w:val="20"/>
        </w:rPr>
      </w:pPr>
      <w:r>
        <w:rPr>
          <w:rFonts w:ascii="Arial" w:hAnsi="Arial" w:cs="Arial"/>
          <w:sz w:val="20"/>
        </w:rPr>
        <w:t xml:space="preserve">ČSÚ bude </w:t>
      </w:r>
      <w:r w:rsidRPr="002F742A">
        <w:rPr>
          <w:rFonts w:ascii="Arial" w:hAnsi="Arial" w:cs="Arial"/>
          <w:sz w:val="20"/>
        </w:rPr>
        <w:t>zveřejň</w:t>
      </w:r>
      <w:r>
        <w:rPr>
          <w:rFonts w:ascii="Arial" w:hAnsi="Arial" w:cs="Arial"/>
          <w:sz w:val="20"/>
        </w:rPr>
        <w:t>ovat</w:t>
      </w:r>
      <w:r w:rsidRPr="002F742A">
        <w:rPr>
          <w:rFonts w:ascii="Arial" w:hAnsi="Arial" w:cs="Arial"/>
          <w:sz w:val="20"/>
        </w:rPr>
        <w:t xml:space="preserve"> další </w:t>
      </w:r>
      <w:r>
        <w:rPr>
          <w:rFonts w:ascii="Arial" w:hAnsi="Arial" w:cs="Arial"/>
          <w:sz w:val="20"/>
        </w:rPr>
        <w:t>výstupy</w:t>
      </w:r>
      <w:r w:rsidRPr="002F742A">
        <w:rPr>
          <w:rFonts w:ascii="Arial" w:hAnsi="Arial" w:cs="Arial"/>
          <w:sz w:val="20"/>
        </w:rPr>
        <w:t xml:space="preserve"> z tohoto šetření</w:t>
      </w:r>
      <w:r>
        <w:rPr>
          <w:rFonts w:ascii="Arial" w:hAnsi="Arial" w:cs="Arial"/>
          <w:sz w:val="20"/>
        </w:rPr>
        <w:t>,</w:t>
      </w:r>
      <w:r w:rsidRPr="002F742A">
        <w:rPr>
          <w:rFonts w:ascii="Arial" w:hAnsi="Arial" w:cs="Arial"/>
          <w:sz w:val="20"/>
        </w:rPr>
        <w:t xml:space="preserve"> včetně mezinárodního srovnání</w:t>
      </w:r>
      <w:r w:rsidR="002913B8">
        <w:rPr>
          <w:rFonts w:ascii="Arial" w:hAnsi="Arial" w:cs="Arial"/>
          <w:sz w:val="20"/>
        </w:rPr>
        <w:t xml:space="preserve"> </w:t>
      </w:r>
      <w:r w:rsidR="002913B8">
        <w:rPr>
          <w:rFonts w:ascii="Arial" w:hAnsi="Arial" w:cs="Arial"/>
          <w:sz w:val="20"/>
        </w:rPr>
        <w:br/>
      </w:r>
      <w:r w:rsidRPr="002F742A">
        <w:rPr>
          <w:rFonts w:ascii="Arial" w:hAnsi="Arial" w:cs="Arial"/>
          <w:sz w:val="20"/>
        </w:rPr>
        <w:t>na</w:t>
      </w:r>
      <w:r>
        <w:rPr>
          <w:rFonts w:ascii="Arial" w:hAnsi="Arial" w:cs="Arial"/>
          <w:sz w:val="20"/>
        </w:rPr>
        <w:t xml:space="preserve"> svých internetových stránkách</w:t>
      </w:r>
      <w:r w:rsidRPr="002F742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hyperlink r:id="rId8" w:history="1">
        <w:r w:rsidR="002913B8" w:rsidRPr="002913B8">
          <w:rPr>
            <w:rStyle w:val="Hypertextovodkaz"/>
            <w:rFonts w:ascii="Arial" w:hAnsi="Arial" w:cs="Arial"/>
            <w:b w:val="0"/>
            <w:color w:val="31849B"/>
            <w:sz w:val="20"/>
            <w:szCs w:val="20"/>
          </w:rPr>
          <w:t>http://bit.ly/2Aqi0es</w:t>
        </w:r>
      </w:hyperlink>
    </w:p>
    <w:p w:rsidR="00871610" w:rsidRDefault="00871610" w:rsidP="00EA0A04">
      <w:pPr>
        <w:pStyle w:val="Zkladntext"/>
        <w:spacing w:before="240" w:after="0"/>
        <w:ind w:right="0"/>
        <w:jc w:val="left"/>
      </w:pPr>
      <w:r w:rsidRPr="00871610">
        <w:rPr>
          <w:rFonts w:ascii="Arial" w:eastAsia="MS Gothic" w:hAnsi="Arial"/>
          <w:b/>
          <w:bCs/>
          <w:color w:val="009BB4"/>
          <w:sz w:val="28"/>
          <w:szCs w:val="26"/>
        </w:rPr>
        <w:t xml:space="preserve">Struktura výsledného dopočteného souboru podle </w:t>
      </w:r>
      <w:r>
        <w:rPr>
          <w:rFonts w:ascii="Arial" w:eastAsia="MS Gothic" w:hAnsi="Arial"/>
          <w:b/>
          <w:bCs/>
          <w:color w:val="009BB4"/>
          <w:sz w:val="28"/>
          <w:szCs w:val="26"/>
        </w:rPr>
        <w:t>velikosti firem</w:t>
      </w:r>
      <w:r>
        <w:rPr>
          <w:rFonts w:ascii="Arial" w:eastAsia="MS Gothic" w:hAnsi="Arial"/>
          <w:b/>
          <w:bCs/>
          <w:color w:val="009BB4"/>
          <w:sz w:val="28"/>
          <w:szCs w:val="26"/>
        </w:rPr>
        <w:br/>
      </w:r>
      <w:r w:rsidRPr="00871610">
        <w:rPr>
          <w:rFonts w:ascii="Arial" w:eastAsia="MS Gothic" w:hAnsi="Arial"/>
          <w:b/>
          <w:bCs/>
          <w:color w:val="009BB4"/>
          <w:sz w:val="20"/>
          <w:szCs w:val="20"/>
        </w:rPr>
        <w:t>(počtu zaměstnanců)</w:t>
      </w:r>
      <w:r>
        <w:t xml:space="preserve"> </w:t>
      </w:r>
    </w:p>
    <w:p w:rsidR="00E666D4" w:rsidRDefault="003E2929" w:rsidP="00520C24">
      <w:pPr>
        <w:pStyle w:val="Zkladntext"/>
        <w:spacing w:before="0" w:after="0"/>
        <w:ind w:right="0"/>
        <w:jc w:val="left"/>
        <w:rPr>
          <w:rFonts w:ascii="Arial" w:eastAsia="MS Gothic" w:hAnsi="Arial"/>
          <w:b/>
          <w:bCs/>
          <w:color w:val="009BB4"/>
          <w:sz w:val="28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89pt;height:46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">
            <v:imagedata r:id="rId9" o:title=""/>
            <o:lock v:ext="edit" aspectratio="f"/>
          </v:shape>
        </w:pict>
      </w:r>
    </w:p>
    <w:p w:rsidR="00871610" w:rsidRDefault="00871610" w:rsidP="00871610">
      <w:pPr>
        <w:pStyle w:val="Zkladntext"/>
        <w:spacing w:line="288" w:lineRule="auto"/>
        <w:ind w:right="0"/>
        <w:jc w:val="left"/>
        <w:rPr>
          <w:sz w:val="20"/>
          <w:szCs w:val="20"/>
        </w:rPr>
      </w:pPr>
      <w:r w:rsidRPr="00871610">
        <w:rPr>
          <w:rFonts w:ascii="Arial" w:eastAsia="MS Gothic" w:hAnsi="Arial"/>
          <w:b/>
          <w:bCs/>
          <w:color w:val="009BB4"/>
          <w:sz w:val="28"/>
          <w:szCs w:val="26"/>
        </w:rPr>
        <w:t xml:space="preserve">Struktura výsledného dopočteného souboru podle odvětví </w:t>
      </w:r>
      <w:r w:rsidRPr="00871610">
        <w:rPr>
          <w:rFonts w:ascii="Arial" w:eastAsia="MS Gothic" w:hAnsi="Arial"/>
          <w:b/>
          <w:bCs/>
          <w:color w:val="009BB4"/>
          <w:sz w:val="28"/>
          <w:szCs w:val="26"/>
        </w:rPr>
        <w:br/>
      </w:r>
      <w:r w:rsidRPr="00871610">
        <w:rPr>
          <w:rFonts w:ascii="Arial" w:eastAsia="MS Gothic" w:hAnsi="Arial"/>
          <w:b/>
          <w:bCs/>
          <w:color w:val="009BB4"/>
          <w:sz w:val="20"/>
          <w:szCs w:val="20"/>
        </w:rPr>
        <w:t>(převažující ekonomické činnosti firem)</w:t>
      </w:r>
    </w:p>
    <w:p w:rsidR="00871610" w:rsidRDefault="003E2929" w:rsidP="00871610">
      <w:pPr>
        <w:pStyle w:val="Nadpis2"/>
        <w:tabs>
          <w:tab w:val="left" w:pos="4536"/>
        </w:tabs>
        <w:spacing w:before="120" w:after="120"/>
        <w:rPr>
          <w:noProof/>
        </w:rPr>
      </w:pPr>
      <w:r>
        <w:rPr>
          <w:noProof/>
        </w:rPr>
        <w:pict>
          <v:shape id="_x0000_i1026" type="#_x0000_t75" style="width:486.75pt;height:242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">
            <v:imagedata r:id="rId10" o:title="" cropbottom="-30f"/>
            <o:lock v:ext="edit" aspectratio="f"/>
          </v:shape>
        </w:pict>
      </w:r>
    </w:p>
    <w:p w:rsidR="003265F0" w:rsidRPr="008D317B" w:rsidRDefault="00660C89" w:rsidP="0016336E">
      <w:pPr>
        <w:pStyle w:val="Nadpis2"/>
        <w:tabs>
          <w:tab w:val="left" w:pos="4536"/>
        </w:tabs>
        <w:spacing w:before="120" w:after="120"/>
      </w:pPr>
      <w:r>
        <w:br w:type="page"/>
      </w:r>
      <w:r w:rsidR="003265F0" w:rsidRPr="008D317B">
        <w:lastRenderedPageBreak/>
        <w:t>Výběrový soubor</w:t>
      </w:r>
    </w:p>
    <w:p w:rsidR="003265F0" w:rsidRDefault="003265F0" w:rsidP="009E39BA">
      <w:pPr>
        <w:pStyle w:val="Zkladntext"/>
        <w:spacing w:before="0" w:line="288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Výběrový soubor byl stanoven tak, aby zabezpečil dostatečně reprezentativní výsledky pro </w:t>
      </w:r>
      <w:proofErr w:type="spellStart"/>
      <w:r>
        <w:rPr>
          <w:rFonts w:ascii="Arial" w:hAnsi="Arial" w:cs="Arial"/>
          <w:sz w:val="20"/>
        </w:rPr>
        <w:t>strata</w:t>
      </w:r>
      <w:proofErr w:type="spellEnd"/>
      <w:r>
        <w:rPr>
          <w:rFonts w:ascii="Arial" w:hAnsi="Arial" w:cs="Arial"/>
          <w:sz w:val="20"/>
        </w:rPr>
        <w:t xml:space="preserve"> použitá v tabulkové příloze, tj. aby výsledná směrodatná odchylka </w:t>
      </w:r>
      <w:r w:rsidRPr="000B7560">
        <w:rPr>
          <w:rFonts w:ascii="Arial" w:hAnsi="Arial" w:cs="Arial"/>
          <w:b/>
          <w:sz w:val="20"/>
        </w:rPr>
        <w:t>nepřekročila</w:t>
      </w:r>
      <w:r>
        <w:rPr>
          <w:rFonts w:ascii="Arial" w:hAnsi="Arial" w:cs="Arial"/>
          <w:sz w:val="20"/>
        </w:rPr>
        <w:t xml:space="preserve">: </w:t>
      </w:r>
    </w:p>
    <w:p w:rsidR="003265F0" w:rsidRDefault="003265F0" w:rsidP="00E32F24">
      <w:pPr>
        <w:pStyle w:val="Zkladntext"/>
        <w:numPr>
          <w:ilvl w:val="0"/>
          <w:numId w:val="9"/>
        </w:numPr>
        <w:spacing w:before="0" w:after="60" w:line="288" w:lineRule="auto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údaje celkem za všechna sledovaná odvětví </w:t>
      </w:r>
      <w:r w:rsidRPr="000B7560">
        <w:rPr>
          <w:rFonts w:ascii="Arial" w:hAnsi="Arial" w:cs="Arial"/>
          <w:b/>
          <w:sz w:val="20"/>
        </w:rPr>
        <w:t>2 procentní body</w:t>
      </w:r>
      <w:r>
        <w:rPr>
          <w:rFonts w:ascii="Arial" w:hAnsi="Arial" w:cs="Arial"/>
          <w:sz w:val="20"/>
        </w:rPr>
        <w:t>,</w:t>
      </w:r>
    </w:p>
    <w:p w:rsidR="003265F0" w:rsidRDefault="003265F0" w:rsidP="00E32F24">
      <w:pPr>
        <w:pStyle w:val="Zkladntext"/>
        <w:numPr>
          <w:ilvl w:val="0"/>
          <w:numId w:val="9"/>
        </w:numPr>
        <w:spacing w:before="0" w:after="60" w:line="288" w:lineRule="auto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podniky jednotlivých sledovaných odvětví s 10 a více zaměstnanci </w:t>
      </w:r>
      <w:r w:rsidRPr="000B7560">
        <w:rPr>
          <w:rFonts w:ascii="Arial" w:hAnsi="Arial" w:cs="Arial"/>
          <w:b/>
          <w:sz w:val="20"/>
        </w:rPr>
        <w:t>5 procentních bodů</w:t>
      </w:r>
      <w:r>
        <w:rPr>
          <w:rFonts w:ascii="Arial" w:hAnsi="Arial" w:cs="Arial"/>
          <w:sz w:val="20"/>
        </w:rPr>
        <w:t>,</w:t>
      </w:r>
    </w:p>
    <w:p w:rsidR="003265F0" w:rsidRDefault="003265F0" w:rsidP="00E32F24">
      <w:pPr>
        <w:pStyle w:val="Zkladntext"/>
        <w:numPr>
          <w:ilvl w:val="0"/>
          <w:numId w:val="9"/>
        </w:numPr>
        <w:spacing w:before="0" w:after="60" w:line="288" w:lineRule="auto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podniky jednotlivých sledovaných odvětví ve velikostních  skupinách 10–49, 50–249 a 250 a více zaměstnanců </w:t>
      </w:r>
      <w:r w:rsidRPr="000B7560">
        <w:rPr>
          <w:rFonts w:ascii="Arial" w:hAnsi="Arial" w:cs="Arial"/>
          <w:b/>
          <w:sz w:val="20"/>
        </w:rPr>
        <w:t>8 procentních bodů</w:t>
      </w:r>
      <w:r>
        <w:rPr>
          <w:rFonts w:ascii="Arial" w:hAnsi="Arial" w:cs="Arial"/>
          <w:sz w:val="20"/>
        </w:rPr>
        <w:t>.</w:t>
      </w:r>
    </w:p>
    <w:p w:rsidR="003265F0" w:rsidRDefault="003265F0" w:rsidP="009E39BA">
      <w:pPr>
        <w:pStyle w:val="Zkladntext"/>
        <w:spacing w:before="0" w:line="288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 většině případů je směrodatná odchylka </w:t>
      </w:r>
      <w:r w:rsidRPr="000B7560">
        <w:rPr>
          <w:rFonts w:ascii="Arial" w:hAnsi="Arial" w:cs="Arial"/>
          <w:b/>
          <w:sz w:val="20"/>
        </w:rPr>
        <w:t>významně nižší</w:t>
      </w:r>
      <w:r>
        <w:rPr>
          <w:rFonts w:ascii="Arial" w:hAnsi="Arial" w:cs="Arial"/>
          <w:sz w:val="20"/>
        </w:rPr>
        <w:t xml:space="preserve"> než uvedené hodnoty.</w:t>
      </w:r>
    </w:p>
    <w:p w:rsidR="009E39BA" w:rsidRDefault="003265F0" w:rsidP="009E39BA">
      <w:pPr>
        <w:pStyle w:val="Zkladntext"/>
        <w:spacing w:before="0" w:line="288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Jelikož by analýza intervalů spolehlivosti hodnot jednotlivých ukazatelů přesahovala rámec této publikace, nejsou zde intervaly spolehlivosti uvedeny. Obecně je možno upozornit na to, že spolehlivost poměrových ukazatelů klesá s počtem dotazníků použitých pro dopočty a jejich podílem na počtu subjektů v </w:t>
      </w:r>
      <w:r w:rsidRPr="00556990">
        <w:rPr>
          <w:rFonts w:ascii="Arial" w:hAnsi="Arial" w:cs="Arial"/>
          <w:sz w:val="20"/>
          <w:szCs w:val="20"/>
        </w:rPr>
        <w:t xml:space="preserve">základním souboru i s počtem subjektů v základním souboru. Pro základní soubory s malým počtem jednotek již přestávají platit vzorce obvykle používané pro velké soubory. </w:t>
      </w:r>
    </w:p>
    <w:p w:rsidR="00832454" w:rsidRPr="00B52EA1" w:rsidRDefault="003265F0" w:rsidP="00832454">
      <w:pPr>
        <w:pStyle w:val="Zpat"/>
        <w:tabs>
          <w:tab w:val="clear" w:pos="4536"/>
          <w:tab w:val="clear" w:pos="9072"/>
          <w:tab w:val="left" w:pos="1701"/>
        </w:tabs>
        <w:spacing w:after="40"/>
        <w:rPr>
          <w:rFonts w:ascii="Arial" w:hAnsi="Arial" w:cs="Arial"/>
          <w:sz w:val="20"/>
          <w:szCs w:val="20"/>
        </w:rPr>
      </w:pPr>
      <w:r w:rsidRPr="00556990">
        <w:rPr>
          <w:rFonts w:ascii="Arial" w:hAnsi="Arial" w:cs="Arial"/>
          <w:sz w:val="20"/>
          <w:szCs w:val="20"/>
        </w:rPr>
        <w:t>Z tohoto hlediska je třeba upřednostnit agregované hodnoty pro skupiny dle velikosti a CZ-NACE</w:t>
      </w:r>
      <w:r w:rsidR="00832454">
        <w:rPr>
          <w:rFonts w:ascii="Arial" w:hAnsi="Arial" w:cs="Arial"/>
          <w:sz w:val="20"/>
          <w:szCs w:val="20"/>
        </w:rPr>
        <w:t>,</w:t>
      </w:r>
      <w:r w:rsidRPr="00556990">
        <w:rPr>
          <w:rFonts w:ascii="Arial" w:hAnsi="Arial" w:cs="Arial"/>
          <w:b/>
          <w:bCs/>
          <w:sz w:val="20"/>
          <w:szCs w:val="20"/>
        </w:rPr>
        <w:t xml:space="preserve"> </w:t>
      </w:r>
      <w:r w:rsidR="00832454" w:rsidRPr="00B52EA1">
        <w:rPr>
          <w:rFonts w:ascii="Arial" w:hAnsi="Arial" w:cs="Arial"/>
          <w:color w:val="000000"/>
          <w:sz w:val="20"/>
          <w:szCs w:val="20"/>
        </w:rPr>
        <w:t>Klasifikace ekonomických činností</w:t>
      </w:r>
      <w:r w:rsidR="00832454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11" w:history="1">
        <w:r w:rsidR="00832454" w:rsidRPr="00B35F38">
          <w:rPr>
            <w:rStyle w:val="Hypertextovodkaz"/>
            <w:rFonts w:ascii="Arial" w:eastAsia="Times New Roman" w:hAnsi="Arial" w:cs="Arial"/>
            <w:bCs/>
            <w:color w:val="31849B"/>
            <w:sz w:val="20"/>
            <w:szCs w:val="20"/>
            <w:lang w:eastAsia="cs-CZ"/>
          </w:rPr>
          <w:t>http://www.czso.cz/csu/klasifik.nsf/i/klasifikace_ekonomickych_cinnosti_(cz_nace)</w:t>
        </w:r>
      </w:hyperlink>
    </w:p>
    <w:p w:rsidR="00724FB3" w:rsidRDefault="003265F0" w:rsidP="00724FB3">
      <w:pPr>
        <w:pStyle w:val="Zkladntext2"/>
        <w:tabs>
          <w:tab w:val="left" w:pos="900"/>
        </w:tabs>
        <w:spacing w:after="120" w:line="288" w:lineRule="auto"/>
        <w:ind w:right="0"/>
        <w:jc w:val="both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V tabulkové příloze jsou k dispozici data za </w:t>
      </w:r>
      <w:r w:rsidR="00E32F24">
        <w:rPr>
          <w:rFonts w:ascii="Arial" w:hAnsi="Arial" w:cs="Arial"/>
          <w:b w:val="0"/>
          <w:bCs w:val="0"/>
          <w:sz w:val="20"/>
        </w:rPr>
        <w:t>firmy</w:t>
      </w:r>
      <w:r>
        <w:rPr>
          <w:rFonts w:ascii="Arial" w:hAnsi="Arial" w:cs="Arial"/>
          <w:b w:val="0"/>
          <w:bCs w:val="0"/>
          <w:sz w:val="20"/>
        </w:rPr>
        <w:t xml:space="preserve"> v České republice v podrobném maticovém členění podle velikosti (3 skupiny) a odvětví sledovaných podniků (</w:t>
      </w:r>
      <w:r w:rsidR="0016336E">
        <w:rPr>
          <w:rFonts w:ascii="Arial" w:hAnsi="Arial" w:cs="Arial"/>
          <w:b w:val="0"/>
          <w:bCs w:val="0"/>
          <w:sz w:val="20"/>
        </w:rPr>
        <w:t>29</w:t>
      </w:r>
      <w:r>
        <w:rPr>
          <w:rFonts w:ascii="Arial" w:hAnsi="Arial" w:cs="Arial"/>
          <w:b w:val="0"/>
          <w:bCs w:val="0"/>
          <w:sz w:val="20"/>
        </w:rPr>
        <w:t xml:space="preserve"> skupin).</w:t>
      </w:r>
    </w:p>
    <w:p w:rsidR="00660C89" w:rsidRPr="009A19FB" w:rsidRDefault="00660C89" w:rsidP="00660C89">
      <w:pPr>
        <w:pStyle w:val="Nadpis2"/>
        <w:spacing w:before="400" w:line="240" w:lineRule="auto"/>
        <w:jc w:val="both"/>
      </w:pPr>
      <w:r w:rsidRPr="009A19FB">
        <w:t>Poznámky k</w:t>
      </w:r>
      <w:r w:rsidRPr="003E69E5">
        <w:t> </w:t>
      </w:r>
      <w:r w:rsidRPr="009A19FB">
        <w:t xml:space="preserve">údajům v tabulkách a grafech </w:t>
      </w:r>
    </w:p>
    <w:p w:rsidR="00660C89" w:rsidRPr="009A19FB" w:rsidRDefault="00660C89" w:rsidP="00660C89">
      <w:pPr>
        <w:spacing w:line="240" w:lineRule="auto"/>
        <w:rPr>
          <w:rFonts w:cs="Arial"/>
          <w:sz w:val="22"/>
          <w:szCs w:val="22"/>
        </w:rPr>
      </w:pPr>
    </w:p>
    <w:p w:rsidR="00660C89" w:rsidRDefault="00660C89" w:rsidP="00AC7424">
      <w:pPr>
        <w:pStyle w:val="Zpat"/>
        <w:numPr>
          <w:ilvl w:val="0"/>
          <w:numId w:val="11"/>
        </w:numPr>
        <w:tabs>
          <w:tab w:val="clear" w:pos="4536"/>
          <w:tab w:val="clear" w:pos="9072"/>
          <w:tab w:val="left" w:pos="993"/>
        </w:tabs>
        <w:spacing w:after="40"/>
        <w:ind w:left="993" w:hanging="633"/>
        <w:jc w:val="both"/>
        <w:rPr>
          <w:rFonts w:ascii="Arial" w:hAnsi="Arial" w:cs="Arial"/>
          <w:sz w:val="20"/>
          <w:szCs w:val="20"/>
        </w:rPr>
      </w:pPr>
      <w:proofErr w:type="gramStart"/>
      <w:r w:rsidRPr="003E69E5">
        <w:rPr>
          <w:rFonts w:ascii="Arial" w:hAnsi="Arial" w:cs="Arial"/>
          <w:sz w:val="20"/>
          <w:szCs w:val="20"/>
        </w:rPr>
        <w:t xml:space="preserve">„ </w:t>
      </w:r>
      <w:r w:rsidRPr="003E69E5">
        <w:rPr>
          <w:rFonts w:ascii="Arial" w:hAnsi="Arial" w:cs="Arial"/>
          <w:b/>
          <w:sz w:val="20"/>
          <w:szCs w:val="20"/>
        </w:rPr>
        <w:t>.</w:t>
      </w:r>
      <w:r w:rsidRPr="003E69E5">
        <w:rPr>
          <w:rFonts w:ascii="Arial" w:hAnsi="Arial" w:cs="Arial"/>
          <w:sz w:val="20"/>
          <w:szCs w:val="20"/>
        </w:rPr>
        <w:t>“ tečka</w:t>
      </w:r>
      <w:proofErr w:type="gramEnd"/>
      <w:r w:rsidRPr="003E69E5">
        <w:rPr>
          <w:rFonts w:ascii="Arial" w:hAnsi="Arial" w:cs="Arial"/>
          <w:sz w:val="20"/>
          <w:szCs w:val="20"/>
        </w:rPr>
        <w:t xml:space="preserve"> v</w:t>
      </w:r>
      <w:r w:rsidR="005A1259">
        <w:rPr>
          <w:rFonts w:ascii="Arial" w:hAnsi="Arial" w:cs="Arial"/>
          <w:sz w:val="20"/>
          <w:szCs w:val="20"/>
        </w:rPr>
        <w:t> </w:t>
      </w:r>
      <w:r w:rsidRPr="003E69E5">
        <w:rPr>
          <w:rFonts w:ascii="Arial" w:hAnsi="Arial" w:cs="Arial"/>
          <w:sz w:val="20"/>
          <w:szCs w:val="20"/>
        </w:rPr>
        <w:t>tabulkách</w:t>
      </w:r>
      <w:r w:rsidR="005A1259">
        <w:rPr>
          <w:rFonts w:ascii="Arial" w:hAnsi="Arial" w:cs="Arial"/>
          <w:sz w:val="20"/>
          <w:szCs w:val="20"/>
        </w:rPr>
        <w:t xml:space="preserve"> (včetně tabulkové přílohy)</w:t>
      </w:r>
      <w:r w:rsidRPr="003E69E5">
        <w:rPr>
          <w:rFonts w:ascii="Arial" w:hAnsi="Arial" w:cs="Arial"/>
          <w:sz w:val="20"/>
          <w:szCs w:val="20"/>
        </w:rPr>
        <w:t xml:space="preserve"> se používá v případ</w:t>
      </w:r>
      <w:r>
        <w:rPr>
          <w:rFonts w:ascii="Arial" w:hAnsi="Arial" w:cs="Arial"/>
          <w:sz w:val="20"/>
          <w:szCs w:val="20"/>
        </w:rPr>
        <w:t>ech</w:t>
      </w:r>
      <w:r w:rsidRPr="003E69E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když</w:t>
      </w:r>
      <w:r w:rsidRPr="003E69E5">
        <w:rPr>
          <w:rFonts w:ascii="Arial" w:hAnsi="Arial" w:cs="Arial"/>
          <w:sz w:val="20"/>
          <w:szCs w:val="20"/>
        </w:rPr>
        <w:t xml:space="preserve"> údaj není k dispozici (je </w:t>
      </w:r>
      <w:r w:rsidRPr="003E69E5">
        <w:rPr>
          <w:rFonts w:ascii="Arial" w:hAnsi="Arial" w:cs="Arial"/>
          <w:b/>
          <w:sz w:val="20"/>
          <w:szCs w:val="20"/>
        </w:rPr>
        <w:t>nespolehlivý</w:t>
      </w:r>
      <w:r w:rsidRPr="003E69E5">
        <w:rPr>
          <w:rFonts w:ascii="Arial" w:hAnsi="Arial" w:cs="Arial"/>
          <w:sz w:val="20"/>
          <w:szCs w:val="20"/>
        </w:rPr>
        <w:t xml:space="preserve">, nezjišťoval se nebo se jedná o </w:t>
      </w:r>
      <w:r w:rsidRPr="003E69E5">
        <w:rPr>
          <w:rFonts w:ascii="Arial" w:hAnsi="Arial" w:cs="Arial"/>
          <w:b/>
          <w:sz w:val="20"/>
          <w:szCs w:val="20"/>
        </w:rPr>
        <w:t xml:space="preserve">individuální údaj s méně než </w:t>
      </w:r>
      <w:r w:rsidR="005A1259">
        <w:rPr>
          <w:rFonts w:ascii="Arial" w:hAnsi="Arial" w:cs="Arial"/>
          <w:b/>
          <w:sz w:val="20"/>
          <w:szCs w:val="20"/>
        </w:rPr>
        <w:t>5</w:t>
      </w:r>
      <w:r w:rsidRPr="003E69E5">
        <w:rPr>
          <w:rFonts w:ascii="Arial" w:hAnsi="Arial" w:cs="Arial"/>
          <w:b/>
          <w:sz w:val="20"/>
          <w:szCs w:val="20"/>
        </w:rPr>
        <w:t xml:space="preserve"> jednotkami</w:t>
      </w:r>
      <w:r w:rsidRPr="003E69E5">
        <w:rPr>
          <w:rFonts w:ascii="Arial" w:hAnsi="Arial" w:cs="Arial"/>
          <w:sz w:val="20"/>
          <w:szCs w:val="20"/>
        </w:rPr>
        <w:t xml:space="preserve">) </w:t>
      </w:r>
    </w:p>
    <w:p w:rsidR="00660C89" w:rsidRPr="003E69E5" w:rsidRDefault="00660C89" w:rsidP="00AC7424">
      <w:pPr>
        <w:pStyle w:val="Zpat"/>
        <w:numPr>
          <w:ilvl w:val="0"/>
          <w:numId w:val="11"/>
        </w:numPr>
        <w:tabs>
          <w:tab w:val="clear" w:pos="4536"/>
          <w:tab w:val="clear" w:pos="9072"/>
          <w:tab w:val="left" w:pos="993"/>
        </w:tabs>
        <w:spacing w:after="40"/>
        <w:ind w:left="993" w:hanging="6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Uvedené úhrny (součty a mezisoučty) nemusí plně odpovídat součtu dílčích hodnot z důvodu </w:t>
      </w:r>
      <w:r w:rsidRPr="003E69E5">
        <w:rPr>
          <w:rFonts w:ascii="Arial" w:hAnsi="Arial" w:cs="Arial"/>
          <w:b/>
          <w:sz w:val="20"/>
          <w:szCs w:val="20"/>
        </w:rPr>
        <w:t>zaokrouhlování</w:t>
      </w:r>
      <w:r>
        <w:rPr>
          <w:rFonts w:ascii="Arial" w:hAnsi="Arial" w:cs="Arial"/>
          <w:sz w:val="20"/>
          <w:szCs w:val="20"/>
        </w:rPr>
        <w:t>.</w:t>
      </w:r>
    </w:p>
    <w:p w:rsidR="00660C89" w:rsidRPr="00832454" w:rsidRDefault="00660C89" w:rsidP="00660C89">
      <w:pPr>
        <w:pStyle w:val="Nadpis2"/>
        <w:spacing w:before="400" w:line="240" w:lineRule="auto"/>
        <w:jc w:val="both"/>
      </w:pPr>
      <w:r>
        <w:t xml:space="preserve">Použité zkratky a symboly </w:t>
      </w:r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1701"/>
        </w:tabs>
        <w:spacing w:after="40"/>
        <w:rPr>
          <w:rFonts w:ascii="Arial" w:hAnsi="Arial" w:cs="Arial"/>
          <w:sz w:val="20"/>
          <w:szCs w:val="20"/>
        </w:rPr>
      </w:pPr>
    </w:p>
    <w:p w:rsidR="00660C89" w:rsidRPr="00832454" w:rsidRDefault="00660C89" w:rsidP="00660C89">
      <w:pPr>
        <w:pStyle w:val="Zpat"/>
        <w:tabs>
          <w:tab w:val="clear" w:pos="4536"/>
          <w:tab w:val="clear" w:pos="9072"/>
          <w:tab w:val="left" w:pos="1701"/>
        </w:tabs>
        <w:spacing w:after="40" w:line="160" w:lineRule="atLeast"/>
        <w:rPr>
          <w:rFonts w:ascii="Arial" w:hAnsi="Arial" w:cs="Arial"/>
          <w:sz w:val="10"/>
          <w:szCs w:val="10"/>
        </w:rPr>
        <w:sectPr w:rsidR="00660C89" w:rsidRPr="00832454" w:rsidSect="00EA0A04">
          <w:footerReference w:type="default" r:id="rId12"/>
          <w:type w:val="continuous"/>
          <w:pgSz w:w="11906" w:h="16838" w:code="9"/>
          <w:pgMar w:top="1134" w:right="991" w:bottom="1418" w:left="1134" w:header="680" w:footer="680" w:gutter="0"/>
          <w:pgNumType w:start="8"/>
          <w:cols w:space="708"/>
          <w:docGrid w:linePitch="360"/>
        </w:sectPr>
      </w:pPr>
    </w:p>
    <w:p w:rsidR="00660C89" w:rsidRDefault="00857D19" w:rsidP="007E6D82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660C89" w:rsidRPr="0015316C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)</w:t>
      </w:r>
      <w:r w:rsidR="00660C89" w:rsidRPr="0015316C">
        <w:rPr>
          <w:rFonts w:ascii="Arial" w:hAnsi="Arial" w:cs="Arial"/>
          <w:b/>
          <w:sz w:val="20"/>
          <w:szCs w:val="20"/>
        </w:rPr>
        <w:t>DSL</w:t>
      </w:r>
      <w:r w:rsidR="00660C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proofErr w:type="spellStart"/>
      <w:r w:rsidR="00660C89">
        <w:rPr>
          <w:rFonts w:ascii="Arial" w:hAnsi="Arial" w:cs="Arial"/>
          <w:sz w:val="20"/>
          <w:szCs w:val="20"/>
        </w:rPr>
        <w:t>Asymetric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 w:rsidR="00660C89">
        <w:rPr>
          <w:rFonts w:ascii="Arial" w:hAnsi="Arial" w:cs="Arial"/>
          <w:sz w:val="20"/>
          <w:szCs w:val="20"/>
        </w:rPr>
        <w:t xml:space="preserve">Digital </w:t>
      </w:r>
      <w:proofErr w:type="spellStart"/>
      <w:r w:rsidR="00660C89">
        <w:rPr>
          <w:rFonts w:ascii="Arial" w:hAnsi="Arial" w:cs="Arial"/>
          <w:sz w:val="20"/>
          <w:szCs w:val="20"/>
        </w:rPr>
        <w:t>Subscriber</w:t>
      </w:r>
      <w:proofErr w:type="spellEnd"/>
      <w:r w:rsidR="00660C89">
        <w:rPr>
          <w:rFonts w:ascii="Arial" w:hAnsi="Arial" w:cs="Arial"/>
          <w:sz w:val="20"/>
          <w:szCs w:val="20"/>
        </w:rPr>
        <w:t xml:space="preserve"> Line</w:t>
      </w:r>
    </w:p>
    <w:p w:rsidR="00660C89" w:rsidRDefault="00660C89" w:rsidP="007E6D82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B2B</w:t>
      </w:r>
      <w:r>
        <w:rPr>
          <w:rFonts w:ascii="Arial" w:hAnsi="Arial" w:cs="Arial"/>
          <w:b/>
          <w:sz w:val="20"/>
          <w:szCs w:val="20"/>
        </w:rPr>
        <w:tab/>
      </w:r>
      <w:r w:rsidRPr="0015316C">
        <w:rPr>
          <w:rFonts w:ascii="Arial" w:hAnsi="Arial" w:cs="Arial"/>
          <w:sz w:val="20"/>
          <w:szCs w:val="20"/>
        </w:rPr>
        <w:t>Business-to-business</w:t>
      </w:r>
    </w:p>
    <w:p w:rsidR="00660C89" w:rsidRDefault="00660C89" w:rsidP="007E6D82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B2</w:t>
      </w:r>
      <w:r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ab/>
      </w:r>
      <w:r w:rsidRPr="0015316C">
        <w:rPr>
          <w:rFonts w:ascii="Arial" w:hAnsi="Arial" w:cs="Arial"/>
          <w:sz w:val="20"/>
          <w:szCs w:val="20"/>
        </w:rPr>
        <w:t>Business-to-</w:t>
      </w:r>
      <w:proofErr w:type="spellStart"/>
      <w:r>
        <w:rPr>
          <w:rFonts w:ascii="Arial" w:hAnsi="Arial" w:cs="Arial"/>
          <w:sz w:val="20"/>
          <w:szCs w:val="20"/>
        </w:rPr>
        <w:t>customer</w:t>
      </w:r>
      <w:proofErr w:type="spellEnd"/>
    </w:p>
    <w:p w:rsidR="00857D19" w:rsidRDefault="00857D19" w:rsidP="007E6D82">
      <w:pPr>
        <w:pStyle w:val="Zpat"/>
        <w:tabs>
          <w:tab w:val="clear" w:pos="4536"/>
          <w:tab w:val="clear" w:pos="9072"/>
          <w:tab w:val="left" w:pos="993"/>
        </w:tabs>
        <w:spacing w:after="40"/>
        <w:ind w:left="990" w:hanging="990"/>
        <w:rPr>
          <w:rFonts w:ascii="Arial" w:hAnsi="Arial" w:cs="Arial"/>
          <w:sz w:val="20"/>
          <w:szCs w:val="20"/>
        </w:rPr>
      </w:pPr>
      <w:r w:rsidRPr="00857D19">
        <w:rPr>
          <w:rFonts w:ascii="Arial" w:hAnsi="Arial" w:cs="Arial"/>
          <w:b/>
          <w:sz w:val="20"/>
          <w:szCs w:val="20"/>
        </w:rPr>
        <w:t>CATV</w:t>
      </w:r>
      <w:r>
        <w:rPr>
          <w:rFonts w:ascii="Arial" w:hAnsi="Arial" w:cs="Arial"/>
          <w:b/>
          <w:sz w:val="20"/>
          <w:szCs w:val="20"/>
        </w:rPr>
        <w:tab/>
      </w:r>
      <w:r w:rsidRPr="00857D19">
        <w:rPr>
          <w:rFonts w:ascii="Arial" w:hAnsi="Arial" w:cs="Arial"/>
          <w:sz w:val="20"/>
          <w:szCs w:val="20"/>
        </w:rPr>
        <w:t xml:space="preserve">technologie přenosu </w:t>
      </w:r>
      <w:r>
        <w:rPr>
          <w:rFonts w:ascii="Arial" w:hAnsi="Arial" w:cs="Arial"/>
          <w:sz w:val="20"/>
          <w:szCs w:val="20"/>
        </w:rPr>
        <w:t xml:space="preserve">obrazu a </w:t>
      </w:r>
      <w:r w:rsidRPr="00857D19"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z w:val="20"/>
          <w:szCs w:val="20"/>
        </w:rPr>
        <w:t xml:space="preserve"> prostřednictvím kabelových rozvodů/kabelové televize</w:t>
      </w:r>
    </w:p>
    <w:p w:rsidR="00BC04F4" w:rsidRDefault="00BC04F4" w:rsidP="007E6D82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CRM</w:t>
      </w:r>
      <w:r w:rsidRPr="00BC04F4">
        <w:rPr>
          <w:rFonts w:ascii="Arial" w:hAnsi="Arial" w:cs="Arial"/>
          <w:sz w:val="20"/>
          <w:szCs w:val="20"/>
        </w:rPr>
        <w:tab/>
      </w:r>
      <w:proofErr w:type="spellStart"/>
      <w:r w:rsidRPr="00BC04F4">
        <w:rPr>
          <w:rFonts w:ascii="Arial" w:hAnsi="Arial" w:cs="Arial"/>
          <w:sz w:val="20"/>
          <w:szCs w:val="20"/>
        </w:rPr>
        <w:t>Customer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Relationship</w:t>
      </w:r>
      <w:proofErr w:type="spellEnd"/>
      <w:r>
        <w:rPr>
          <w:rFonts w:ascii="Arial" w:hAnsi="Arial" w:cs="Arial"/>
          <w:sz w:val="20"/>
          <w:szCs w:val="20"/>
        </w:rPr>
        <w:t xml:space="preserve"> Management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60C89" w:rsidRPr="00B52EA1" w:rsidRDefault="00660C89" w:rsidP="007E6D82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ČSÚ</w:t>
      </w:r>
      <w:r w:rsidRPr="00B52EA1">
        <w:rPr>
          <w:rFonts w:ascii="Arial" w:hAnsi="Arial" w:cs="Arial"/>
          <w:sz w:val="20"/>
          <w:szCs w:val="20"/>
        </w:rPr>
        <w:tab/>
        <w:t>Český statistický úřad</w:t>
      </w:r>
    </w:p>
    <w:p w:rsidR="00660C89" w:rsidRDefault="00660C89" w:rsidP="007E6D82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ČR</w:t>
      </w:r>
      <w:r w:rsidRPr="00B52EA1">
        <w:rPr>
          <w:rFonts w:ascii="Arial" w:hAnsi="Arial" w:cs="Arial"/>
          <w:sz w:val="20"/>
          <w:szCs w:val="20"/>
        </w:rPr>
        <w:tab/>
        <w:t>Česká republika</w:t>
      </w:r>
    </w:p>
    <w:p w:rsidR="00660C89" w:rsidRPr="00B52EA1" w:rsidRDefault="00660C89" w:rsidP="007E6D82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EDI</w:t>
      </w:r>
      <w:r w:rsidRPr="00B52EA1">
        <w:rPr>
          <w:rFonts w:ascii="Arial" w:hAnsi="Arial" w:cs="Arial"/>
          <w:sz w:val="20"/>
          <w:szCs w:val="20"/>
        </w:rPr>
        <w:tab/>
      </w:r>
      <w:proofErr w:type="spellStart"/>
      <w:r w:rsidRPr="00B52EA1">
        <w:rPr>
          <w:rFonts w:ascii="Arial" w:hAnsi="Arial" w:cs="Arial"/>
          <w:sz w:val="20"/>
          <w:szCs w:val="20"/>
        </w:rPr>
        <w:t>Electronic</w:t>
      </w:r>
      <w:proofErr w:type="spellEnd"/>
      <w:r w:rsidRPr="00B52EA1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B52EA1">
        <w:rPr>
          <w:rFonts w:ascii="Arial" w:hAnsi="Arial" w:cs="Arial"/>
          <w:sz w:val="20"/>
          <w:szCs w:val="20"/>
        </w:rPr>
        <w:t>Interchange</w:t>
      </w:r>
      <w:proofErr w:type="spellEnd"/>
    </w:p>
    <w:p w:rsidR="00660C89" w:rsidRDefault="00660C89" w:rsidP="007E6D82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bCs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ERP</w:t>
      </w:r>
      <w:r w:rsidRPr="00B52EA1">
        <w:rPr>
          <w:rFonts w:ascii="Arial" w:hAnsi="Arial" w:cs="Arial"/>
          <w:sz w:val="20"/>
          <w:szCs w:val="20"/>
        </w:rPr>
        <w:tab/>
      </w:r>
      <w:proofErr w:type="spellStart"/>
      <w:r w:rsidRPr="00B52EA1">
        <w:rPr>
          <w:rFonts w:ascii="Arial" w:hAnsi="Arial" w:cs="Arial"/>
          <w:bCs/>
          <w:sz w:val="20"/>
          <w:szCs w:val="20"/>
        </w:rPr>
        <w:t>Enterprise</w:t>
      </w:r>
      <w:proofErr w:type="spellEnd"/>
      <w:r w:rsidRPr="00B52EA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2EA1">
        <w:rPr>
          <w:rFonts w:ascii="Arial" w:hAnsi="Arial" w:cs="Arial"/>
          <w:bCs/>
          <w:sz w:val="20"/>
          <w:szCs w:val="20"/>
        </w:rPr>
        <w:t>Resource</w:t>
      </w:r>
      <w:proofErr w:type="spellEnd"/>
      <w:r w:rsidRPr="00B52EA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2EA1">
        <w:rPr>
          <w:rFonts w:ascii="Arial" w:hAnsi="Arial" w:cs="Arial"/>
          <w:bCs/>
          <w:sz w:val="20"/>
          <w:szCs w:val="20"/>
        </w:rPr>
        <w:t>Planning</w:t>
      </w:r>
      <w:proofErr w:type="spellEnd"/>
    </w:p>
    <w:p w:rsidR="00660C89" w:rsidRDefault="00660C89" w:rsidP="007E6D82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FTTx</w:t>
      </w:r>
      <w:proofErr w:type="spellEnd"/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Fiber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x </w:t>
      </w:r>
      <w:r w:rsidR="00857D19">
        <w:rPr>
          <w:rFonts w:ascii="Arial" w:hAnsi="Arial" w:cs="Arial"/>
          <w:sz w:val="20"/>
          <w:szCs w:val="20"/>
        </w:rPr>
        <w:t>(využití optického vlákna)</w:t>
      </w:r>
    </w:p>
    <w:p w:rsidR="0032250B" w:rsidRDefault="00660C89" w:rsidP="007E6D82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ICT</w:t>
      </w:r>
      <w:r w:rsidRPr="00B52EA1">
        <w:rPr>
          <w:rFonts w:ascii="Arial" w:hAnsi="Arial" w:cs="Arial"/>
          <w:sz w:val="20"/>
          <w:szCs w:val="20"/>
        </w:rPr>
        <w:tab/>
        <w:t>Informační a komunikační</w:t>
      </w:r>
      <w:r w:rsidR="00501FA9">
        <w:rPr>
          <w:rFonts w:ascii="Arial" w:hAnsi="Arial" w:cs="Arial"/>
          <w:sz w:val="20"/>
          <w:szCs w:val="20"/>
        </w:rPr>
        <w:t xml:space="preserve"> </w:t>
      </w:r>
      <w:r w:rsidRPr="00B52EA1">
        <w:rPr>
          <w:rFonts w:ascii="Arial" w:hAnsi="Arial" w:cs="Arial"/>
          <w:sz w:val="20"/>
          <w:szCs w:val="20"/>
        </w:rPr>
        <w:t xml:space="preserve">technologie </w:t>
      </w:r>
    </w:p>
    <w:p w:rsidR="005A1259" w:rsidRDefault="005A1259" w:rsidP="00D60BC8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b/>
          <w:sz w:val="20"/>
          <w:szCs w:val="20"/>
        </w:rPr>
      </w:pPr>
    </w:p>
    <w:p w:rsidR="005A1259" w:rsidRDefault="005A1259" w:rsidP="005A1259">
      <w:pPr>
        <w:pStyle w:val="Zpat"/>
        <w:tabs>
          <w:tab w:val="clear" w:pos="4536"/>
          <w:tab w:val="clear" w:pos="9072"/>
          <w:tab w:val="left" w:pos="851"/>
        </w:tabs>
        <w:spacing w:after="4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IoT</w:t>
      </w:r>
      <w:proofErr w:type="spellEnd"/>
      <w:r>
        <w:rPr>
          <w:rFonts w:ascii="Arial" w:hAnsi="Arial" w:cs="Arial"/>
          <w:b/>
          <w:sz w:val="20"/>
          <w:szCs w:val="20"/>
        </w:rPr>
        <w:tab/>
      </w:r>
      <w:r w:rsidRPr="005A1259">
        <w:rPr>
          <w:rFonts w:ascii="Arial" w:hAnsi="Arial" w:cs="Arial"/>
          <w:sz w:val="20"/>
          <w:szCs w:val="20"/>
        </w:rPr>
        <w:t xml:space="preserve">Internet </w:t>
      </w:r>
      <w:proofErr w:type="spellStart"/>
      <w:r w:rsidRPr="005A1259">
        <w:rPr>
          <w:rFonts w:ascii="Arial" w:hAnsi="Arial" w:cs="Arial"/>
          <w:sz w:val="20"/>
          <w:szCs w:val="20"/>
        </w:rPr>
        <w:t>of</w:t>
      </w:r>
      <w:proofErr w:type="spellEnd"/>
      <w:r w:rsidRPr="005A12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259">
        <w:rPr>
          <w:rFonts w:ascii="Arial" w:hAnsi="Arial" w:cs="Arial"/>
          <w:sz w:val="20"/>
          <w:szCs w:val="20"/>
        </w:rPr>
        <w:t>Things</w:t>
      </w:r>
      <w:proofErr w:type="spellEnd"/>
    </w:p>
    <w:p w:rsidR="00660C89" w:rsidRDefault="00660C89" w:rsidP="005A1259">
      <w:pPr>
        <w:pStyle w:val="Zpat"/>
        <w:tabs>
          <w:tab w:val="clear" w:pos="4536"/>
          <w:tab w:val="clear" w:pos="9072"/>
          <w:tab w:val="left" w:pos="851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IS</w:t>
      </w:r>
      <w:r w:rsidR="005A1259">
        <w:rPr>
          <w:rFonts w:ascii="Arial" w:hAnsi="Arial" w:cs="Arial"/>
          <w:sz w:val="20"/>
          <w:szCs w:val="20"/>
        </w:rPr>
        <w:tab/>
      </w:r>
      <w:r w:rsidRPr="00B52EA1">
        <w:rPr>
          <w:rFonts w:ascii="Arial" w:hAnsi="Arial" w:cs="Arial"/>
          <w:sz w:val="20"/>
          <w:szCs w:val="20"/>
        </w:rPr>
        <w:t>Informační systém</w:t>
      </w:r>
    </w:p>
    <w:p w:rsidR="00660C89" w:rsidRPr="00B52EA1" w:rsidRDefault="00D60BC8" w:rsidP="007E6D82">
      <w:pPr>
        <w:pStyle w:val="Zpat"/>
        <w:tabs>
          <w:tab w:val="clear" w:pos="4536"/>
          <w:tab w:val="clear" w:pos="9072"/>
          <w:tab w:val="left" w:pos="851"/>
        </w:tabs>
        <w:spacing w:after="40"/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ISDOC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660C89" w:rsidRPr="00FB7E6D">
        <w:rPr>
          <w:rFonts w:ascii="Arial" w:hAnsi="Arial" w:cs="Arial"/>
          <w:sz w:val="20"/>
          <w:szCs w:val="20"/>
        </w:rPr>
        <w:t>Information</w:t>
      </w:r>
      <w:proofErr w:type="spellEnd"/>
      <w:r w:rsidR="00660C89" w:rsidRPr="00FB7E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0C89" w:rsidRPr="00FB7E6D">
        <w:rPr>
          <w:rFonts w:ascii="Arial" w:hAnsi="Arial" w:cs="Arial"/>
          <w:sz w:val="20"/>
          <w:szCs w:val="20"/>
        </w:rPr>
        <w:t>System</w:t>
      </w:r>
      <w:proofErr w:type="spellEnd"/>
      <w:r w:rsidR="00660C89" w:rsidRPr="00FB7E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0C89" w:rsidRPr="00FB7E6D">
        <w:rPr>
          <w:rFonts w:ascii="Arial" w:hAnsi="Arial" w:cs="Arial"/>
          <w:sz w:val="20"/>
          <w:szCs w:val="20"/>
        </w:rPr>
        <w:t>Document</w:t>
      </w:r>
      <w:proofErr w:type="spellEnd"/>
    </w:p>
    <w:p w:rsidR="00660C89" w:rsidRPr="00B52EA1" w:rsidRDefault="00660C89" w:rsidP="007E6D82">
      <w:pPr>
        <w:pStyle w:val="Zpat"/>
        <w:tabs>
          <w:tab w:val="clear" w:pos="4536"/>
          <w:tab w:val="clear" w:pos="9072"/>
          <w:tab w:val="left" w:pos="851"/>
        </w:tabs>
        <w:spacing w:after="40"/>
        <w:ind w:left="851" w:hanging="851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IT</w:t>
      </w:r>
      <w:r w:rsidRPr="00B52EA1">
        <w:rPr>
          <w:rFonts w:ascii="Arial" w:hAnsi="Arial" w:cs="Arial"/>
          <w:sz w:val="20"/>
          <w:szCs w:val="20"/>
        </w:rPr>
        <w:tab/>
        <w:t>Informační technologie</w:t>
      </w:r>
    </w:p>
    <w:p w:rsidR="00660C89" w:rsidRDefault="00660C89" w:rsidP="007E6D82">
      <w:pPr>
        <w:pStyle w:val="Zpat"/>
        <w:tabs>
          <w:tab w:val="clear" w:pos="4536"/>
          <w:tab w:val="clear" w:pos="9072"/>
          <w:tab w:val="left" w:pos="851"/>
        </w:tabs>
        <w:spacing w:after="40"/>
        <w:ind w:left="851" w:hanging="851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LAN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Local</w:t>
      </w:r>
      <w:proofErr w:type="spellEnd"/>
      <w:r>
        <w:rPr>
          <w:rFonts w:ascii="Arial" w:hAnsi="Arial" w:cs="Arial"/>
          <w:sz w:val="20"/>
          <w:szCs w:val="20"/>
        </w:rPr>
        <w:t xml:space="preserve"> Area Network</w:t>
      </w:r>
    </w:p>
    <w:p w:rsidR="00660C89" w:rsidRDefault="00660C89" w:rsidP="007E6D82">
      <w:pPr>
        <w:pStyle w:val="Zpat"/>
        <w:tabs>
          <w:tab w:val="clear" w:pos="4536"/>
          <w:tab w:val="clear" w:pos="9072"/>
          <w:tab w:val="left" w:pos="851"/>
        </w:tabs>
        <w:spacing w:after="40"/>
        <w:ind w:left="851" w:hanging="851"/>
        <w:rPr>
          <w:rFonts w:ascii="Arial" w:hAnsi="Arial" w:cs="Arial"/>
          <w:sz w:val="20"/>
          <w:szCs w:val="20"/>
        </w:rPr>
      </w:pPr>
      <w:proofErr w:type="spellStart"/>
      <w:r w:rsidRPr="0015316C">
        <w:rPr>
          <w:rFonts w:ascii="Arial" w:hAnsi="Arial" w:cs="Arial"/>
          <w:b/>
          <w:sz w:val="20"/>
          <w:szCs w:val="20"/>
        </w:rPr>
        <w:t>Mb</w:t>
      </w:r>
      <w:proofErr w:type="spellEnd"/>
      <w:r w:rsidRPr="0015316C">
        <w:rPr>
          <w:rFonts w:ascii="Arial" w:hAnsi="Arial" w:cs="Arial"/>
          <w:b/>
          <w:sz w:val="20"/>
          <w:szCs w:val="20"/>
        </w:rPr>
        <w:t>/s</w:t>
      </w:r>
      <w:r>
        <w:rPr>
          <w:rFonts w:ascii="Arial" w:hAnsi="Arial" w:cs="Arial"/>
          <w:sz w:val="20"/>
          <w:szCs w:val="20"/>
        </w:rPr>
        <w:tab/>
        <w:t>Megabit za sekundu</w:t>
      </w:r>
    </w:p>
    <w:p w:rsidR="002C1390" w:rsidRPr="002C1390" w:rsidRDefault="002C1390" w:rsidP="007E6D82">
      <w:pPr>
        <w:pStyle w:val="Zpat"/>
        <w:tabs>
          <w:tab w:val="clear" w:pos="4536"/>
          <w:tab w:val="clear" w:pos="9072"/>
          <w:tab w:val="left" w:pos="851"/>
        </w:tabs>
        <w:spacing w:after="40"/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PDF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Portable </w:t>
      </w:r>
      <w:proofErr w:type="spellStart"/>
      <w:r>
        <w:rPr>
          <w:rFonts w:ascii="Arial" w:hAnsi="Arial" w:cs="Arial"/>
          <w:sz w:val="20"/>
          <w:szCs w:val="20"/>
        </w:rPr>
        <w:t>Document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Format</w:t>
      </w:r>
      <w:proofErr w:type="spellEnd"/>
    </w:p>
    <w:p w:rsidR="002C1390" w:rsidRPr="002C1390" w:rsidRDefault="002C1390" w:rsidP="007E6D82">
      <w:pPr>
        <w:pStyle w:val="Zpat"/>
        <w:tabs>
          <w:tab w:val="clear" w:pos="4536"/>
          <w:tab w:val="clear" w:pos="9072"/>
          <w:tab w:val="left" w:pos="851"/>
        </w:tabs>
        <w:spacing w:after="40"/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SCM</w:t>
      </w:r>
      <w:r>
        <w:rPr>
          <w:rFonts w:ascii="Arial" w:hAnsi="Arial" w:cs="Arial"/>
          <w:b/>
          <w:sz w:val="20"/>
          <w:szCs w:val="20"/>
        </w:rPr>
        <w:tab/>
      </w:r>
      <w:r w:rsidRPr="002C1390">
        <w:rPr>
          <w:rStyle w:val="ilfuvd"/>
          <w:rFonts w:ascii="Arial" w:hAnsi="Arial" w:cs="Arial"/>
          <w:bCs/>
          <w:sz w:val="20"/>
          <w:szCs w:val="20"/>
        </w:rPr>
        <w:t xml:space="preserve">Supply </w:t>
      </w:r>
      <w:proofErr w:type="spellStart"/>
      <w:r w:rsidRPr="002C1390">
        <w:rPr>
          <w:rStyle w:val="ilfuvd"/>
          <w:rFonts w:ascii="Arial" w:hAnsi="Arial" w:cs="Arial"/>
          <w:bCs/>
          <w:sz w:val="20"/>
          <w:szCs w:val="20"/>
        </w:rPr>
        <w:t>Chain</w:t>
      </w:r>
      <w:proofErr w:type="spellEnd"/>
      <w:r w:rsidRPr="002C1390">
        <w:rPr>
          <w:rStyle w:val="ilfuvd"/>
          <w:rFonts w:ascii="Arial" w:hAnsi="Arial" w:cs="Arial"/>
          <w:bCs/>
          <w:sz w:val="20"/>
          <w:szCs w:val="20"/>
        </w:rPr>
        <w:t xml:space="preserve"> Management</w:t>
      </w:r>
    </w:p>
    <w:p w:rsidR="00660C89" w:rsidRDefault="00660C89" w:rsidP="007E6D82">
      <w:pPr>
        <w:pStyle w:val="Zpat"/>
        <w:tabs>
          <w:tab w:val="clear" w:pos="4536"/>
          <w:tab w:val="clear" w:pos="9072"/>
          <w:tab w:val="left" w:pos="851"/>
        </w:tabs>
        <w:spacing w:after="40"/>
        <w:ind w:left="851" w:hanging="851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SW</w:t>
      </w:r>
      <w:r w:rsidRPr="00B52EA1">
        <w:rPr>
          <w:rFonts w:ascii="Arial" w:hAnsi="Arial" w:cs="Arial"/>
          <w:sz w:val="20"/>
          <w:szCs w:val="20"/>
        </w:rPr>
        <w:tab/>
        <w:t>Software</w:t>
      </w:r>
    </w:p>
    <w:p w:rsidR="00660C89" w:rsidRDefault="00660C89" w:rsidP="007E6D82">
      <w:pPr>
        <w:pStyle w:val="Zpat"/>
        <w:tabs>
          <w:tab w:val="clear" w:pos="4536"/>
          <w:tab w:val="clear" w:pos="9072"/>
          <w:tab w:val="left" w:pos="851"/>
        </w:tabs>
        <w:spacing w:after="40"/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UBL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Universal Business </w:t>
      </w:r>
      <w:proofErr w:type="spellStart"/>
      <w:r>
        <w:rPr>
          <w:rFonts w:ascii="Arial" w:hAnsi="Arial" w:cs="Arial"/>
          <w:sz w:val="20"/>
          <w:szCs w:val="20"/>
        </w:rPr>
        <w:t>Language</w:t>
      </w:r>
      <w:proofErr w:type="spellEnd"/>
    </w:p>
    <w:p w:rsidR="002C1390" w:rsidRDefault="002C1390" w:rsidP="007E6D82">
      <w:pPr>
        <w:pStyle w:val="Zpat"/>
        <w:tabs>
          <w:tab w:val="clear" w:pos="4536"/>
          <w:tab w:val="clear" w:pos="9072"/>
          <w:tab w:val="left" w:pos="851"/>
        </w:tabs>
        <w:spacing w:after="40"/>
        <w:ind w:left="851" w:right="-213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USB</w:t>
      </w:r>
      <w:r>
        <w:rPr>
          <w:rFonts w:ascii="Arial" w:hAnsi="Arial" w:cs="Arial"/>
          <w:b/>
          <w:sz w:val="20"/>
          <w:szCs w:val="20"/>
        </w:rPr>
        <w:tab/>
      </w:r>
      <w:r w:rsidRPr="002C1390">
        <w:rPr>
          <w:rFonts w:ascii="Arial" w:hAnsi="Arial" w:cs="Arial"/>
          <w:sz w:val="20"/>
          <w:szCs w:val="20"/>
        </w:rPr>
        <w:t xml:space="preserve">Universal </w:t>
      </w:r>
      <w:proofErr w:type="spellStart"/>
      <w:r w:rsidRPr="002C1390">
        <w:rPr>
          <w:rFonts w:ascii="Arial" w:hAnsi="Arial" w:cs="Arial"/>
          <w:sz w:val="20"/>
          <w:szCs w:val="20"/>
        </w:rPr>
        <w:t>Serial</w:t>
      </w:r>
      <w:proofErr w:type="spellEnd"/>
      <w:r w:rsidRPr="002C1390">
        <w:rPr>
          <w:rFonts w:ascii="Arial" w:hAnsi="Arial" w:cs="Arial"/>
          <w:sz w:val="20"/>
          <w:szCs w:val="20"/>
        </w:rPr>
        <w:t xml:space="preserve"> Bus</w:t>
      </w:r>
      <w:r>
        <w:rPr>
          <w:rFonts w:ascii="Arial" w:hAnsi="Arial" w:cs="Arial"/>
          <w:sz w:val="20"/>
          <w:szCs w:val="20"/>
        </w:rPr>
        <w:t xml:space="preserve"> (typ konektoru)</w:t>
      </w:r>
    </w:p>
    <w:p w:rsidR="007E6D82" w:rsidRPr="007E6D82" w:rsidRDefault="007E6D82" w:rsidP="007E6D82">
      <w:pPr>
        <w:pStyle w:val="Zpat"/>
        <w:tabs>
          <w:tab w:val="clear" w:pos="4536"/>
          <w:tab w:val="clear" w:pos="9072"/>
          <w:tab w:val="left" w:pos="709"/>
          <w:tab w:val="left" w:pos="851"/>
        </w:tabs>
        <w:spacing w:after="40"/>
        <w:ind w:left="851" w:right="-213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Wi-Fi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Wireless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fidelity</w:t>
      </w:r>
      <w:proofErr w:type="spellEnd"/>
      <w:r>
        <w:rPr>
          <w:rFonts w:ascii="Arial" w:hAnsi="Arial" w:cs="Arial"/>
          <w:sz w:val="20"/>
          <w:szCs w:val="20"/>
        </w:rPr>
        <w:t xml:space="preserve"> (bezdrátová komunikace)</w:t>
      </w:r>
    </w:p>
    <w:p w:rsidR="00660C89" w:rsidRDefault="00660C89" w:rsidP="007E6D82">
      <w:pPr>
        <w:pStyle w:val="Zpat"/>
        <w:tabs>
          <w:tab w:val="clear" w:pos="4536"/>
          <w:tab w:val="clear" w:pos="9072"/>
          <w:tab w:val="left" w:pos="709"/>
          <w:tab w:val="left" w:pos="851"/>
        </w:tabs>
        <w:spacing w:after="40"/>
        <w:ind w:left="851" w:hanging="851"/>
        <w:rPr>
          <w:rFonts w:ascii="Arial" w:hAnsi="Arial" w:cs="Arial"/>
          <w:bCs/>
          <w:sz w:val="20"/>
          <w:szCs w:val="20"/>
        </w:rPr>
      </w:pPr>
      <w:bookmarkStart w:id="2" w:name="_GoBack"/>
      <w:bookmarkEnd w:id="2"/>
      <w:r w:rsidRPr="0015316C">
        <w:rPr>
          <w:rFonts w:ascii="Arial" w:hAnsi="Arial" w:cs="Arial"/>
          <w:b/>
          <w:sz w:val="20"/>
          <w:szCs w:val="20"/>
        </w:rPr>
        <w:t>XML</w:t>
      </w:r>
      <w:r w:rsidRPr="00B52E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Cs/>
          <w:sz w:val="20"/>
          <w:szCs w:val="20"/>
        </w:rPr>
        <w:t>eXtensible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Markup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Language</w:t>
      </w:r>
      <w:proofErr w:type="spellEnd"/>
    </w:p>
    <w:p w:rsidR="0032250B" w:rsidRDefault="0032250B" w:rsidP="00AC7424">
      <w:pPr>
        <w:pStyle w:val="Nadpis2"/>
        <w:spacing w:line="240" w:lineRule="auto"/>
        <w:jc w:val="both"/>
        <w:sectPr w:rsidR="0032250B" w:rsidSect="0032250B">
          <w:footerReference w:type="default" r:id="rId13"/>
          <w:type w:val="continuous"/>
          <w:pgSz w:w="11906" w:h="16838" w:code="9"/>
          <w:pgMar w:top="1134" w:right="1134" w:bottom="1418" w:left="1134" w:header="680" w:footer="680" w:gutter="0"/>
          <w:pgNumType w:start="8"/>
          <w:cols w:num="2" w:space="708"/>
          <w:docGrid w:linePitch="360"/>
        </w:sectPr>
      </w:pPr>
    </w:p>
    <w:p w:rsidR="00015562" w:rsidRDefault="009A0DAD" w:rsidP="00AC7424">
      <w:pPr>
        <w:pStyle w:val="Nadpis2"/>
        <w:spacing w:line="240" w:lineRule="auto"/>
        <w:jc w:val="both"/>
      </w:pPr>
      <w:r>
        <w:t xml:space="preserve"> </w:t>
      </w:r>
    </w:p>
    <w:sectPr w:rsidR="00015562" w:rsidSect="00832454">
      <w:type w:val="continuous"/>
      <w:pgSz w:w="11906" w:h="16838" w:code="9"/>
      <w:pgMar w:top="1134" w:right="1134" w:bottom="1418" w:left="1134" w:header="680" w:footer="680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08" w:rsidRDefault="00570608" w:rsidP="00E71A58">
      <w:r>
        <w:separator/>
      </w:r>
    </w:p>
  </w:endnote>
  <w:endnote w:type="continuationSeparator" w:id="0">
    <w:p w:rsidR="00570608" w:rsidRDefault="0057060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C89" w:rsidRDefault="00660C89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tab/>
    </w:r>
    <w:r>
      <w:tab/>
    </w:r>
    <w:r w:rsidRPr="00DC5B3B">
      <w:t xml:space="preserve">                              </w:t>
    </w:r>
  </w:p>
  <w:p w:rsidR="00660C89" w:rsidRDefault="00660C89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tab/>
    </w:r>
    <w:r>
      <w:tab/>
    </w:r>
    <w:r w:rsidRPr="00DC5B3B">
      <w:t xml:space="preserve">                              </w:t>
    </w:r>
  </w:p>
  <w:p w:rsidR="00A75E40" w:rsidRDefault="00A75E4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08" w:rsidRDefault="00570608" w:rsidP="00E71A58">
      <w:r>
        <w:separator/>
      </w:r>
    </w:p>
  </w:footnote>
  <w:footnote w:type="continuationSeparator" w:id="0">
    <w:p w:rsidR="00570608" w:rsidRDefault="00570608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964"/>
    <w:multiLevelType w:val="hybridMultilevel"/>
    <w:tmpl w:val="5BB0D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B6D64"/>
    <w:multiLevelType w:val="hybridMultilevel"/>
    <w:tmpl w:val="ED74F9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EE49A3"/>
    <w:multiLevelType w:val="hybridMultilevel"/>
    <w:tmpl w:val="7C0EB6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B1437C"/>
    <w:multiLevelType w:val="hybridMultilevel"/>
    <w:tmpl w:val="50E259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3D108C"/>
    <w:multiLevelType w:val="hybridMultilevel"/>
    <w:tmpl w:val="1488F4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DB0782"/>
    <w:multiLevelType w:val="hybridMultilevel"/>
    <w:tmpl w:val="651086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60F37"/>
    <w:multiLevelType w:val="hybridMultilevel"/>
    <w:tmpl w:val="BD34238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939D7"/>
    <w:multiLevelType w:val="hybridMultilevel"/>
    <w:tmpl w:val="54CEE2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AC7523"/>
    <w:multiLevelType w:val="hybridMultilevel"/>
    <w:tmpl w:val="330A7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C10F4D"/>
    <w:multiLevelType w:val="hybridMultilevel"/>
    <w:tmpl w:val="7D4C6F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5F0"/>
    <w:rsid w:val="0000767A"/>
    <w:rsid w:val="000105C5"/>
    <w:rsid w:val="00010702"/>
    <w:rsid w:val="00015562"/>
    <w:rsid w:val="0004694F"/>
    <w:rsid w:val="00062EC5"/>
    <w:rsid w:val="000751D8"/>
    <w:rsid w:val="00087634"/>
    <w:rsid w:val="000A1183"/>
    <w:rsid w:val="000B7560"/>
    <w:rsid w:val="000C1079"/>
    <w:rsid w:val="000C3408"/>
    <w:rsid w:val="000F38E7"/>
    <w:rsid w:val="00120F28"/>
    <w:rsid w:val="001405FA"/>
    <w:rsid w:val="001425C3"/>
    <w:rsid w:val="00143453"/>
    <w:rsid w:val="001458F4"/>
    <w:rsid w:val="0015316C"/>
    <w:rsid w:val="0016336E"/>
    <w:rsid w:val="00163793"/>
    <w:rsid w:val="001714F2"/>
    <w:rsid w:val="0017619B"/>
    <w:rsid w:val="0017650E"/>
    <w:rsid w:val="0018101B"/>
    <w:rsid w:val="00185010"/>
    <w:rsid w:val="001A552F"/>
    <w:rsid w:val="001B3110"/>
    <w:rsid w:val="001F4597"/>
    <w:rsid w:val="0022139E"/>
    <w:rsid w:val="00222DFE"/>
    <w:rsid w:val="002252E0"/>
    <w:rsid w:val="002255F6"/>
    <w:rsid w:val="00234D4B"/>
    <w:rsid w:val="00236443"/>
    <w:rsid w:val="002436BA"/>
    <w:rsid w:val="00244A15"/>
    <w:rsid w:val="0024799E"/>
    <w:rsid w:val="002521DB"/>
    <w:rsid w:val="002560EE"/>
    <w:rsid w:val="002730AE"/>
    <w:rsid w:val="002806D5"/>
    <w:rsid w:val="00285A1F"/>
    <w:rsid w:val="0028698F"/>
    <w:rsid w:val="002913B8"/>
    <w:rsid w:val="002C1390"/>
    <w:rsid w:val="002C31D3"/>
    <w:rsid w:val="002C43BD"/>
    <w:rsid w:val="002C70B8"/>
    <w:rsid w:val="002E02A1"/>
    <w:rsid w:val="00304771"/>
    <w:rsid w:val="00306C5B"/>
    <w:rsid w:val="003209D6"/>
    <w:rsid w:val="00322169"/>
    <w:rsid w:val="0032250B"/>
    <w:rsid w:val="003265F0"/>
    <w:rsid w:val="003657F3"/>
    <w:rsid w:val="0038123C"/>
    <w:rsid w:val="00385D98"/>
    <w:rsid w:val="00387DFE"/>
    <w:rsid w:val="00390586"/>
    <w:rsid w:val="003A2B4D"/>
    <w:rsid w:val="003A478C"/>
    <w:rsid w:val="003A5525"/>
    <w:rsid w:val="003A6B38"/>
    <w:rsid w:val="003B5A32"/>
    <w:rsid w:val="003D4A18"/>
    <w:rsid w:val="003E17E1"/>
    <w:rsid w:val="003E2929"/>
    <w:rsid w:val="003E69E5"/>
    <w:rsid w:val="003F313C"/>
    <w:rsid w:val="00402279"/>
    <w:rsid w:val="00404C21"/>
    <w:rsid w:val="00413550"/>
    <w:rsid w:val="00414240"/>
    <w:rsid w:val="00421E80"/>
    <w:rsid w:val="0043194A"/>
    <w:rsid w:val="00432636"/>
    <w:rsid w:val="00453817"/>
    <w:rsid w:val="004628BA"/>
    <w:rsid w:val="0048139F"/>
    <w:rsid w:val="00481C8B"/>
    <w:rsid w:val="004A3805"/>
    <w:rsid w:val="004A77DF"/>
    <w:rsid w:val="004B55B7"/>
    <w:rsid w:val="004C3867"/>
    <w:rsid w:val="004C4CD0"/>
    <w:rsid w:val="004C70DC"/>
    <w:rsid w:val="004D0211"/>
    <w:rsid w:val="004E18EC"/>
    <w:rsid w:val="004F06F5"/>
    <w:rsid w:val="004F33A0"/>
    <w:rsid w:val="00501FA9"/>
    <w:rsid w:val="005108C0"/>
    <w:rsid w:val="00511873"/>
    <w:rsid w:val="00513B7E"/>
    <w:rsid w:val="00520C24"/>
    <w:rsid w:val="00525137"/>
    <w:rsid w:val="005251DD"/>
    <w:rsid w:val="00531001"/>
    <w:rsid w:val="00532DDC"/>
    <w:rsid w:val="00534DC9"/>
    <w:rsid w:val="00545F2C"/>
    <w:rsid w:val="0055258D"/>
    <w:rsid w:val="00570608"/>
    <w:rsid w:val="005774C7"/>
    <w:rsid w:val="00583FFD"/>
    <w:rsid w:val="00593152"/>
    <w:rsid w:val="005A1259"/>
    <w:rsid w:val="005A21E0"/>
    <w:rsid w:val="005B1173"/>
    <w:rsid w:val="005B4204"/>
    <w:rsid w:val="005D5802"/>
    <w:rsid w:val="005F60EE"/>
    <w:rsid w:val="005F7FA5"/>
    <w:rsid w:val="00604307"/>
    <w:rsid w:val="0060487F"/>
    <w:rsid w:val="00624093"/>
    <w:rsid w:val="006404A7"/>
    <w:rsid w:val="006451E4"/>
    <w:rsid w:val="00654759"/>
    <w:rsid w:val="00657E87"/>
    <w:rsid w:val="00660C89"/>
    <w:rsid w:val="006710C9"/>
    <w:rsid w:val="00675E37"/>
    <w:rsid w:val="0068260E"/>
    <w:rsid w:val="00693C50"/>
    <w:rsid w:val="00695BEF"/>
    <w:rsid w:val="006977F6"/>
    <w:rsid w:val="00697A13"/>
    <w:rsid w:val="006A109C"/>
    <w:rsid w:val="006A251D"/>
    <w:rsid w:val="006A7AB8"/>
    <w:rsid w:val="006B78D8"/>
    <w:rsid w:val="006C113F"/>
    <w:rsid w:val="006D61F6"/>
    <w:rsid w:val="006E279A"/>
    <w:rsid w:val="006E313B"/>
    <w:rsid w:val="006F0121"/>
    <w:rsid w:val="006F0E7E"/>
    <w:rsid w:val="007071A5"/>
    <w:rsid w:val="007211F5"/>
    <w:rsid w:val="0072255D"/>
    <w:rsid w:val="00724FB3"/>
    <w:rsid w:val="00726A68"/>
    <w:rsid w:val="007306D3"/>
    <w:rsid w:val="00730AE8"/>
    <w:rsid w:val="00741493"/>
    <w:rsid w:val="00752180"/>
    <w:rsid w:val="00755D3A"/>
    <w:rsid w:val="007609C6"/>
    <w:rsid w:val="00761B3D"/>
    <w:rsid w:val="00776527"/>
    <w:rsid w:val="00785B2D"/>
    <w:rsid w:val="0079443D"/>
    <w:rsid w:val="00794938"/>
    <w:rsid w:val="007B1D8A"/>
    <w:rsid w:val="007C3A6B"/>
    <w:rsid w:val="007C3F6A"/>
    <w:rsid w:val="007C459F"/>
    <w:rsid w:val="007C6D17"/>
    <w:rsid w:val="007E6D82"/>
    <w:rsid w:val="007E7E61"/>
    <w:rsid w:val="007F0845"/>
    <w:rsid w:val="00820E68"/>
    <w:rsid w:val="00821FF6"/>
    <w:rsid w:val="00825155"/>
    <w:rsid w:val="0082784A"/>
    <w:rsid w:val="0083143E"/>
    <w:rsid w:val="00831CC8"/>
    <w:rsid w:val="00832454"/>
    <w:rsid w:val="00834FAA"/>
    <w:rsid w:val="00836086"/>
    <w:rsid w:val="00857D19"/>
    <w:rsid w:val="00861CF3"/>
    <w:rsid w:val="00867043"/>
    <w:rsid w:val="00871610"/>
    <w:rsid w:val="00876086"/>
    <w:rsid w:val="0089105B"/>
    <w:rsid w:val="008A1553"/>
    <w:rsid w:val="008B4588"/>
    <w:rsid w:val="008B7C02"/>
    <w:rsid w:val="008C0E88"/>
    <w:rsid w:val="008C1A5A"/>
    <w:rsid w:val="008D2A16"/>
    <w:rsid w:val="008D30DD"/>
    <w:rsid w:val="008E31FF"/>
    <w:rsid w:val="009003A8"/>
    <w:rsid w:val="00902EFF"/>
    <w:rsid w:val="009062A6"/>
    <w:rsid w:val="00921F14"/>
    <w:rsid w:val="0094427A"/>
    <w:rsid w:val="00974923"/>
    <w:rsid w:val="00987E97"/>
    <w:rsid w:val="009A0DAD"/>
    <w:rsid w:val="009A19FB"/>
    <w:rsid w:val="009B6FD3"/>
    <w:rsid w:val="009D7BE8"/>
    <w:rsid w:val="009E1F3E"/>
    <w:rsid w:val="009E39BA"/>
    <w:rsid w:val="00A02003"/>
    <w:rsid w:val="00A10D66"/>
    <w:rsid w:val="00A236A1"/>
    <w:rsid w:val="00A23E43"/>
    <w:rsid w:val="00A418D7"/>
    <w:rsid w:val="00A46DE0"/>
    <w:rsid w:val="00A57B9A"/>
    <w:rsid w:val="00A60436"/>
    <w:rsid w:val="00A62CE1"/>
    <w:rsid w:val="00A75E40"/>
    <w:rsid w:val="00A857C0"/>
    <w:rsid w:val="00A96045"/>
    <w:rsid w:val="00AA559A"/>
    <w:rsid w:val="00AB2AF1"/>
    <w:rsid w:val="00AB76F3"/>
    <w:rsid w:val="00AC08FA"/>
    <w:rsid w:val="00AC7424"/>
    <w:rsid w:val="00AD306C"/>
    <w:rsid w:val="00B0711C"/>
    <w:rsid w:val="00B17E71"/>
    <w:rsid w:val="00B17FDE"/>
    <w:rsid w:val="00B30698"/>
    <w:rsid w:val="00B32DDB"/>
    <w:rsid w:val="00B35F38"/>
    <w:rsid w:val="00B6608F"/>
    <w:rsid w:val="00B7526B"/>
    <w:rsid w:val="00B76D1E"/>
    <w:rsid w:val="00B803AF"/>
    <w:rsid w:val="00B90523"/>
    <w:rsid w:val="00B95940"/>
    <w:rsid w:val="00BC04F4"/>
    <w:rsid w:val="00BD366B"/>
    <w:rsid w:val="00BD6D50"/>
    <w:rsid w:val="00C21F94"/>
    <w:rsid w:val="00C279D5"/>
    <w:rsid w:val="00C32A44"/>
    <w:rsid w:val="00C36B95"/>
    <w:rsid w:val="00C37BA2"/>
    <w:rsid w:val="00C5737B"/>
    <w:rsid w:val="00C90CF4"/>
    <w:rsid w:val="00C93389"/>
    <w:rsid w:val="00CA0C7F"/>
    <w:rsid w:val="00CA2560"/>
    <w:rsid w:val="00CB35AC"/>
    <w:rsid w:val="00CC61F7"/>
    <w:rsid w:val="00CD57C7"/>
    <w:rsid w:val="00CF51EC"/>
    <w:rsid w:val="00D040DD"/>
    <w:rsid w:val="00D35F98"/>
    <w:rsid w:val="00D60BC8"/>
    <w:rsid w:val="00DC5B3B"/>
    <w:rsid w:val="00DC7791"/>
    <w:rsid w:val="00DE332A"/>
    <w:rsid w:val="00E01C0E"/>
    <w:rsid w:val="00E04694"/>
    <w:rsid w:val="00E21E69"/>
    <w:rsid w:val="00E22743"/>
    <w:rsid w:val="00E32B04"/>
    <w:rsid w:val="00E32F24"/>
    <w:rsid w:val="00E62C2C"/>
    <w:rsid w:val="00E666D4"/>
    <w:rsid w:val="00E71A58"/>
    <w:rsid w:val="00E76570"/>
    <w:rsid w:val="00E81B3A"/>
    <w:rsid w:val="00E823D9"/>
    <w:rsid w:val="00E94F9D"/>
    <w:rsid w:val="00EA0A04"/>
    <w:rsid w:val="00EA0C68"/>
    <w:rsid w:val="00EC1968"/>
    <w:rsid w:val="00EC7132"/>
    <w:rsid w:val="00EE01F9"/>
    <w:rsid w:val="00EE3E78"/>
    <w:rsid w:val="00EF1F5A"/>
    <w:rsid w:val="00F04811"/>
    <w:rsid w:val="00F0488C"/>
    <w:rsid w:val="00F11D60"/>
    <w:rsid w:val="00F15BEF"/>
    <w:rsid w:val="00F24FAA"/>
    <w:rsid w:val="00F3364D"/>
    <w:rsid w:val="00F42C99"/>
    <w:rsid w:val="00F50F75"/>
    <w:rsid w:val="00F54EEA"/>
    <w:rsid w:val="00F63DDE"/>
    <w:rsid w:val="00F63FB7"/>
    <w:rsid w:val="00F73A0C"/>
    <w:rsid w:val="00FB7E6D"/>
    <w:rsid w:val="00FC0E5F"/>
    <w:rsid w:val="00FC1614"/>
    <w:rsid w:val="00FC56DE"/>
    <w:rsid w:val="00FD29ED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46F7786F-31B2-41CD-A628-F35F2293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3265F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 w:cs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5Char">
    <w:name w:val="Nadpis 5 Char"/>
    <w:link w:val="Nadpis5"/>
    <w:uiPriority w:val="9"/>
    <w:rsid w:val="003265F0"/>
    <w:rPr>
      <w:rFonts w:eastAsia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3265F0"/>
    <w:pPr>
      <w:spacing w:before="120" w:after="120" w:line="240" w:lineRule="auto"/>
      <w:ind w:right="-13"/>
      <w:jc w:val="both"/>
    </w:pPr>
    <w:rPr>
      <w:rFonts w:ascii="Times New Roman" w:hAnsi="Times New Roman"/>
      <w:sz w:val="22"/>
    </w:rPr>
  </w:style>
  <w:style w:type="character" w:customStyle="1" w:styleId="ZkladntextChar">
    <w:name w:val="Základní text Char"/>
    <w:link w:val="Zkladntext"/>
    <w:semiHidden/>
    <w:rsid w:val="003265F0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semiHidden/>
    <w:rsid w:val="003265F0"/>
    <w:pPr>
      <w:spacing w:before="120" w:after="240" w:line="240" w:lineRule="auto"/>
      <w:ind w:right="-13"/>
      <w:jc w:val="center"/>
    </w:pPr>
    <w:rPr>
      <w:rFonts w:ascii="Times New Roman" w:hAnsi="Times New Roman"/>
      <w:b/>
      <w:bCs/>
      <w:sz w:val="28"/>
    </w:rPr>
  </w:style>
  <w:style w:type="character" w:customStyle="1" w:styleId="Zkladntext2Char">
    <w:name w:val="Základní text 2 Char"/>
    <w:link w:val="Zkladntext2"/>
    <w:semiHidden/>
    <w:rsid w:val="003265F0"/>
    <w:rPr>
      <w:rFonts w:ascii="Times New Roman" w:eastAsia="Times New Roman" w:hAnsi="Times New Roman"/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5562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015562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015562"/>
    <w:rPr>
      <w:vertAlign w:val="superscript"/>
    </w:rPr>
  </w:style>
  <w:style w:type="character" w:styleId="Sledovanodkaz">
    <w:name w:val="FollowedHyperlink"/>
    <w:uiPriority w:val="99"/>
    <w:semiHidden/>
    <w:unhideWhenUsed/>
    <w:rsid w:val="002913B8"/>
    <w:rPr>
      <w:color w:val="800080"/>
      <w:u w:val="single"/>
    </w:rPr>
  </w:style>
  <w:style w:type="character" w:customStyle="1" w:styleId="ilfuvd">
    <w:name w:val="ilfuvd"/>
    <w:rsid w:val="002C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Aqi0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klasifik.nsf/i/klasifikace_ekonomickych_cinnosti_(cz_nace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9098-5AF2-4DF9-B293-E0D88AEC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1367</TotalTime>
  <Pages>5</Pages>
  <Words>1432</Words>
  <Characters>8454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51</cp:revision>
  <cp:lastPrinted>2014-07-17T15:07:00Z</cp:lastPrinted>
  <dcterms:created xsi:type="dcterms:W3CDTF">2015-11-05T13:54:00Z</dcterms:created>
  <dcterms:modified xsi:type="dcterms:W3CDTF">2021-01-04T15:13:00Z</dcterms:modified>
</cp:coreProperties>
</file>