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88" w:rsidRDefault="0041112D" w:rsidP="0041112D">
      <w:pPr>
        <w:pStyle w:val="Datum0"/>
      </w:pPr>
      <w:r>
        <w:t>11. 7. 2014</w:t>
      </w:r>
    </w:p>
    <w:p w:rsidR="00DA3E41" w:rsidRPr="00DA3E41" w:rsidRDefault="00DA3E41" w:rsidP="00DA3E41">
      <w:pPr>
        <w:pStyle w:val="Nzev"/>
      </w:pPr>
      <w:r w:rsidRPr="00DA3E41">
        <w:t>Očekává se dobrá sklizeň obilovin, nárůst ploch osetých řepkou se zastavil</w:t>
      </w:r>
    </w:p>
    <w:p w:rsidR="009F1C88" w:rsidRPr="0041112D" w:rsidRDefault="0041112D" w:rsidP="0041112D">
      <w:pPr>
        <w:pStyle w:val="Podtitulek"/>
      </w:pPr>
      <w:r>
        <w:t>Odhady sklizně – červen 2014</w:t>
      </w:r>
    </w:p>
    <w:p w:rsidR="009F1C88" w:rsidRPr="00881FFF" w:rsidRDefault="009F1C88" w:rsidP="0041112D">
      <w:pPr>
        <w:pStyle w:val="Perex"/>
      </w:pPr>
      <w:bookmarkStart w:id="0" w:name="_GoBack"/>
      <w:bookmarkEnd w:id="0"/>
      <w:r w:rsidRPr="0041112D">
        <w:t xml:space="preserve">Na základě prvních letošních odhadů sklizně k 20. červnu se předpokládá sklizeň základních obilovin ve výši </w:t>
      </w:r>
      <w:r w:rsidR="00881FFF">
        <w:t>6 654 </w:t>
      </w:r>
      <w:r w:rsidRPr="0041112D">
        <w:t>tis.</w:t>
      </w:r>
      <w:r w:rsidR="00881FFF">
        <w:t> </w:t>
      </w:r>
      <w:r w:rsidRPr="0041112D">
        <w:t xml:space="preserve">tun a řepky ve výši </w:t>
      </w:r>
      <w:r w:rsidR="00881FFF">
        <w:t>1 259</w:t>
      </w:r>
      <w:r w:rsidRPr="0041112D">
        <w:t xml:space="preserve"> tis. tun. Úroda základních obilovin se </w:t>
      </w:r>
      <w:r w:rsidR="00672B62">
        <w:t>sníží</w:t>
      </w:r>
      <w:r w:rsidRPr="0041112D">
        <w:t xml:space="preserve"> v porovnání s loňskou sklizní o </w:t>
      </w:r>
      <w:r w:rsidR="00881FFF">
        <w:t>170 </w:t>
      </w:r>
      <w:r w:rsidRPr="0041112D">
        <w:t>tis.</w:t>
      </w:r>
      <w:r w:rsidR="00881FFF">
        <w:t> </w:t>
      </w:r>
      <w:r w:rsidRPr="0041112D">
        <w:t>tun (</w:t>
      </w:r>
      <w:proofErr w:type="gramStart"/>
      <w:r w:rsidR="00881FFF" w:rsidRPr="00881FFF">
        <w:rPr>
          <w:sz w:val="16"/>
          <w:szCs w:val="16"/>
        </w:rPr>
        <w:t>−</w:t>
      </w:r>
      <w:r w:rsidR="00881FFF" w:rsidRPr="00881FFF">
        <w:rPr>
          <w:szCs w:val="20"/>
        </w:rPr>
        <w:t>2,5</w:t>
      </w:r>
      <w:r w:rsidRPr="00881FFF">
        <w:t> %</w:t>
      </w:r>
      <w:r w:rsidRPr="0041112D">
        <w:t>)</w:t>
      </w:r>
      <w:r w:rsidR="003B6B8D">
        <w:t xml:space="preserve"> a</w:t>
      </w:r>
      <w:r w:rsidRPr="0041112D">
        <w:t xml:space="preserve"> řepky</w:t>
      </w:r>
      <w:proofErr w:type="gramEnd"/>
      <w:r w:rsidR="00535C68">
        <w:t xml:space="preserve"> </w:t>
      </w:r>
      <w:r w:rsidRPr="0041112D">
        <w:t>o </w:t>
      </w:r>
      <w:r w:rsidR="00881FFF">
        <w:t>184</w:t>
      </w:r>
      <w:r w:rsidRPr="00881FFF">
        <w:t xml:space="preserve"> tis. tun </w:t>
      </w:r>
      <w:r w:rsidR="00881FFF" w:rsidRPr="0041112D">
        <w:t>(</w:t>
      </w:r>
      <w:r w:rsidR="00881FFF" w:rsidRPr="00881FFF">
        <w:rPr>
          <w:sz w:val="16"/>
          <w:szCs w:val="16"/>
        </w:rPr>
        <w:t>−</w:t>
      </w:r>
      <w:r w:rsidR="00881FFF">
        <w:rPr>
          <w:szCs w:val="20"/>
        </w:rPr>
        <w:t>12,8</w:t>
      </w:r>
      <w:r w:rsidR="00881FFF" w:rsidRPr="00881FFF">
        <w:t> %</w:t>
      </w:r>
      <w:r w:rsidR="00881FFF" w:rsidRPr="0041112D">
        <w:t>)</w:t>
      </w:r>
      <w:r w:rsidR="00881FFF">
        <w:t>.</w:t>
      </w:r>
    </w:p>
    <w:p w:rsidR="00203933" w:rsidRDefault="00203933" w:rsidP="00203933">
      <w:pPr>
        <w:spacing w:line="276" w:lineRule="auto"/>
      </w:pPr>
      <w:r w:rsidRPr="0005129D">
        <w:t>Očekávaná sklizeň základních obilovin (bez kukuřice na zrno) 6 654 tis. tun je v porovnání s loňskou úrodou o 170</w:t>
      </w:r>
      <w:r w:rsidRPr="00E54007">
        <w:t> </w:t>
      </w:r>
      <w:r w:rsidRPr="0005129D">
        <w:t>tis. tun nižší (</w:t>
      </w:r>
      <w:proofErr w:type="gramStart"/>
      <w:r w:rsidRPr="0005129D">
        <w:rPr>
          <w:sz w:val="16"/>
          <w:szCs w:val="16"/>
        </w:rPr>
        <w:t>−</w:t>
      </w:r>
      <w:r w:rsidRPr="0005129D">
        <w:t>2,5 %).</w:t>
      </w:r>
      <w:proofErr w:type="gramEnd"/>
      <w:r w:rsidRPr="0005129D">
        <w:t xml:space="preserve"> </w:t>
      </w:r>
      <w:r w:rsidRPr="0005129D">
        <w:rPr>
          <w:rFonts w:cs="Arial"/>
        </w:rPr>
        <w:t>Na poklesu produkce obilovin se podílí nejvyšší mírou pšenice ozimá (</w:t>
      </w:r>
      <w:r w:rsidR="0005129D" w:rsidRPr="0005129D">
        <w:rPr>
          <w:rFonts w:cs="Arial"/>
          <w:sz w:val="16"/>
          <w:szCs w:val="16"/>
        </w:rPr>
        <w:t>−</w:t>
      </w:r>
      <w:r w:rsidRPr="0005129D">
        <w:rPr>
          <w:rFonts w:cs="Arial"/>
        </w:rPr>
        <w:t>234 tis. tun) a dále žito (</w:t>
      </w:r>
      <w:r w:rsidR="0005129D" w:rsidRPr="0005129D">
        <w:rPr>
          <w:rFonts w:cs="Arial"/>
          <w:sz w:val="16"/>
          <w:szCs w:val="16"/>
        </w:rPr>
        <w:t>−</w:t>
      </w:r>
      <w:r w:rsidRPr="0005129D">
        <w:rPr>
          <w:rFonts w:cs="Arial"/>
        </w:rPr>
        <w:t>61 tis</w:t>
      </w:r>
      <w:r w:rsidR="00BC3C83">
        <w:rPr>
          <w:rFonts w:cs="Arial"/>
        </w:rPr>
        <w:t>.</w:t>
      </w:r>
      <w:r w:rsidRPr="0005129D">
        <w:rPr>
          <w:rFonts w:cs="Arial"/>
        </w:rPr>
        <w:t xml:space="preserve"> tun), u ostatních obilovin se naopak očekává nárůst produkce, celkově o</w:t>
      </w:r>
      <w:r w:rsidR="00F77E24">
        <w:rPr>
          <w:rFonts w:cs="Arial"/>
        </w:rPr>
        <w:t> </w:t>
      </w:r>
      <w:r w:rsidR="007D2786">
        <w:rPr>
          <w:rFonts w:cs="Arial"/>
        </w:rPr>
        <w:t>125</w:t>
      </w:r>
      <w:r w:rsidRPr="0005129D">
        <w:rPr>
          <w:rFonts w:cs="Arial"/>
        </w:rPr>
        <w:t xml:space="preserve"> tis. tun. Předpokládaný</w:t>
      </w:r>
      <w:r w:rsidRPr="0005129D">
        <w:t xml:space="preserve"> hektarový výnos základních obilovin 5,11 t je meziročně o</w:t>
      </w:r>
      <w:r w:rsidR="00F77E24">
        <w:t> </w:t>
      </w:r>
      <w:r w:rsidRPr="0005129D">
        <w:t>2,1</w:t>
      </w:r>
      <w:r w:rsidR="00F77E24">
        <w:t> </w:t>
      </w:r>
      <w:r w:rsidRPr="0005129D">
        <w:t xml:space="preserve">% nižší. Pokles </w:t>
      </w:r>
      <w:r w:rsidR="0005129D" w:rsidRPr="0005129D">
        <w:t xml:space="preserve">hektarového </w:t>
      </w:r>
      <w:r w:rsidRPr="0005129D">
        <w:t xml:space="preserve">výnosu se očekává </w:t>
      </w:r>
      <w:r w:rsidRPr="0005129D">
        <w:rPr>
          <w:rFonts w:cs="Arial"/>
        </w:rPr>
        <w:t xml:space="preserve">u pšenice ozimé a žita, u ostatních obilovin se předpokládá meziroční navýšení výnosu, </w:t>
      </w:r>
      <w:r w:rsidR="0067453E">
        <w:rPr>
          <w:rFonts w:cs="Arial"/>
        </w:rPr>
        <w:t>nejvýznamnější</w:t>
      </w:r>
      <w:r w:rsidRPr="0005129D">
        <w:rPr>
          <w:rFonts w:cs="Arial"/>
        </w:rPr>
        <w:t xml:space="preserve"> u</w:t>
      </w:r>
      <w:r w:rsidR="00F77E24">
        <w:rPr>
          <w:rFonts w:cs="Arial"/>
        </w:rPr>
        <w:t> </w:t>
      </w:r>
      <w:r w:rsidRPr="0005129D">
        <w:rPr>
          <w:rFonts w:cs="Arial"/>
        </w:rPr>
        <w:t>ovsa a pšenice jarní.</w:t>
      </w:r>
      <w:r w:rsidRPr="0005129D">
        <w:t xml:space="preserve"> Osevní plochy základních obilovin se mírně snížily na úroveň 1</w:t>
      </w:r>
      <w:r w:rsidR="00F77E24">
        <w:t> </w:t>
      </w:r>
      <w:r w:rsidRPr="0005129D">
        <w:t>302 tis. ha (</w:t>
      </w:r>
      <w:proofErr w:type="gramStart"/>
      <w:r w:rsidR="007D2786" w:rsidRPr="0005129D">
        <w:rPr>
          <w:rFonts w:cs="Arial"/>
          <w:sz w:val="16"/>
          <w:szCs w:val="16"/>
        </w:rPr>
        <w:t>−</w:t>
      </w:r>
      <w:r w:rsidRPr="0005129D">
        <w:t>0,3 %).</w:t>
      </w:r>
      <w:proofErr w:type="gramEnd"/>
      <w:r w:rsidRPr="0005129D">
        <w:t xml:space="preserve"> Významný pokles výměry byl zaznamen</w:t>
      </w:r>
      <w:r w:rsidR="007B18C1">
        <w:t>án</w:t>
      </w:r>
      <w:r w:rsidRPr="0005129D">
        <w:t xml:space="preserve"> pouze u žita</w:t>
      </w:r>
      <w:r w:rsidR="003B4DA9">
        <w:t>, mírně se snížila plocha osetá ječmenem ozimým a ovsem.</w:t>
      </w:r>
      <w:r w:rsidRPr="0005129D">
        <w:t xml:space="preserve"> </w:t>
      </w:r>
      <w:r w:rsidR="0005129D" w:rsidRPr="0005129D">
        <w:t>Očekávaná úroda základních obilovin je srovnatelná s pětiletým (+1,5</w:t>
      </w:r>
      <w:r w:rsidR="00F77E24">
        <w:t> </w:t>
      </w:r>
      <w:r w:rsidR="0005129D" w:rsidRPr="0005129D">
        <w:t>%) i desetiletým průměrem (</w:t>
      </w:r>
      <w:proofErr w:type="gramStart"/>
      <w:r w:rsidR="0005129D" w:rsidRPr="0005129D">
        <w:t>−1,5 %).</w:t>
      </w:r>
      <w:proofErr w:type="gramEnd"/>
    </w:p>
    <w:p w:rsidR="00203933" w:rsidRDefault="00203933">
      <w:pPr>
        <w:spacing w:line="276" w:lineRule="auto"/>
      </w:pPr>
    </w:p>
    <w:p w:rsidR="00AA65D1" w:rsidRDefault="00535C68">
      <w:pPr>
        <w:spacing w:line="276" w:lineRule="auto"/>
      </w:pPr>
      <w:r>
        <w:t>P</w:t>
      </w:r>
      <w:r w:rsidR="009F1C88">
        <w:t>šenice ozim</w:t>
      </w:r>
      <w:r w:rsidR="00A41CDC">
        <w:t>á</w:t>
      </w:r>
      <w:r>
        <w:t xml:space="preserve"> je </w:t>
      </w:r>
      <w:r w:rsidR="00AA65D1">
        <w:t xml:space="preserve">osetá </w:t>
      </w:r>
      <w:r>
        <w:t xml:space="preserve">téměř na třetině </w:t>
      </w:r>
      <w:r w:rsidR="00547453">
        <w:t>všech</w:t>
      </w:r>
      <w:r w:rsidR="009F1C88">
        <w:t xml:space="preserve"> </w:t>
      </w:r>
      <w:r w:rsidR="00547453">
        <w:t>ploch</w:t>
      </w:r>
      <w:r>
        <w:t xml:space="preserve"> </w:t>
      </w:r>
      <w:r w:rsidR="007D2786">
        <w:t>(32,0 %)</w:t>
      </w:r>
      <w:r w:rsidR="00E43F55">
        <w:t xml:space="preserve"> a je tak</w:t>
      </w:r>
      <w:r>
        <w:t xml:space="preserve"> </w:t>
      </w:r>
      <w:r w:rsidR="00203933">
        <w:t>nejčastěj</w:t>
      </w:r>
      <w:r w:rsidR="00DA3E41">
        <w:t>i</w:t>
      </w:r>
      <w:r w:rsidR="00203933">
        <w:t xml:space="preserve"> pěstovanou plodinou </w:t>
      </w:r>
      <w:r>
        <w:t>na našich polích.</w:t>
      </w:r>
      <w:r w:rsidR="00547453">
        <w:t xml:space="preserve"> </w:t>
      </w:r>
      <w:r>
        <w:t xml:space="preserve">Odhadovaná produkce </w:t>
      </w:r>
      <w:r w:rsidR="00AA65D1">
        <w:t>4</w:t>
      </w:r>
      <w:r w:rsidR="00554C69">
        <w:t> 296 tis.</w:t>
      </w:r>
      <w:r w:rsidR="009F1C88" w:rsidRPr="0041112D">
        <w:t> </w:t>
      </w:r>
      <w:r w:rsidR="009F1C88">
        <w:t xml:space="preserve">tun </w:t>
      </w:r>
      <w:r>
        <w:t xml:space="preserve">je </w:t>
      </w:r>
      <w:r w:rsidR="00AA65D1">
        <w:t xml:space="preserve">o 234 tis. tun nižší než </w:t>
      </w:r>
      <w:r>
        <w:t>v roce 2013</w:t>
      </w:r>
      <w:r w:rsidR="009F1C88">
        <w:t xml:space="preserve"> (</w:t>
      </w:r>
      <w:proofErr w:type="gramStart"/>
      <w:r w:rsidR="00AA65D1" w:rsidRPr="00881FFF">
        <w:rPr>
          <w:sz w:val="16"/>
          <w:szCs w:val="16"/>
        </w:rPr>
        <w:t>−</w:t>
      </w:r>
      <w:r w:rsidR="00AA65D1">
        <w:t>5,</w:t>
      </w:r>
      <w:r w:rsidR="00B24B7E">
        <w:t>2</w:t>
      </w:r>
      <w:r w:rsidR="009F1C88">
        <w:t> %).</w:t>
      </w:r>
      <w:proofErr w:type="gramEnd"/>
      <w:r w:rsidR="009F1C88">
        <w:t xml:space="preserve"> </w:t>
      </w:r>
      <w:r w:rsidR="00AA65D1">
        <w:t xml:space="preserve">Snížení </w:t>
      </w:r>
      <w:r w:rsidR="009F1C88">
        <w:t xml:space="preserve">produkce </w:t>
      </w:r>
      <w:r w:rsidR="002D7484">
        <w:t xml:space="preserve">jde zcela na vrub poklesu </w:t>
      </w:r>
      <w:r w:rsidR="00AA65D1">
        <w:t>očekávan</w:t>
      </w:r>
      <w:r w:rsidR="002D7484">
        <w:t>ého</w:t>
      </w:r>
      <w:r w:rsidR="00AA65D1">
        <w:t xml:space="preserve"> výnos</w:t>
      </w:r>
      <w:r w:rsidR="002D7484">
        <w:t>u o</w:t>
      </w:r>
      <w:r w:rsidR="00F77E24">
        <w:t> </w:t>
      </w:r>
      <w:r w:rsidR="002D7484">
        <w:t>5,</w:t>
      </w:r>
      <w:r w:rsidR="00B24B7E">
        <w:t>6</w:t>
      </w:r>
      <w:r w:rsidR="002D7484">
        <w:t xml:space="preserve"> % na</w:t>
      </w:r>
      <w:r>
        <w:t xml:space="preserve"> 5,43 t/ha</w:t>
      </w:r>
      <w:r w:rsidR="00AA65D1">
        <w:t>. Osevní plocha 791 tis.</w:t>
      </w:r>
      <w:r>
        <w:t> </w:t>
      </w:r>
      <w:r w:rsidR="00AA65D1">
        <w:t>ha je na téměř stejné úrovni jako v loňském roce (+0,3 %).</w:t>
      </w:r>
    </w:p>
    <w:p w:rsidR="009F1C88" w:rsidRDefault="00B24B7E">
      <w:pPr>
        <w:spacing w:line="276" w:lineRule="auto"/>
      </w:pPr>
      <w:r>
        <w:t>Výměra</w:t>
      </w:r>
      <w:r w:rsidR="009F1C88">
        <w:t xml:space="preserve"> pšenice jarní se </w:t>
      </w:r>
      <w:r w:rsidR="00AA65D1">
        <w:t>ve sr</w:t>
      </w:r>
      <w:r w:rsidR="009F1C88">
        <w:t xml:space="preserve">ovnání s loňským rokem </w:t>
      </w:r>
      <w:r w:rsidR="00AA65D1">
        <w:t>navýšila o</w:t>
      </w:r>
      <w:r w:rsidR="00E54007">
        <w:t> </w:t>
      </w:r>
      <w:r w:rsidR="00AA65D1">
        <w:t>10,4</w:t>
      </w:r>
      <w:r w:rsidR="00E54007">
        <w:t> </w:t>
      </w:r>
      <w:r w:rsidR="00AA65D1">
        <w:t>% na 45</w:t>
      </w:r>
      <w:r w:rsidR="00E54007">
        <w:t> </w:t>
      </w:r>
      <w:r w:rsidR="00AA65D1">
        <w:t>tis.</w:t>
      </w:r>
      <w:r w:rsidR="00E54007">
        <w:t> </w:t>
      </w:r>
      <w:r w:rsidR="00AA65D1">
        <w:t>ha</w:t>
      </w:r>
      <w:r w:rsidR="009F1C88">
        <w:t xml:space="preserve"> a při</w:t>
      </w:r>
      <w:r w:rsidR="009F1C88" w:rsidRPr="0041112D">
        <w:t> </w:t>
      </w:r>
      <w:r w:rsidR="009F1C88">
        <w:t xml:space="preserve">předpokládaném výnosu </w:t>
      </w:r>
      <w:r w:rsidR="00E6691E">
        <w:t>4,</w:t>
      </w:r>
      <w:r w:rsidR="00AA65D1">
        <w:t>5</w:t>
      </w:r>
      <w:r w:rsidR="00E6691E">
        <w:t>4</w:t>
      </w:r>
      <w:r w:rsidR="009F1C88">
        <w:t> t/ha (+</w:t>
      </w:r>
      <w:r w:rsidR="00AA65D1">
        <w:t>9,</w:t>
      </w:r>
      <w:r w:rsidR="005F2E6E">
        <w:t>4</w:t>
      </w:r>
      <w:r w:rsidR="009F1C88">
        <w:t xml:space="preserve"> %) se odhaduje </w:t>
      </w:r>
      <w:r w:rsidR="00E81A33">
        <w:t xml:space="preserve">významný </w:t>
      </w:r>
      <w:r w:rsidR="009F1C88">
        <w:t xml:space="preserve">meziroční </w:t>
      </w:r>
      <w:r w:rsidR="00AA65D1">
        <w:t>nárůst</w:t>
      </w:r>
      <w:r w:rsidR="009F1C88">
        <w:t xml:space="preserve"> sklizně o </w:t>
      </w:r>
      <w:r w:rsidR="00AA65D1">
        <w:t>21,0</w:t>
      </w:r>
      <w:r w:rsidR="009F1C88">
        <w:t xml:space="preserve"> % na </w:t>
      </w:r>
      <w:r w:rsidR="00AA65D1">
        <w:t>20</w:t>
      </w:r>
      <w:r w:rsidR="00E6691E">
        <w:t>6</w:t>
      </w:r>
      <w:r w:rsidR="009F1C88">
        <w:t> tis. tun.</w:t>
      </w:r>
    </w:p>
    <w:p w:rsidR="009F1C88" w:rsidRDefault="009F1C88">
      <w:pPr>
        <w:spacing w:line="276" w:lineRule="auto"/>
      </w:pPr>
    </w:p>
    <w:p w:rsidR="009F1C88" w:rsidRDefault="009F1C88">
      <w:pPr>
        <w:spacing w:line="276" w:lineRule="auto"/>
      </w:pPr>
      <w:r>
        <w:t>Odhad sklizně jarního ječmene 1 </w:t>
      </w:r>
      <w:r w:rsidR="00E42263">
        <w:t>1</w:t>
      </w:r>
      <w:r w:rsidR="00E6691E">
        <w:t>62</w:t>
      </w:r>
      <w:r>
        <w:t> tis. tun je o </w:t>
      </w:r>
      <w:r w:rsidR="00E42263">
        <w:t>43</w:t>
      </w:r>
      <w:r>
        <w:t xml:space="preserve"> tis. tun </w:t>
      </w:r>
      <w:r w:rsidR="00E42263">
        <w:t>vyšší</w:t>
      </w:r>
      <w:r>
        <w:t xml:space="preserve"> než úroda v loňském roce (</w:t>
      </w:r>
      <w:r w:rsidR="00E42263">
        <w:t>+3,8</w:t>
      </w:r>
      <w:r>
        <w:t xml:space="preserve"> %). Osevní plocha se meziročně </w:t>
      </w:r>
      <w:r w:rsidR="00E42263">
        <w:t>zvýšila</w:t>
      </w:r>
      <w:r>
        <w:t xml:space="preserve"> o </w:t>
      </w:r>
      <w:r w:rsidR="00E42263">
        <w:t>2,0</w:t>
      </w:r>
      <w:r>
        <w:t> % na</w:t>
      </w:r>
      <w:r w:rsidRPr="0041112D">
        <w:t> </w:t>
      </w:r>
      <w:r>
        <w:t>24</w:t>
      </w:r>
      <w:r w:rsidR="00E6691E">
        <w:t>8</w:t>
      </w:r>
      <w:r>
        <w:t> tis.</w:t>
      </w:r>
      <w:r w:rsidRPr="0041112D">
        <w:t> </w:t>
      </w:r>
      <w:r>
        <w:t>ha</w:t>
      </w:r>
      <w:r w:rsidR="00CF59CC">
        <w:t xml:space="preserve"> a </w:t>
      </w:r>
      <w:r>
        <w:t xml:space="preserve">odhadovaný hektarový výnos se </w:t>
      </w:r>
      <w:r w:rsidR="00E81A33">
        <w:t xml:space="preserve">také mírně </w:t>
      </w:r>
      <w:r>
        <w:t>zvýšil na</w:t>
      </w:r>
      <w:r w:rsidRPr="0041112D">
        <w:t> </w:t>
      </w:r>
      <w:r>
        <w:t>4,</w:t>
      </w:r>
      <w:r w:rsidR="00E42263">
        <w:t>69</w:t>
      </w:r>
      <w:r>
        <w:t> t (+1</w:t>
      </w:r>
      <w:r w:rsidR="00E42263">
        <w:t>,</w:t>
      </w:r>
      <w:r w:rsidR="005F2E6E">
        <w:t>7</w:t>
      </w:r>
      <w:r>
        <w:t xml:space="preserve"> %). </w:t>
      </w:r>
    </w:p>
    <w:p w:rsidR="009F1C88" w:rsidRPr="0041112D" w:rsidRDefault="009F1C88">
      <w:pPr>
        <w:spacing w:line="276" w:lineRule="auto"/>
      </w:pPr>
      <w:r>
        <w:t xml:space="preserve">U ječmene ozimého se letos očekává sklizeň meziročně </w:t>
      </w:r>
      <w:r w:rsidR="00CF59CC">
        <w:t>o</w:t>
      </w:r>
      <w:r w:rsidR="00E54007">
        <w:t> </w:t>
      </w:r>
      <w:r w:rsidR="00CF59CC">
        <w:t>4,8</w:t>
      </w:r>
      <w:r w:rsidR="00E54007">
        <w:t> </w:t>
      </w:r>
      <w:r w:rsidR="00CF59CC">
        <w:t>%</w:t>
      </w:r>
      <w:r w:rsidRPr="0041112D">
        <w:t> </w:t>
      </w:r>
      <w:r w:rsidR="00CF59CC">
        <w:t>vyšší</w:t>
      </w:r>
      <w:r>
        <w:t xml:space="preserve"> na úrovni </w:t>
      </w:r>
      <w:r w:rsidR="00CF59CC">
        <w:t>497 </w:t>
      </w:r>
      <w:r w:rsidR="009B58A2">
        <w:t>tis. tun. Nárůst je daný zvýšením očekávaného hektarového výnosu o</w:t>
      </w:r>
      <w:r w:rsidR="00E54007">
        <w:t> </w:t>
      </w:r>
      <w:r w:rsidR="009B58A2">
        <w:t>8,</w:t>
      </w:r>
      <w:r w:rsidR="005F2E6E">
        <w:t>1</w:t>
      </w:r>
      <w:r w:rsidR="009B58A2">
        <w:t> % na 4,83 t/ha</w:t>
      </w:r>
      <w:r w:rsidR="005F2E6E">
        <w:t xml:space="preserve">. Osevní plocha </w:t>
      </w:r>
      <w:r w:rsidR="009B58A2">
        <w:t>103</w:t>
      </w:r>
      <w:r w:rsidR="00E14090">
        <w:t> </w:t>
      </w:r>
      <w:r w:rsidR="009B58A2">
        <w:t>tis.</w:t>
      </w:r>
      <w:r w:rsidR="00E14090">
        <w:t> </w:t>
      </w:r>
      <w:r w:rsidR="009B58A2">
        <w:t>ha</w:t>
      </w:r>
      <w:r w:rsidR="005F2E6E">
        <w:t xml:space="preserve"> je meziročně o</w:t>
      </w:r>
      <w:r w:rsidR="00E14090">
        <w:t> </w:t>
      </w:r>
      <w:r w:rsidR="00E6691E">
        <w:t>3,1</w:t>
      </w:r>
      <w:r w:rsidR="009B58A2">
        <w:t> %</w:t>
      </w:r>
      <w:r w:rsidR="005F2E6E">
        <w:t xml:space="preserve"> nižší</w:t>
      </w:r>
      <w:r w:rsidR="00E81A33">
        <w:t>.</w:t>
      </w:r>
    </w:p>
    <w:p w:rsidR="009F1C88" w:rsidRPr="0041112D" w:rsidRDefault="009F1C88" w:rsidP="0041112D">
      <w:pPr>
        <w:spacing w:line="276" w:lineRule="auto"/>
      </w:pPr>
    </w:p>
    <w:p w:rsidR="009F1C88" w:rsidRDefault="009F1C88">
      <w:pPr>
        <w:spacing w:line="276" w:lineRule="auto"/>
      </w:pPr>
      <w:r>
        <w:t xml:space="preserve">Osevní plochy žita </w:t>
      </w:r>
      <w:r w:rsidR="004A0B01">
        <w:t>se ve dvou předchozích letech zvyšovaly, v</w:t>
      </w:r>
      <w:r>
        <w:t> letošním roce</w:t>
      </w:r>
      <w:r w:rsidR="004A0B01">
        <w:t xml:space="preserve"> </w:t>
      </w:r>
      <w:r>
        <w:t>se</w:t>
      </w:r>
      <w:r w:rsidR="004A0B01">
        <w:t xml:space="preserve"> však</w:t>
      </w:r>
      <w:r w:rsidR="00A41CDC">
        <w:t xml:space="preserve"> meziročně</w:t>
      </w:r>
      <w:r w:rsidR="004A0B01">
        <w:t xml:space="preserve"> propadly o</w:t>
      </w:r>
      <w:r w:rsidR="00E14090">
        <w:t> </w:t>
      </w:r>
      <w:r w:rsidR="009B58A2">
        <w:t>33,0</w:t>
      </w:r>
      <w:r w:rsidR="00E14090">
        <w:t> </w:t>
      </w:r>
      <w:r w:rsidR="004A0B01">
        <w:t xml:space="preserve">% na </w:t>
      </w:r>
      <w:r w:rsidR="009B58A2">
        <w:t>25</w:t>
      </w:r>
      <w:r w:rsidR="00E14090">
        <w:t> </w:t>
      </w:r>
      <w:r w:rsidR="009B58A2">
        <w:t>tis.</w:t>
      </w:r>
      <w:r w:rsidR="00E14090">
        <w:t> </w:t>
      </w:r>
      <w:r w:rsidR="009B58A2">
        <w:t>ha</w:t>
      </w:r>
      <w:r w:rsidR="004A0B01">
        <w:t xml:space="preserve"> a dosáhl</w:t>
      </w:r>
      <w:r w:rsidR="00BC3C83">
        <w:t>y</w:t>
      </w:r>
      <w:r w:rsidR="004A0B01">
        <w:t xml:space="preserve"> tak úrovně </w:t>
      </w:r>
      <w:r w:rsidR="009B58A2">
        <w:t>roku 2011</w:t>
      </w:r>
      <w:r w:rsidR="004A0B01">
        <w:t xml:space="preserve">. </w:t>
      </w:r>
      <w:r w:rsidR="009B58A2">
        <w:t>Očekávaný hektarový výnos 4,60</w:t>
      </w:r>
      <w:r w:rsidR="00E14090">
        <w:t> </w:t>
      </w:r>
      <w:r w:rsidR="009B58A2">
        <w:t>t je</w:t>
      </w:r>
      <w:r>
        <w:t xml:space="preserve"> </w:t>
      </w:r>
      <w:r w:rsidR="009B58A2">
        <w:t>o</w:t>
      </w:r>
      <w:r w:rsidR="00E14090">
        <w:t> </w:t>
      </w:r>
      <w:r w:rsidR="009B58A2">
        <w:t>2,1</w:t>
      </w:r>
      <w:r w:rsidR="00E14090">
        <w:t> </w:t>
      </w:r>
      <w:r w:rsidR="009B58A2">
        <w:t>% nižší</w:t>
      </w:r>
      <w:r w:rsidR="00A41CDC">
        <w:t xml:space="preserve"> </w:t>
      </w:r>
      <w:r w:rsidR="009B58A2">
        <w:t xml:space="preserve">a </w:t>
      </w:r>
      <w:r>
        <w:t xml:space="preserve">odhadovaná produkce </w:t>
      </w:r>
      <w:r w:rsidR="00E81A33">
        <w:t>116</w:t>
      </w:r>
      <w:r w:rsidR="00E14090">
        <w:t> </w:t>
      </w:r>
      <w:r w:rsidR="00E81A33">
        <w:t>tis.</w:t>
      </w:r>
      <w:r w:rsidR="00B24B7E">
        <w:t> </w:t>
      </w:r>
      <w:r w:rsidR="00E81A33">
        <w:t>t</w:t>
      </w:r>
      <w:r w:rsidR="005F2E6E">
        <w:t>un</w:t>
      </w:r>
      <w:r w:rsidR="00E81A33">
        <w:t xml:space="preserve"> </w:t>
      </w:r>
      <w:r w:rsidR="00CC091E">
        <w:t>je</w:t>
      </w:r>
      <w:r w:rsidR="00E81A33">
        <w:t xml:space="preserve"> </w:t>
      </w:r>
      <w:r w:rsidR="00CC091E">
        <w:t>o více než třetinu nižší než loňská skutečnost (</w:t>
      </w:r>
      <w:proofErr w:type="gramStart"/>
      <w:r w:rsidR="00CC091E" w:rsidRPr="00881FFF">
        <w:rPr>
          <w:sz w:val="16"/>
          <w:szCs w:val="16"/>
        </w:rPr>
        <w:t>−</w:t>
      </w:r>
      <w:r w:rsidR="00CC091E">
        <w:t>34,4 %).</w:t>
      </w:r>
      <w:proofErr w:type="gramEnd"/>
    </w:p>
    <w:p w:rsidR="009F1C88" w:rsidRDefault="009F1C88">
      <w:pPr>
        <w:spacing w:line="276" w:lineRule="auto"/>
      </w:pPr>
    </w:p>
    <w:p w:rsidR="00CC091E" w:rsidRDefault="009F1C88" w:rsidP="00CC091E">
      <w:pPr>
        <w:spacing w:line="276" w:lineRule="auto"/>
      </w:pPr>
      <w:r>
        <w:lastRenderedPageBreak/>
        <w:t>Předpokládaná úroda ovsa se ve srovnání s rokem 201</w:t>
      </w:r>
      <w:r w:rsidR="004A0B01">
        <w:t>3</w:t>
      </w:r>
      <w:r w:rsidR="00CC091E">
        <w:t xml:space="preserve"> zvýš</w:t>
      </w:r>
      <w:r w:rsidR="00E6691E">
        <w:t xml:space="preserve">ila </w:t>
      </w:r>
      <w:r>
        <w:t>o</w:t>
      </w:r>
      <w:r w:rsidRPr="0041112D">
        <w:t> </w:t>
      </w:r>
      <w:r w:rsidR="00CC091E">
        <w:t>8,9 </w:t>
      </w:r>
      <w:r>
        <w:t xml:space="preserve">% na </w:t>
      </w:r>
      <w:r w:rsidR="00CC091E">
        <w:t>151</w:t>
      </w:r>
      <w:r>
        <w:t> tis.</w:t>
      </w:r>
      <w:r w:rsidRPr="0041112D">
        <w:t> </w:t>
      </w:r>
      <w:r>
        <w:t xml:space="preserve">tun. </w:t>
      </w:r>
      <w:r w:rsidR="00E6691E">
        <w:t>O</w:t>
      </w:r>
      <w:r w:rsidR="00CC091E">
        <w:t>čekávan</w:t>
      </w:r>
      <w:r w:rsidR="00E6691E">
        <w:t>ý</w:t>
      </w:r>
      <w:r w:rsidR="00CC091E">
        <w:t xml:space="preserve"> průměrn</w:t>
      </w:r>
      <w:r w:rsidR="00E6691E">
        <w:t>ý</w:t>
      </w:r>
      <w:r w:rsidR="00CC091E">
        <w:t xml:space="preserve"> výnos </w:t>
      </w:r>
      <w:r w:rsidR="00E6691E">
        <w:t>3,58</w:t>
      </w:r>
      <w:r w:rsidR="00E14090">
        <w:t> </w:t>
      </w:r>
      <w:r w:rsidR="00E6691E">
        <w:t xml:space="preserve">t/ha je </w:t>
      </w:r>
      <w:r w:rsidR="00CC091E">
        <w:t>o</w:t>
      </w:r>
      <w:r w:rsidR="00E14090">
        <w:t> </w:t>
      </w:r>
      <w:r w:rsidR="00CC091E">
        <w:t>12,</w:t>
      </w:r>
      <w:r w:rsidR="005F2E6E">
        <w:t>2</w:t>
      </w:r>
      <w:r w:rsidR="00E14090">
        <w:t> </w:t>
      </w:r>
      <w:r w:rsidR="00CC091E">
        <w:t>%</w:t>
      </w:r>
      <w:r w:rsidR="00E6691E">
        <w:t xml:space="preserve"> vyšší, zatímco o</w:t>
      </w:r>
      <w:r w:rsidR="00CC091E">
        <w:t xml:space="preserve">sevní plochy poklesly </w:t>
      </w:r>
      <w:r>
        <w:t>o</w:t>
      </w:r>
      <w:r w:rsidRPr="0041112D">
        <w:t> </w:t>
      </w:r>
      <w:r w:rsidR="00CC091E">
        <w:t>2,9</w:t>
      </w:r>
      <w:r w:rsidR="00E14090">
        <w:t> </w:t>
      </w:r>
      <w:r w:rsidR="00CC091E">
        <w:t xml:space="preserve">% </w:t>
      </w:r>
      <w:r>
        <w:t xml:space="preserve">na </w:t>
      </w:r>
      <w:r w:rsidR="00CC091E">
        <w:t>42</w:t>
      </w:r>
      <w:r>
        <w:t> tis. ha</w:t>
      </w:r>
      <w:r w:rsidR="00CC091E">
        <w:t>.</w:t>
      </w:r>
    </w:p>
    <w:p w:rsidR="009F1C88" w:rsidRDefault="009F1C88">
      <w:pPr>
        <w:spacing w:line="276" w:lineRule="auto"/>
      </w:pPr>
    </w:p>
    <w:p w:rsidR="009F1C88" w:rsidRPr="0041112D" w:rsidRDefault="009F1C88" w:rsidP="0041112D">
      <w:pPr>
        <w:spacing w:line="276" w:lineRule="auto"/>
      </w:pPr>
      <w:r>
        <w:t xml:space="preserve">Úroda </w:t>
      </w:r>
      <w:proofErr w:type="spellStart"/>
      <w:r>
        <w:t>tritikale</w:t>
      </w:r>
      <w:proofErr w:type="spellEnd"/>
      <w:r>
        <w:t xml:space="preserve"> se v letošním roce odhaduje na </w:t>
      </w:r>
      <w:r w:rsidR="00CC091E">
        <w:t>226</w:t>
      </w:r>
      <w:r>
        <w:t> tis.</w:t>
      </w:r>
      <w:r w:rsidRPr="0041112D">
        <w:t> </w:t>
      </w:r>
      <w:r>
        <w:t>tun</w:t>
      </w:r>
      <w:r w:rsidR="00CC091E">
        <w:t xml:space="preserve"> (+5,5</w:t>
      </w:r>
      <w:r w:rsidR="00E14090">
        <w:t> </w:t>
      </w:r>
      <w:r w:rsidR="00CC091E">
        <w:t>%).</w:t>
      </w:r>
      <w:r w:rsidR="00E81A33">
        <w:t xml:space="preserve"> </w:t>
      </w:r>
      <w:r w:rsidR="00641886">
        <w:t>Na navýšení produkce se podílí nárůst o</w:t>
      </w:r>
      <w:r>
        <w:t>sevní ploch</w:t>
      </w:r>
      <w:r w:rsidR="00641886">
        <w:t>y</w:t>
      </w:r>
      <w:r>
        <w:t xml:space="preserve"> na </w:t>
      </w:r>
      <w:r w:rsidR="00CC091E">
        <w:t>48</w:t>
      </w:r>
      <w:r w:rsidRPr="0041112D">
        <w:t> </w:t>
      </w:r>
      <w:r>
        <w:t>tis.</w:t>
      </w:r>
      <w:r w:rsidRPr="0041112D">
        <w:t> </w:t>
      </w:r>
      <w:r>
        <w:t>ha</w:t>
      </w:r>
      <w:r w:rsidR="00641886">
        <w:t xml:space="preserve"> (+3,6</w:t>
      </w:r>
      <w:r w:rsidR="00641886" w:rsidRPr="0041112D">
        <w:t> %</w:t>
      </w:r>
      <w:r w:rsidR="00641886">
        <w:t>)</w:t>
      </w:r>
      <w:r>
        <w:t xml:space="preserve"> </w:t>
      </w:r>
      <w:r w:rsidR="005F2E6E">
        <w:t>i</w:t>
      </w:r>
      <w:r>
        <w:t xml:space="preserve"> </w:t>
      </w:r>
      <w:r w:rsidR="00641886">
        <w:t>o</w:t>
      </w:r>
      <w:r>
        <w:t>dhadovan</w:t>
      </w:r>
      <w:r w:rsidR="00641886">
        <w:t>ého</w:t>
      </w:r>
      <w:r>
        <w:t xml:space="preserve"> výnos</w:t>
      </w:r>
      <w:r w:rsidR="00641886">
        <w:t>u</w:t>
      </w:r>
      <w:r>
        <w:t xml:space="preserve"> na </w:t>
      </w:r>
      <w:r w:rsidR="00CC091E">
        <w:t>4,66</w:t>
      </w:r>
      <w:r>
        <w:t> t/ha</w:t>
      </w:r>
      <w:r w:rsidR="005F2E6E">
        <w:t xml:space="preserve"> (+1,7</w:t>
      </w:r>
      <w:r w:rsidR="00641886">
        <w:t> %)</w:t>
      </w:r>
      <w:r>
        <w:t xml:space="preserve">. </w:t>
      </w:r>
    </w:p>
    <w:p w:rsidR="003E1A95" w:rsidRDefault="003E1A95" w:rsidP="0041112D">
      <w:pPr>
        <w:spacing w:line="276" w:lineRule="auto"/>
      </w:pPr>
    </w:p>
    <w:p w:rsidR="003E1A95" w:rsidRDefault="003E1A95" w:rsidP="003E1A95">
      <w:pPr>
        <w:spacing w:line="276" w:lineRule="auto"/>
      </w:pPr>
      <w:r w:rsidRPr="003E1A95">
        <w:t>Řepka se v letošním roce pěstuje na 15,8</w:t>
      </w:r>
      <w:r w:rsidR="00E14090">
        <w:t> </w:t>
      </w:r>
      <w:r w:rsidRPr="003E1A95">
        <w:t>% osevních ploch a je tak po pšenici ozimé druhou nejrozšířenější plodinou. V letošním roce se zastavil dlouhodobý trend nárůstu osevní plochy řepky, výměra se meziročně snížila o</w:t>
      </w:r>
      <w:r w:rsidR="00E14090">
        <w:t> </w:t>
      </w:r>
      <w:r w:rsidRPr="003E1A95">
        <w:t>7</w:t>
      </w:r>
      <w:r w:rsidR="000B6909">
        <w:t>,0</w:t>
      </w:r>
      <w:r w:rsidR="00E14090">
        <w:t> </w:t>
      </w:r>
      <w:r w:rsidRPr="003E1A95">
        <w:t>% na 389 tis. ha a přiblížila se tak úrovni roku 2011. Odhadovaný hektarový výnos 3,23 t je o</w:t>
      </w:r>
      <w:r w:rsidR="00E14090">
        <w:t> </w:t>
      </w:r>
      <w:r w:rsidRPr="003E1A95">
        <w:t>6,4</w:t>
      </w:r>
      <w:r w:rsidR="00E14090">
        <w:t> </w:t>
      </w:r>
      <w:r w:rsidRPr="003E1A95">
        <w:t>% nižší než loni a očekávaná úroda 1</w:t>
      </w:r>
      <w:r w:rsidR="00E14090">
        <w:t> </w:t>
      </w:r>
      <w:r w:rsidRPr="003E1A95">
        <w:t>259</w:t>
      </w:r>
      <w:r w:rsidR="00E14090">
        <w:t> </w:t>
      </w:r>
      <w:r w:rsidRPr="003E1A95">
        <w:t xml:space="preserve">tis. tun </w:t>
      </w:r>
      <w:r w:rsidR="000B6909">
        <w:t xml:space="preserve">poklesla </w:t>
      </w:r>
      <w:r w:rsidRPr="003E1A95">
        <w:t>o</w:t>
      </w:r>
      <w:r w:rsidR="00E14090">
        <w:t> </w:t>
      </w:r>
      <w:r w:rsidRPr="003E1A95">
        <w:t>184</w:t>
      </w:r>
      <w:r w:rsidR="00E14090">
        <w:t> </w:t>
      </w:r>
      <w:r w:rsidRPr="003E1A95">
        <w:t>tis.</w:t>
      </w:r>
      <w:r w:rsidR="00E14090">
        <w:t> </w:t>
      </w:r>
      <w:r w:rsidRPr="003E1A95">
        <w:t>tun (</w:t>
      </w:r>
      <w:proofErr w:type="gramStart"/>
      <w:r w:rsidRPr="003E1A95">
        <w:rPr>
          <w:sz w:val="16"/>
          <w:szCs w:val="16"/>
        </w:rPr>
        <w:t>−</w:t>
      </w:r>
      <w:r w:rsidRPr="003E1A95">
        <w:t>12,8 %).</w:t>
      </w:r>
      <w:proofErr w:type="gramEnd"/>
      <w:r w:rsidRPr="003E1A95">
        <w:t xml:space="preserve"> Předpokládaná produkce řepky přesto převyšuje o 9,1 % pětiletý průměr a o 20,6 % desetiletý průměr</w:t>
      </w:r>
      <w:r w:rsidR="00BC3C83">
        <w:t>,</w:t>
      </w:r>
      <w:r w:rsidRPr="003E1A95">
        <w:t xml:space="preserve"> a to díky zvyšujícím se hektarovým výnosům (+7,5 %, respektive +6,3 %) a navýšení osevních ploch (+1,5 %, respektive </w:t>
      </w:r>
      <w:r w:rsidR="00DA3E41">
        <w:t>+</w:t>
      </w:r>
      <w:r w:rsidRPr="003E1A95">
        <w:t>13,5 %).</w:t>
      </w:r>
    </w:p>
    <w:p w:rsidR="003E1A95" w:rsidRDefault="003E1A95" w:rsidP="003E1A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</w:p>
    <w:p w:rsidR="009F1C88" w:rsidRDefault="009F1C88" w:rsidP="0041112D">
      <w:pPr>
        <w:spacing w:line="276" w:lineRule="auto"/>
      </w:pPr>
      <w:r>
        <w:t>Podrobnější informace zabývající se odhady hektarových výnosů a sklizní vybraných druhů plodin za ČR celkem a v regionálním členění jsou uvedeny v navazující publikaci Prognóza sklizní - operativní zpráva k 20. 6. 201</w:t>
      </w:r>
      <w:r w:rsidR="0041112D">
        <w:t>4</w:t>
      </w:r>
      <w:r>
        <w:t xml:space="preserve">. </w:t>
      </w:r>
    </w:p>
    <w:p w:rsidR="009F1C88" w:rsidRDefault="009F1C88" w:rsidP="0041112D">
      <w:pPr>
        <w:spacing w:line="276" w:lineRule="auto"/>
      </w:pPr>
      <w:r>
        <w:t>Informace o velikosti a struktuře osevních ploch jsou zveřejněny v publikaci Soupis ploch osevů v České republice k 31. květnu 201</w:t>
      </w:r>
      <w:r w:rsidR="0041112D">
        <w:t>4</w:t>
      </w:r>
      <w:r>
        <w:t>.</w:t>
      </w:r>
    </w:p>
    <w:p w:rsidR="009F1C88" w:rsidRDefault="009F1C88">
      <w:pPr>
        <w:autoSpaceDE w:val="0"/>
        <w:autoSpaceDN w:val="0"/>
        <w:adjustRightInd w:val="0"/>
        <w:spacing w:line="276" w:lineRule="auto"/>
        <w:jc w:val="left"/>
        <w:rPr>
          <w:rFonts w:cs="Arial"/>
          <w:b/>
          <w:szCs w:val="18"/>
        </w:rPr>
      </w:pPr>
    </w:p>
    <w:p w:rsidR="00DA3E41" w:rsidRDefault="00DA3E41">
      <w:pPr>
        <w:autoSpaceDE w:val="0"/>
        <w:autoSpaceDN w:val="0"/>
        <w:adjustRightInd w:val="0"/>
        <w:spacing w:line="276" w:lineRule="auto"/>
        <w:jc w:val="left"/>
        <w:rPr>
          <w:rFonts w:cs="Arial"/>
          <w:b/>
          <w:szCs w:val="18"/>
        </w:rPr>
      </w:pPr>
    </w:p>
    <w:p w:rsidR="00DA3E41" w:rsidRDefault="00DA3E41">
      <w:pPr>
        <w:autoSpaceDE w:val="0"/>
        <w:autoSpaceDN w:val="0"/>
        <w:adjustRightInd w:val="0"/>
        <w:spacing w:line="276" w:lineRule="auto"/>
        <w:jc w:val="left"/>
        <w:rPr>
          <w:rFonts w:cs="Arial"/>
          <w:b/>
          <w:szCs w:val="18"/>
        </w:rPr>
      </w:pPr>
    </w:p>
    <w:p w:rsidR="009F1C88" w:rsidRDefault="009F1C88">
      <w:pPr>
        <w:pStyle w:val="Poznmky"/>
        <w:spacing w:line="276" w:lineRule="auto"/>
        <w:rPr>
          <w:rFonts w:cs="Arial"/>
          <w:color w:val="auto"/>
          <w:spacing w:val="-2"/>
        </w:rPr>
      </w:pPr>
      <w:r>
        <w:rPr>
          <w:rFonts w:cs="Arial"/>
          <w:color w:val="auto"/>
          <w:spacing w:val="-2"/>
        </w:rPr>
        <w:t>Poznámky:</w:t>
      </w:r>
    </w:p>
    <w:p w:rsidR="009F1C88" w:rsidRDefault="009F1C88">
      <w:pPr>
        <w:pStyle w:val="Poznamkytexty"/>
        <w:spacing w:line="240" w:lineRule="atLeast"/>
        <w:rPr>
          <w:rFonts w:cs="Arial"/>
          <w:color w:val="auto"/>
        </w:rPr>
      </w:pPr>
      <w:r>
        <w:rPr>
          <w:rFonts w:cs="Arial"/>
          <w:color w:val="auto"/>
        </w:rPr>
        <w:t xml:space="preserve">Kontaktní osoba: Ing. Jiří Hrbek, tel. 274 052 331, e-mail: </w:t>
      </w:r>
      <w:hyperlink r:id="rId6" w:history="1">
        <w:r>
          <w:rPr>
            <w:rStyle w:val="Hypertextovodkaz"/>
            <w:rFonts w:cs="Arial"/>
            <w:color w:val="auto"/>
            <w:u w:val="none"/>
          </w:rPr>
          <w:t>jiri.hrbek@czso.cz</w:t>
        </w:r>
      </w:hyperlink>
    </w:p>
    <w:p w:rsidR="009F1C88" w:rsidRDefault="009F1C88">
      <w:pPr>
        <w:pStyle w:val="Poznamkytexty"/>
        <w:spacing w:line="240" w:lineRule="atLeast"/>
        <w:ind w:left="2880" w:hanging="2880"/>
        <w:rPr>
          <w:rFonts w:cs="Arial"/>
          <w:color w:val="auto"/>
        </w:rPr>
      </w:pPr>
      <w:r>
        <w:rPr>
          <w:rFonts w:cs="Arial"/>
          <w:color w:val="auto"/>
        </w:rPr>
        <w:t xml:space="preserve">Zdroj dat: </w:t>
      </w:r>
      <w:r>
        <w:rPr>
          <w:rFonts w:cs="Arial"/>
          <w:color w:val="auto"/>
          <w:szCs w:val="20"/>
        </w:rPr>
        <w:t>výběrové zjišťování ČSÚ u ekonomických subjektů hospodařících na zemědělské půdě</w:t>
      </w:r>
    </w:p>
    <w:p w:rsidR="009F1C88" w:rsidRDefault="009F1C88">
      <w:pPr>
        <w:pStyle w:val="Poznamkytexty"/>
        <w:spacing w:line="240" w:lineRule="atLeast"/>
        <w:rPr>
          <w:rFonts w:cs="Arial"/>
          <w:color w:val="auto"/>
        </w:rPr>
      </w:pPr>
      <w:r>
        <w:rPr>
          <w:rFonts w:cs="Arial"/>
          <w:color w:val="auto"/>
        </w:rPr>
        <w:t>Termín ukončení sběru dat: 20. 6. 201</w:t>
      </w:r>
      <w:r w:rsidR="0041112D">
        <w:rPr>
          <w:rFonts w:cs="Arial"/>
          <w:color w:val="auto"/>
        </w:rPr>
        <w:t>4</w:t>
      </w:r>
    </w:p>
    <w:p w:rsidR="009F1C88" w:rsidRDefault="009F1C88">
      <w:pPr>
        <w:pStyle w:val="Poznamkytexty"/>
        <w:spacing w:line="240" w:lineRule="atLeast"/>
        <w:rPr>
          <w:rFonts w:cs="Arial"/>
          <w:color w:val="auto"/>
        </w:rPr>
      </w:pPr>
      <w:r>
        <w:rPr>
          <w:rFonts w:cs="Arial"/>
          <w:color w:val="auto"/>
        </w:rPr>
        <w:t>Termín ukončení zpracování: 10. 7. 201</w:t>
      </w:r>
      <w:r w:rsidR="0041112D">
        <w:rPr>
          <w:rFonts w:cs="Arial"/>
          <w:color w:val="auto"/>
        </w:rPr>
        <w:t>4</w:t>
      </w:r>
    </w:p>
    <w:p w:rsidR="009F1C88" w:rsidRDefault="009F1C88">
      <w:pPr>
        <w:pStyle w:val="Poznamkytexty"/>
        <w:spacing w:line="240" w:lineRule="atLeast"/>
        <w:rPr>
          <w:rFonts w:cs="Arial"/>
          <w:color w:val="auto"/>
        </w:rPr>
      </w:pPr>
      <w:r>
        <w:rPr>
          <w:rFonts w:cs="Arial"/>
          <w:color w:val="auto"/>
        </w:rPr>
        <w:t>Navazující publikace: Prognóza sklizní – operativní zpráva za červen</w:t>
      </w:r>
      <w:r>
        <w:rPr>
          <w:rFonts w:cs="Arial"/>
          <w:color w:val="auto"/>
          <w:szCs w:val="20"/>
        </w:rPr>
        <w:t xml:space="preserve"> (obsahuje podrobnější informace zabývající se odhady hektarových výnosů a sklizní vybraných druhů ovoce a raných brambor - též na </w:t>
      </w:r>
      <w:hyperlink r:id="rId7" w:history="1">
        <w:r w:rsidR="006E33B1" w:rsidRPr="00F86A06">
          <w:rPr>
            <w:rStyle w:val="Hypertextovodkaz"/>
            <w:rFonts w:cs="Arial"/>
            <w:szCs w:val="20"/>
          </w:rPr>
          <w:t>http://www.czso.cz/csu/2014edicniplan.nsf/p/270134-</w:t>
        </w:r>
      </w:hyperlink>
      <w:r>
        <w:rPr>
          <w:rFonts w:cs="Arial"/>
          <w:color w:val="auto"/>
          <w:szCs w:val="20"/>
          <w:u w:val="single"/>
        </w:rPr>
        <w:t>1</w:t>
      </w:r>
      <w:r w:rsidR="0041112D">
        <w:rPr>
          <w:rFonts w:cs="Arial"/>
          <w:color w:val="auto"/>
          <w:szCs w:val="20"/>
          <w:u w:val="single"/>
        </w:rPr>
        <w:t>4</w:t>
      </w:r>
    </w:p>
    <w:p w:rsidR="009F1C88" w:rsidRDefault="009F1C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  <w:i/>
          <w:sz w:val="18"/>
        </w:rPr>
      </w:pPr>
      <w:r>
        <w:rPr>
          <w:rFonts w:cs="Arial"/>
          <w:i/>
          <w:sz w:val="18"/>
          <w:szCs w:val="20"/>
        </w:rPr>
        <w:t xml:space="preserve">Postup zpřesnění: </w:t>
      </w:r>
      <w:r>
        <w:rPr>
          <w:rFonts w:cs="Arial"/>
          <w:i/>
          <w:sz w:val="18"/>
        </w:rPr>
        <w:t>Další prognózu hektarových výnosů a sklizní vybraných zemědělských plodin podle stavu k 15. 7. 201</w:t>
      </w:r>
      <w:r w:rsidR="0041112D">
        <w:rPr>
          <w:rFonts w:cs="Arial"/>
          <w:i/>
          <w:sz w:val="18"/>
        </w:rPr>
        <w:t>4</w:t>
      </w:r>
      <w:r>
        <w:rPr>
          <w:rFonts w:cs="Arial"/>
          <w:i/>
          <w:sz w:val="18"/>
        </w:rPr>
        <w:t xml:space="preserve"> zveřejní Český statistický úřad 13. 8. 201</w:t>
      </w:r>
      <w:r w:rsidR="0041112D">
        <w:rPr>
          <w:rFonts w:cs="Arial"/>
          <w:i/>
          <w:sz w:val="18"/>
        </w:rPr>
        <w:t>4</w:t>
      </w:r>
      <w:r>
        <w:rPr>
          <w:rFonts w:cs="Arial"/>
          <w:i/>
          <w:sz w:val="18"/>
        </w:rPr>
        <w:t>.</w:t>
      </w:r>
    </w:p>
    <w:p w:rsidR="009F1C88" w:rsidRDefault="009F1C88">
      <w:pPr>
        <w:pStyle w:val="Poznamkytexty"/>
        <w:spacing w:line="240" w:lineRule="atLeast"/>
        <w:ind w:left="3600" w:hanging="3600"/>
        <w:rPr>
          <w:i w:val="0"/>
          <w:color w:val="auto"/>
        </w:rPr>
      </w:pPr>
    </w:p>
    <w:p w:rsidR="009F1C88" w:rsidRDefault="009F1C88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9F1C88" w:rsidRDefault="009F1C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sectPr w:rsidR="009F1C88" w:rsidSect="007242A8">
      <w:headerReference w:type="default" r:id="rId8"/>
      <w:footerReference w:type="default" r:id="rId9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22" w:rsidRDefault="00172022">
      <w:r>
        <w:separator/>
      </w:r>
    </w:p>
  </w:endnote>
  <w:endnote w:type="continuationSeparator" w:id="0">
    <w:p w:rsidR="00172022" w:rsidRDefault="0017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88" w:rsidRDefault="00D0457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5.15pt;width:425.6pt;height:33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9F1C88" w:rsidRDefault="009F1C8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9F1C88" w:rsidRDefault="009F1C8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www.czso.</w:t>
                </w:r>
                <w:proofErr w:type="gramStart"/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cz  |  </w:t>
                </w:r>
                <w:r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>
                  <w:rPr>
                    <w:rFonts w:cs="Arial"/>
                    <w:sz w:val="15"/>
                    <w:szCs w:val="15"/>
                  </w:rPr>
                  <w:t xml:space="preserve">: 274 052 304, 274 052 425, e-mail: </w:t>
                </w:r>
                <w:hyperlink r:id="rId1" w:history="1">
                  <w:r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0457C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0457C">
                  <w:rPr>
                    <w:rFonts w:cs="Arial"/>
                    <w:szCs w:val="15"/>
                  </w:rPr>
                  <w:fldChar w:fldCharType="separate"/>
                </w:r>
                <w:r w:rsidR="006E33B1">
                  <w:rPr>
                    <w:rFonts w:cs="Arial"/>
                    <w:noProof/>
                    <w:szCs w:val="15"/>
                  </w:rPr>
                  <w:t>1</w:t>
                </w:r>
                <w:r w:rsidR="00D0457C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22" w:rsidRDefault="00172022">
      <w:r>
        <w:separator/>
      </w:r>
    </w:p>
  </w:footnote>
  <w:footnote w:type="continuationSeparator" w:id="0">
    <w:p w:rsidR="00172022" w:rsidRDefault="00172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88" w:rsidRDefault="00D0457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727"/>
    <w:rsid w:val="0005129D"/>
    <w:rsid w:val="000534EE"/>
    <w:rsid w:val="000B6909"/>
    <w:rsid w:val="00126A94"/>
    <w:rsid w:val="001360E0"/>
    <w:rsid w:val="00172022"/>
    <w:rsid w:val="00194549"/>
    <w:rsid w:val="002020F9"/>
    <w:rsid w:val="00203933"/>
    <w:rsid w:val="00224727"/>
    <w:rsid w:val="00224A7D"/>
    <w:rsid w:val="00257CED"/>
    <w:rsid w:val="002D5A23"/>
    <w:rsid w:val="002D7484"/>
    <w:rsid w:val="002E050D"/>
    <w:rsid w:val="002E0E52"/>
    <w:rsid w:val="0035672C"/>
    <w:rsid w:val="00362711"/>
    <w:rsid w:val="0039707B"/>
    <w:rsid w:val="003A16F5"/>
    <w:rsid w:val="003A261F"/>
    <w:rsid w:val="003B4DA9"/>
    <w:rsid w:val="003B6B8D"/>
    <w:rsid w:val="003C420D"/>
    <w:rsid w:val="003E1A95"/>
    <w:rsid w:val="0041112D"/>
    <w:rsid w:val="00422555"/>
    <w:rsid w:val="00473EBB"/>
    <w:rsid w:val="004A0B01"/>
    <w:rsid w:val="004C2BB8"/>
    <w:rsid w:val="00531B1E"/>
    <w:rsid w:val="00535C68"/>
    <w:rsid w:val="00547453"/>
    <w:rsid w:val="00554C69"/>
    <w:rsid w:val="005F2E6E"/>
    <w:rsid w:val="006121E6"/>
    <w:rsid w:val="00641886"/>
    <w:rsid w:val="006563C8"/>
    <w:rsid w:val="00672B62"/>
    <w:rsid w:val="0067453E"/>
    <w:rsid w:val="006B4E05"/>
    <w:rsid w:val="006C6DBC"/>
    <w:rsid w:val="006E33B1"/>
    <w:rsid w:val="007201E3"/>
    <w:rsid w:val="007242A8"/>
    <w:rsid w:val="00725174"/>
    <w:rsid w:val="007B18C1"/>
    <w:rsid w:val="007D2786"/>
    <w:rsid w:val="008406D6"/>
    <w:rsid w:val="00881FFF"/>
    <w:rsid w:val="00891368"/>
    <w:rsid w:val="00932D5C"/>
    <w:rsid w:val="009B58A2"/>
    <w:rsid w:val="009E1210"/>
    <w:rsid w:val="009F1C88"/>
    <w:rsid w:val="00A41CDC"/>
    <w:rsid w:val="00AA65D1"/>
    <w:rsid w:val="00AC7760"/>
    <w:rsid w:val="00B24B7E"/>
    <w:rsid w:val="00BC3C83"/>
    <w:rsid w:val="00C1755B"/>
    <w:rsid w:val="00C76E77"/>
    <w:rsid w:val="00CB5D08"/>
    <w:rsid w:val="00CC091E"/>
    <w:rsid w:val="00CF59CC"/>
    <w:rsid w:val="00D0457C"/>
    <w:rsid w:val="00D864D4"/>
    <w:rsid w:val="00DA3E41"/>
    <w:rsid w:val="00DF1954"/>
    <w:rsid w:val="00E14090"/>
    <w:rsid w:val="00E42263"/>
    <w:rsid w:val="00E43F55"/>
    <w:rsid w:val="00E54007"/>
    <w:rsid w:val="00E6691E"/>
    <w:rsid w:val="00E81A33"/>
    <w:rsid w:val="00E8679B"/>
    <w:rsid w:val="00F41CFC"/>
    <w:rsid w:val="00F43D2E"/>
    <w:rsid w:val="00F77E24"/>
    <w:rsid w:val="00F8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A8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7242A8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7242A8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7242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42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7242A8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7242A8"/>
  </w:style>
  <w:style w:type="paragraph" w:styleId="Zpat">
    <w:name w:val="footer"/>
    <w:basedOn w:val="Normln"/>
    <w:semiHidden/>
    <w:unhideWhenUsed/>
    <w:rsid w:val="007242A8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7242A8"/>
  </w:style>
  <w:style w:type="paragraph" w:styleId="Textbubliny">
    <w:name w:val="Balloon Text"/>
    <w:basedOn w:val="Normln"/>
    <w:semiHidden/>
    <w:unhideWhenUsed/>
    <w:rsid w:val="007242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7242A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7242A8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242A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7242A8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7242A8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242A8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7242A8"/>
    <w:rPr>
      <w:color w:val="0000FF"/>
      <w:u w:val="single"/>
    </w:rPr>
  </w:style>
  <w:style w:type="paragraph" w:styleId="Zkladntext">
    <w:name w:val="Body Text"/>
    <w:basedOn w:val="Normln"/>
    <w:semiHidden/>
    <w:rsid w:val="007242A8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semiHidden/>
    <w:rsid w:val="007242A8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7242A8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semiHidden/>
    <w:rsid w:val="007242A8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7242A8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7242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kladntext3">
    <w:name w:val="Body Text 3"/>
    <w:basedOn w:val="Normln"/>
    <w:semiHidden/>
    <w:rsid w:val="007242A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40" w:lineRule="auto"/>
    </w:pPr>
    <w:rPr>
      <w:rFonts w:eastAsia="Times New Roman" w:cs="Arial"/>
      <w:szCs w:val="24"/>
      <w:lang w:eastAsia="cs-CZ"/>
    </w:rPr>
  </w:style>
  <w:style w:type="character" w:styleId="Sledovanodkaz">
    <w:name w:val="FollowedHyperlink"/>
    <w:basedOn w:val="Standardnpsmoodstavce"/>
    <w:semiHidden/>
    <w:rsid w:val="007242A8"/>
    <w:rPr>
      <w:color w:val="800080"/>
      <w:u w:val="single"/>
    </w:rPr>
  </w:style>
  <w:style w:type="paragraph" w:customStyle="1" w:styleId="Datum0">
    <w:name w:val="Datum_"/>
    <w:qFormat/>
    <w:rsid w:val="0041112D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112D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112D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odtitulek">
    <w:name w:val="Podtitulek_"/>
    <w:next w:val="Normln"/>
    <w:qFormat/>
    <w:rsid w:val="0041112D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erex">
    <w:name w:val="Perex_"/>
    <w:next w:val="Normln"/>
    <w:qFormat/>
    <w:rsid w:val="0041112D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2014edicniplan.nsf/p/270134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hrbek@czs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rakova\LOCALS~1\Temp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54</TotalTime>
  <Pages>1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>ČSÚ</Company>
  <LinksUpToDate>false</LinksUpToDate>
  <CharactersWithSpaces>4849</CharactersWithSpaces>
  <SharedDoc>false</SharedDoc>
  <HLinks>
    <vt:vector size="18" baseType="variant"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http://www.czso.cz/csu/2014edicniplan.nsf/p/2121-</vt:lpwstr>
      </vt:variant>
      <vt:variant>
        <vt:lpwstr/>
      </vt:variant>
      <vt:variant>
        <vt:i4>7667733</vt:i4>
      </vt:variant>
      <vt:variant>
        <vt:i4>0</vt:i4>
      </vt:variant>
      <vt:variant>
        <vt:i4>0</vt:i4>
      </vt:variant>
      <vt:variant>
        <vt:i4>5</vt:i4>
      </vt:variant>
      <vt:variant>
        <vt:lpwstr>mailto:jiri.hrbek@czso.cz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system service</dc:creator>
  <cp:lastModifiedBy>horakova7906</cp:lastModifiedBy>
  <cp:revision>5</cp:revision>
  <cp:lastPrinted>2014-07-09T08:05:00Z</cp:lastPrinted>
  <dcterms:created xsi:type="dcterms:W3CDTF">2014-07-09T07:38:00Z</dcterms:created>
  <dcterms:modified xsi:type="dcterms:W3CDTF">2014-07-09T08:39:00Z</dcterms:modified>
</cp:coreProperties>
</file>