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center"/>
        <w:rPr>
          <w:rFonts w:ascii="Arial" w:hAnsi="Arial"/>
          <w:b/>
          <w:color w:val="000000"/>
          <w:sz w:val="22"/>
          <w:szCs w:val="28"/>
        </w:rPr>
      </w:pPr>
      <w:bookmarkStart w:id="0" w:name="_GoBack"/>
      <w:bookmarkEnd w:id="0"/>
      <w:r>
        <w:rPr>
          <w:rFonts w:ascii="Arial" w:hAnsi="Arial"/>
          <w:b/>
          <w:color w:val="000000"/>
          <w:sz w:val="22"/>
          <w:szCs w:val="28"/>
        </w:rPr>
        <w:t>ÚVOD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center"/>
        <w:rPr>
          <w:rFonts w:ascii="Arial" w:hAnsi="Arial"/>
          <w:b/>
          <w:color w:val="000000"/>
          <w:sz w:val="22"/>
          <w:szCs w:val="28"/>
        </w:rPr>
      </w:pPr>
    </w:p>
    <w:p w:rsidR="00E4682F" w:rsidRPr="005A429B" w:rsidRDefault="00E4682F" w:rsidP="00D2468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</w:rPr>
      </w:pPr>
      <w:r w:rsidRPr="00D24686">
        <w:rPr>
          <w:rFonts w:ascii="Arial" w:hAnsi="Arial" w:cs="Arial"/>
          <w:color w:val="FF0000"/>
        </w:rPr>
        <w:tab/>
      </w:r>
      <w:r w:rsidR="00D24686" w:rsidRPr="005A429B">
        <w:rPr>
          <w:rFonts w:ascii="Arial" w:hAnsi="Arial" w:cs="Arial"/>
        </w:rPr>
        <w:t xml:space="preserve">V říjnu 2013 se v ČR v důsledku rozpuštění Poslanecké sněmovny konaly „mimořádné“ volby do Poslanecké sněmovny Parlamentu ČR. Český statistický úřad coby nositel úkolu zpracování výsledků voleb připravil v návaznosti na publikace, vydané k volbám </w:t>
      </w:r>
      <w:r w:rsidR="005A429B">
        <w:rPr>
          <w:rFonts w:ascii="Arial" w:hAnsi="Arial" w:cs="Arial"/>
        </w:rPr>
        <w:t>do P</w:t>
      </w:r>
      <w:r w:rsidR="00D24686" w:rsidRPr="005A429B">
        <w:rPr>
          <w:rFonts w:ascii="Arial" w:hAnsi="Arial" w:cs="Arial"/>
        </w:rPr>
        <w:t>arlamentu ČR v předchozích letech, obdobnou základní řadu publikací i k těmto volbám, která je rozdělena takto: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 w:hanging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b/>
          <w:color w:val="000000"/>
        </w:rPr>
        <w:t>Díl I</w:t>
      </w:r>
      <w:r>
        <w:rPr>
          <w:rFonts w:ascii="Arial" w:hAnsi="Arial"/>
          <w:bCs/>
          <w:color w:val="000000"/>
        </w:rPr>
        <w:t xml:space="preserve"> </w:t>
      </w:r>
      <w:r>
        <w:rPr>
          <w:rFonts w:ascii="Arial" w:hAnsi="Arial"/>
          <w:bCs/>
          <w:color w:val="000000"/>
        </w:rPr>
        <w:noBreakHyphen/>
        <w:t xml:space="preserve"> </w:t>
      </w:r>
      <w:r>
        <w:rPr>
          <w:rFonts w:ascii="Arial" w:hAnsi="Arial"/>
          <w:color w:val="000000"/>
        </w:rPr>
        <w:t>obsahuje základní souhrnné volební výsledky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/>
        <w:jc w:val="both"/>
        <w:rPr>
          <w:rFonts w:ascii="Arial" w:hAnsi="Arial"/>
          <w:color w:val="000000"/>
        </w:rPr>
      </w:pP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Díl II</w:t>
      </w:r>
      <w:r>
        <w:rPr>
          <w:rFonts w:ascii="Arial" w:hAnsi="Arial"/>
          <w:bCs/>
          <w:color w:val="000000"/>
        </w:rPr>
        <w:t xml:space="preserve"> </w:t>
      </w:r>
      <w:r>
        <w:rPr>
          <w:rFonts w:ascii="Arial" w:hAnsi="Arial"/>
          <w:bCs/>
          <w:color w:val="000000"/>
        </w:rPr>
        <w:noBreakHyphen/>
        <w:t xml:space="preserve"> </w:t>
      </w:r>
      <w:r>
        <w:rPr>
          <w:rFonts w:ascii="Arial" w:hAnsi="Arial"/>
          <w:color w:val="000000"/>
        </w:rPr>
        <w:t>obsahuje podrobné volební výsledky podle vybraných obcí a skupin obcí a vybrané informace o výsledcích přednostního hla</w:t>
      </w:r>
      <w:r w:rsidR="00D24686">
        <w:rPr>
          <w:rFonts w:ascii="Arial" w:hAnsi="Arial"/>
          <w:color w:val="000000"/>
        </w:rPr>
        <w:t>sování pro jednotlivé kandidáty</w:t>
      </w:r>
    </w:p>
    <w:p w:rsidR="00EC7F3E" w:rsidRDefault="00EC7F3E" w:rsidP="00EC7F3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b/>
          <w:color w:val="000000"/>
        </w:rPr>
      </w:pP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</w:p>
    <w:p w:rsidR="00D24686" w:rsidRDefault="00D2468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</w:p>
    <w:p w:rsidR="00D24686" w:rsidRDefault="00D2468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</w:p>
    <w:p w:rsidR="00D24686" w:rsidRDefault="00D2468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b/>
          <w:color w:val="000000"/>
        </w:rPr>
      </w:pPr>
    </w:p>
    <w:p w:rsidR="00D24686" w:rsidRDefault="00D2468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b/>
          <w:color w:val="000000"/>
        </w:rPr>
      </w:pPr>
    </w:p>
    <w:p w:rsidR="00D24686" w:rsidRDefault="00D2468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b/>
          <w:color w:val="000000"/>
        </w:rPr>
      </w:pPr>
    </w:p>
    <w:p w:rsidR="00D24686" w:rsidRDefault="00D2468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b/>
          <w:color w:val="000000"/>
        </w:rPr>
      </w:pPr>
    </w:p>
    <w:p w:rsidR="00D24686" w:rsidRDefault="00D2468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b/>
          <w:color w:val="000000"/>
        </w:rPr>
      </w:pPr>
    </w:p>
    <w:p w:rsidR="00D24686" w:rsidRDefault="00D2468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b/>
          <w:color w:val="000000"/>
        </w:rPr>
      </w:pP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b/>
          <w:color w:val="000000"/>
        </w:rPr>
      </w:pPr>
    </w:p>
    <w:p w:rsidR="00E4682F" w:rsidRPr="00D24686" w:rsidRDefault="00D24686" w:rsidP="00D2468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center"/>
        <w:rPr>
          <w:rFonts w:ascii="Arial" w:hAnsi="Arial"/>
          <w:b/>
          <w:color w:val="000000"/>
          <w:sz w:val="22"/>
          <w:szCs w:val="28"/>
        </w:rPr>
      </w:pPr>
      <w:r w:rsidRPr="00D24686">
        <w:rPr>
          <w:rFonts w:ascii="Arial" w:hAnsi="Arial"/>
          <w:b/>
          <w:color w:val="000000"/>
          <w:sz w:val="22"/>
          <w:szCs w:val="28"/>
        </w:rPr>
        <w:t>M</w:t>
      </w:r>
      <w:r>
        <w:rPr>
          <w:rFonts w:ascii="Arial" w:hAnsi="Arial"/>
          <w:b/>
          <w:color w:val="000000"/>
          <w:sz w:val="22"/>
          <w:szCs w:val="28"/>
        </w:rPr>
        <w:t>ETODICKÉ POZNÁMKY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bCs/>
          <w:color w:val="000000"/>
        </w:rPr>
      </w:pPr>
    </w:p>
    <w:p w:rsidR="00E4682F" w:rsidRDefault="00E4682F">
      <w:pPr>
        <w:pStyle w:val="Style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Veškeré publikované údaje vycházejí z podkladů připravených pro Státní volební komisi.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/>
        <w:jc w:val="both"/>
        <w:rPr>
          <w:rFonts w:ascii="Arial" w:hAnsi="Arial"/>
          <w:color w:val="000000"/>
        </w:rPr>
      </w:pPr>
    </w:p>
    <w:p w:rsidR="00E4682F" w:rsidRDefault="00E4682F">
      <w:pPr>
        <w:pStyle w:val="Style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Údaje o jednotlivých kandidátech zachycují stav po uplynutí lhůty, ve které bylo možno podle volebního zákona kandidaturu odvolat nebo se kandidatury vzdát.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/>
        <w:jc w:val="both"/>
        <w:rPr>
          <w:rFonts w:ascii="Arial" w:hAnsi="Arial"/>
          <w:color w:val="000000"/>
        </w:rPr>
      </w:pPr>
    </w:p>
    <w:p w:rsidR="00E4682F" w:rsidRDefault="00E4682F">
      <w:pPr>
        <w:pStyle w:val="Style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Údaj „Počet osob v seznamu (počet voličů)" představuje počet osob oprávněných volit, kteří byli zapsáni do výpisů ze stálých a zvláštních seznamů voličů za podmínek stanovených volebním zákonem.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 w:firstLine="567"/>
        <w:jc w:val="both"/>
        <w:rPr>
          <w:rFonts w:ascii="Arial" w:hAnsi="Arial"/>
          <w:color w:val="000000"/>
        </w:rPr>
      </w:pPr>
    </w:p>
    <w:p w:rsidR="00E4682F" w:rsidRDefault="00E4682F">
      <w:pPr>
        <w:pStyle w:val="Style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Údaj „Vydáno úředních obálek" představuje počet voličů, kteří se zúčastnili voleb a kterým byla okrskovou volební komisí vydána úřední obálka pro hlasování.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 w:firstLine="567"/>
        <w:jc w:val="both"/>
        <w:rPr>
          <w:rFonts w:ascii="Arial" w:hAnsi="Arial"/>
          <w:color w:val="000000"/>
        </w:rPr>
      </w:pPr>
    </w:p>
    <w:p w:rsidR="00E4682F" w:rsidRDefault="00E4682F">
      <w:pPr>
        <w:pStyle w:val="Style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Údaj „Odevzdáno úředních obálek" představuje počet voličů, kteří provedli volbu a odevzdali úřední obálku do volební schránky.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 w:firstLine="567"/>
        <w:jc w:val="both"/>
        <w:rPr>
          <w:rFonts w:ascii="Arial" w:hAnsi="Arial"/>
          <w:color w:val="000000"/>
        </w:rPr>
      </w:pPr>
    </w:p>
    <w:p w:rsidR="00E4682F" w:rsidRDefault="00E4682F">
      <w:pPr>
        <w:pStyle w:val="Style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Údaj „Počet hlasů celkem" je počet odevzdaných platných hlasů po vytřídění neplatných hlasů z odevzdaných úředních obálek.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/>
        <w:jc w:val="both"/>
        <w:rPr>
          <w:rFonts w:ascii="Arial" w:hAnsi="Arial"/>
          <w:color w:val="000000"/>
        </w:rPr>
      </w:pPr>
    </w:p>
    <w:p w:rsidR="00E4682F" w:rsidRDefault="00E4682F">
      <w:pPr>
        <w:pStyle w:val="Style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Není</w:t>
      </w:r>
      <w:r>
        <w:rPr>
          <w:rFonts w:ascii="Arial" w:hAnsi="Arial"/>
          <w:color w:val="000000"/>
        </w:rPr>
        <w:noBreakHyphen/>
        <w:t xml:space="preserve"> li uvedeno jinak, jsou přehledy řazeny podle číselného kódu údaje.</w:t>
      </w:r>
    </w:p>
    <w:p w:rsidR="00D24686" w:rsidRDefault="00D24686" w:rsidP="00D24686">
      <w:pPr>
        <w:pStyle w:val="Odstavecseseznamem"/>
        <w:rPr>
          <w:rFonts w:ascii="Arial" w:hAnsi="Arial"/>
          <w:color w:val="000000"/>
        </w:rPr>
      </w:pPr>
    </w:p>
    <w:p w:rsidR="00D24686" w:rsidRDefault="00D24686">
      <w:pPr>
        <w:pStyle w:val="Style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Údaje v procentním vyjádření se mohou v setinách procent lišit oproti údajům uvedeným v prezentačním systému v důsledku toho, že data na webových stránkách se nezaokrouhlují.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</w:p>
    <w:p w:rsidR="00E4682F" w:rsidRDefault="00E4682F"/>
    <w:sectPr w:rsidR="00E468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B407B"/>
    <w:multiLevelType w:val="hybridMultilevel"/>
    <w:tmpl w:val="BFD6FA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A08"/>
    <w:rsid w:val="00047A08"/>
    <w:rsid w:val="0017127F"/>
    <w:rsid w:val="001D0B12"/>
    <w:rsid w:val="005A429B"/>
    <w:rsid w:val="00D24686"/>
    <w:rsid w:val="00E4682F"/>
    <w:rsid w:val="00E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character" w:styleId="Odkaznakoment">
    <w:name w:val="annotation reference"/>
    <w:uiPriority w:val="99"/>
    <w:semiHidden/>
    <w:unhideWhenUsed/>
    <w:rsid w:val="00047A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7A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7A0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7A0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47A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A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7A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2468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00361-912F-4A24-9751-8552AECD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kvizova</dc:creator>
  <cp:lastModifiedBy>operator</cp:lastModifiedBy>
  <cp:revision>4</cp:revision>
  <cp:lastPrinted>2014-02-27T06:39:00Z</cp:lastPrinted>
  <dcterms:created xsi:type="dcterms:W3CDTF">2014-02-10T15:07:00Z</dcterms:created>
  <dcterms:modified xsi:type="dcterms:W3CDTF">2014-02-27T06:46:00Z</dcterms:modified>
</cp:coreProperties>
</file>