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F63FB7">
      <w:pPr>
        <w:spacing w:line="240" w:lineRule="auto"/>
        <w:rPr>
          <w:rFonts w:cs="Arial"/>
          <w:lang w:eastAsia="ar-SA"/>
        </w:rPr>
      </w:pPr>
      <w:r>
        <w:rPr>
          <w:rFonts w:cs="Arial"/>
        </w:rPr>
        <w:br w:type="page"/>
      </w:r>
      <w:r w:rsidR="00D400CD">
        <w:rPr>
          <w:rFonts w:cs="Arial"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34.65pt;margin-top:754.65pt;width:403.95pt;height:19.3pt;z-index:9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mWp7kCAACvBQAADgAAAGRycy9lMm9Eb2MueG1srFRLbtswEN0X6B0I7hV9IjuWEDlIbKsokH6A&#10;pAegRcoiSpEqSVtOix6o5+jFOqQs20k3RVstiBE5fPN5j3N9s28F2jFtuJIFji8ijJisFOVyU+BP&#10;j2Uww8hYIikRSrICPzGDb+avX133Xc4S1ShBmUYAIk3edwVurO3yMDRVw1piLlTHJBzWSrfEwq/e&#10;hFSTHtBbESZRNA17pWmnVcWMgd3lcIjnHr+uWWU/1LVhFokCQ27Wr9qva7eG82uSbzTpGl4d0iB/&#10;kUVLuISgR6glsQRtNf8NquWVVkbV9qJSbajqmlfM1wDVxNGLah4a0jFfCzTHdMc2mf8HW73ffdSI&#10;0wJfphhJ0gJHj2xv1e7nD9QpwVDietR3JgfXhw6c7f5O7YFrX6/p7lX12SCpFg2RG3arteobRijk&#10;GLub4dnVAcc4kHX/TlGIRbZWeaB9rVvXQGgJAnTg6unID+SDKticxJcRfBhVcBbPvO1CkHy83Wlj&#10;3zDVImcUWAP/Hp3s7o0dXEcXF0yqkgsB+yQX8tkGYA47EBuuujOXhaf0WxZlq9lqlgZpMl0FaURp&#10;cFsu0mBaxleT5eVysVjG313cOM0bTimTLsworzj9M/oOQh+EcRSYUYJTB+dSMnqzXgiNdgTkXfrP&#10;9xxOTm7h8zR8v6CWFyXFSRrdJVlQTmdXQVqnkyC7imZBFGd32TRKs3RZPi/pnkv27yWhvsDZJJkM&#10;Yjol/aI2RzUQPzB4VhvJW25hgAjeFtgL4vCknQRXknpqLeFisM9a4dI/tQLoHon2gnUaHdRq9+s9&#10;oDgVrxV9AulqBcoCEcLUA6NR+itGPUyQApsvW6IZRuKtBPm7cTMaejTWo0FkBVcLbDEazIUdxtK2&#10;03zTAPLwwKS6hSdSc6/eUxaHhwVTwRdxmGBu7Jz/e6/TnJ3/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HOZlqe5&#10;AgAArwUAAA4AAAAAAAAAAAAAAAAALAIAAGRycy9lMm9Eb2MueG1sUEsBAi0AFAAGAAgAAAAhAAdl&#10;cHfhAAAADgEAAA8AAAAAAAAAAAAAAAAAEQUAAGRycy9kb3ducmV2LnhtbFBLBQYAAAAABAAEAPMA&#10;AAAfBgAAAAA=&#10;" filled="f" stroked="f">
            <v:textbox inset="0,0,0,0">
              <w:txbxContent>
                <w:p w:rsidR="00D6000F" w:rsidRPr="005251DD" w:rsidRDefault="00D6000F" w:rsidP="00CA0C7F">
                  <w:r w:rsidRPr="005251DD">
                    <w:t>Český statistický úřad,</w:t>
                  </w:r>
                  <w:r w:rsidR="009F7943">
                    <w:t xml:space="preserve"> Praha, 2016</w:t>
                  </w:r>
                </w:p>
              </w:txbxContent>
            </v:textbox>
            <w10:wrap anchorx="page" anchory="page"/>
            <w10:anchorlock/>
          </v:shape>
        </w:pict>
      </w:r>
      <w:r w:rsidR="00D400CD">
        <w:rPr>
          <w:rFonts w:cs="Arial"/>
          <w:noProof/>
          <w:lang w:val="en-US" w:eastAsia="en-US"/>
        </w:rPr>
        <w:pict>
          <v:shape id="_x0000_s1050" type="#_x0000_t202" style="position:absolute;margin-left:134.3pt;margin-top:652.05pt;width:403.95pt;height:72.8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6000F" w:rsidRPr="006C5577" w:rsidRDefault="00D6000F" w:rsidP="00CA0C7F">
                  <w:pPr>
                    <w:pStyle w:val="TL-Identifikace-dole"/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 rozvoje společnosti</w:t>
                  </w:r>
                  <w:r w:rsidRPr="006C5577">
                    <w:t xml:space="preserve"> </w:t>
                  </w:r>
                </w:p>
                <w:p w:rsidR="00D6000F" w:rsidRPr="006C5577" w:rsidRDefault="00027510" w:rsidP="00CA0C7F">
                  <w:pPr>
                    <w:pStyle w:val="TL-Identifikace-dole"/>
                  </w:pPr>
                  <w:r>
                    <w:t>Ředitel odboru: Ing. Martin M</w:t>
                  </w:r>
                  <w:r w:rsidR="00D6000F">
                    <w:t>ana</w:t>
                  </w:r>
                </w:p>
                <w:p w:rsidR="00D6000F" w:rsidRPr="006C5577" w:rsidRDefault="00D6000F" w:rsidP="00CA0C7F">
                  <w:pPr>
                    <w:pStyle w:val="TL-Identifikace-dole"/>
                  </w:pPr>
                  <w:r>
                    <w:t>Kontaktní osoba: Ing. Václav Sojka, e-mail: vaclav.sojka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D400CD">
        <w:rPr>
          <w:rFonts w:cs="Arial"/>
          <w:noProof/>
          <w:lang w:val="en-US" w:eastAsia="en-US"/>
        </w:rPr>
        <w:pict>
          <v:shape id="_x0000_s1049" type="#_x0000_t202" style="position:absolute;margin-left:134.65pt;margin-top:368.55pt;width:403.9pt;height:132.8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6000F" w:rsidRPr="00D31445" w:rsidRDefault="00D6000F" w:rsidP="00CA0C7F">
                  <w:pPr>
                    <w:pStyle w:val="TL-identifikace-sted"/>
                  </w:pPr>
                  <w:r>
                    <w:t>Věda, výzkum, inovace</w:t>
                  </w:r>
                </w:p>
                <w:p w:rsidR="00D6000F" w:rsidRPr="00D31445" w:rsidRDefault="00D6000F" w:rsidP="00CA0C7F">
                  <w:pPr>
                    <w:pStyle w:val="TL-identifikace-sted"/>
                  </w:pPr>
                  <w:r>
                    <w:t xml:space="preserve">Praha, </w:t>
                  </w:r>
                  <w:r w:rsidR="00E7109B">
                    <w:t>16</w:t>
                  </w:r>
                  <w:r w:rsidR="00D72A31">
                    <w:t>. 03. 2016</w:t>
                  </w:r>
                </w:p>
                <w:p w:rsidR="00D6000F" w:rsidRPr="00D31445" w:rsidRDefault="00D6000F" w:rsidP="00CA0C7F">
                  <w:pPr>
                    <w:pStyle w:val="TL-identifikace-sted"/>
                  </w:pPr>
                  <w:r w:rsidRPr="00D31445">
                    <w:t xml:space="preserve">Kód publikace: </w:t>
                  </w:r>
                  <w:r w:rsidR="005E37B3">
                    <w:t>211003</w:t>
                  </w:r>
                  <w:r w:rsidR="009F7943">
                    <w:t>-16</w:t>
                  </w:r>
                </w:p>
                <w:p w:rsidR="00D6000F" w:rsidRPr="00D31445" w:rsidRDefault="009F7943" w:rsidP="00CA0C7F">
                  <w:pPr>
                    <w:spacing w:after="20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Č. j.: </w:t>
                  </w:r>
                  <w:r w:rsidR="00C63E49">
                    <w:rPr>
                      <w:sz w:val="24"/>
                    </w:rPr>
                    <w:t>730/2016 – 63</w:t>
                  </w:r>
                </w:p>
                <w:p w:rsidR="00D6000F" w:rsidRPr="00D31445" w:rsidRDefault="002F4DF4" w:rsidP="00CA0C7F">
                  <w:pPr>
                    <w:spacing w:after="200"/>
                    <w:rPr>
                      <w:sz w:val="24"/>
                    </w:rPr>
                  </w:pPr>
                  <w:r>
                    <w:rPr>
                      <w:sz w:val="24"/>
                    </w:rPr>
                    <w:t>Pořadové číslo v roce: 1</w:t>
                  </w:r>
                </w:p>
              </w:txbxContent>
            </v:textbox>
            <w10:wrap anchorx="page" anchory="page"/>
            <w10:anchorlock/>
          </v:shape>
        </w:pict>
      </w:r>
      <w:r w:rsidR="00D400CD">
        <w:rPr>
          <w:rFonts w:cs="Arial"/>
          <w:noProof/>
          <w:lang w:val="en-US" w:eastAsia="en-US"/>
        </w:rPr>
        <w:pict>
          <v:shape id="_x0000_s1048" type="#_x0000_t202" style="position:absolute;margin-left:134.65pt;margin-top:116.25pt;width:403.9pt;height:173.8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f1xro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+6B&#10;XNroVs1rSR9BwkqCwECMMP3AqKX6ilEPkyTH+suWKIZR81bAM7BjZzTUaKxHg4gSrubYYDSYCzOM&#10;p22n+KYG5PGh3cBTKbgT8SmLwwOD6eC4HCaZHT/n/87rNG/nvwAAAP//AwBQSwMEFAAGAAgAAAAh&#10;AHvuk7fgAAAADAEAAA8AAABkcnMvZG93bnJldi54bWxMj7FOwzAQhnck3sE6JBbU2nHVtA1xKoRg&#10;YaOwsLnxNYmwz1HsJqFPjzvBdqf79N/3l/vZWTbiEDpPCrKlAIZUe9NRo+Dz43WxBRaiJqOtJ1Tw&#10;gwH21e1NqQvjJ3rH8RAblkIoFFpBG2NfcB7qFp0OS98jpdvJD07HtA4NN4OeUrizXAqRc6c7Sh9a&#10;3eNzi/X34ewU5PNL//C2QzldajvS1yXLImZK3d/NT4/AIs7xD4arflKHKjkd/ZlMYFaBzHerhKZh&#10;JdfAroTYbDJgRwXrrZDAq5L/L1H9AgAA//8DAFBLAQItABQABgAIAAAAIQDkmcPA+wAAAOEBAAAT&#10;AAAAAAAAAAAAAAAAAAAAAABbQ29udGVudF9UeXBlc10ueG1sUEsBAi0AFAAGAAgAAAAhACOyauHX&#10;AAAAlAEAAAsAAAAAAAAAAAAAAAAALAEAAF9yZWxzLy5yZWxzUEsBAi0AFAAGAAgAAAAhANC39ca6&#10;AgAAtwUAAA4AAAAAAAAAAAAAAAAALAIAAGRycy9lMm9Eb2MueG1sUEsBAi0AFAAGAAgAAAAhAHvu&#10;k7fgAAAADAEAAA8AAAAAAAAAAAAAAAAAEgUAAGRycy9kb3ducmV2LnhtbFBLBQYAAAAABAAEAPMA&#10;AAAfBgAAAAA=&#10;" filled="f" stroked="f">
            <v:textbox style="mso-fit-shape-to-text:t" inset="0,0,0,0">
              <w:txbxContent>
                <w:p w:rsidR="00D6000F" w:rsidRPr="00CB62F8" w:rsidRDefault="00D6000F" w:rsidP="00CA0C7F">
                  <w:pPr>
                    <w:pStyle w:val="Nzev"/>
                    <w:rPr>
                      <w:sz w:val="44"/>
                    </w:rPr>
                  </w:pPr>
                  <w:bookmarkStart w:id="0" w:name="_Toc415056884"/>
                  <w:r w:rsidRPr="00CB62F8">
                    <w:rPr>
                      <w:sz w:val="44"/>
                    </w:rPr>
                    <w:t>Nepřímá veřejná podpora výzkumu a vývoje v České republice</w:t>
                  </w:r>
                  <w:bookmarkEnd w:id="0"/>
                </w:p>
                <w:p w:rsidR="00D6000F" w:rsidRPr="009B04D0" w:rsidRDefault="00D6000F" w:rsidP="00CA0C7F">
                  <w:pPr>
                    <w:pStyle w:val="Podtitul"/>
                  </w:pPr>
                </w:p>
                <w:p w:rsidR="00D6000F" w:rsidRPr="009B04D0" w:rsidRDefault="009F7943" w:rsidP="00CB62F8">
                  <w:pPr>
                    <w:pStyle w:val="Podtitul"/>
                  </w:pPr>
                  <w:r>
                    <w:t>2014</w:t>
                  </w:r>
                </w:p>
              </w:txbxContent>
            </v:textbox>
            <w10:wrap anchorx="page" anchory="page"/>
            <w10:anchorlock/>
          </v:shape>
        </w:pict>
      </w:r>
      <w:r w:rsidR="00D400CD">
        <w:rPr>
          <w:rFonts w:cs="Arial"/>
          <w:noProof/>
          <w:lang w:val="en-US" w:eastAsia="en-US"/>
        </w:rPr>
        <w:pict>
          <v:group id="Group 24" o:spid="_x0000_s1041" style="position:absolute;margin-left:45.1pt;margin-top:36.85pt;width:177.15pt;height:43.65pt;z-index:5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dKGZsnAACL9AAADgAAAGRycy9lMm9Eb2MueG1s7F1tbyQ3cv4eIP9hoI8BfDtkT/fMLG59ONvn&#10;QwAnMXLKD5iVtCshWo0ykr12gvz3PEVWsdmaLj59vkuMQ3QfrrVWqch6YbFYVSz+9nc/fbpf/Xhz&#10;ero7Pry7CL9ZX6xuHq6O13cPH99d/Nvlt1/sLlZPz4eH68P98eHm3cXPN08Xv/vy7//ut58f397E&#10;4+3x/vrmtAKSh6e3nx/fXdw+Pz++ffPm6er25tPh6TfHx5sH/PLD8fTp8Ix/nj6+uT4dPgP7p/s3&#10;cb0e3nw+nq4fT8erm6cn/Ndv8i8vvkz4P3y4uXr+lw8fnm6eV/fvLjC35/T/p/T/7+X/33z528Pb&#10;j6fD4+3dlU7j8Atm8elw94BBC6pvDs+H1Q+nuzNUn+6uTsen44fn31wdP705fvhwd3WTaAA1Yf2C&#10;mj+ejj88Jlo+vv388bGwCax9wadfjPbqn3/8/rS6u3530V2sHg6fIKI06ipuhDefHz++BcgfT49/&#10;evz+lAnEj98dr/79afVw/Pr28PDx5vdPj+AzpC9/8ebln8i/P+a/X73//E/Hawxx+OH5mNj104fT&#10;J8EKRqx+SlL5uUjl5qfn1RX+Y4z9Gv+7WF3hd32/2eDnJLarW8hW/qwfthcr/HLXpykc3l7d/sH+&#10;eBs2+S8HAMn8Dm/zoGmiOjEhFPr3NLL46S9j8Z9uD483SXJPwj9lMWaSWfyv4Bc4d3+z2mcuJyhj&#10;8ZPL35Hlp9Px8+3N4RrzNLZXOISaJwiMMjzE0CfW7dfKOuP6sB0y30KfNKHw7fD28fT0/Meb46eV&#10;/PDu4gRikjAPP3739JxZbCAi26fj/d31t3f39+kfp4/vv74/rX48yIJcb8NXX6tUJmD3DwL8cJQ/&#10;yxjzf8HsMIb8TuaZFth/7UPcrL+K+y++HXbbLzYfNv0X++1698U67L/aD+vNfvPNt/8tEwybt7d3&#10;19c3D9/dPdzYYg+bZZJWs5OXaVruq8/vLvZ97BPtk9k/TYlM2pupmIB9unuG7bu/+wTNFRhVaxHr&#10;Hx6u8QeHt8+Hu/v885vp9JMigwf2TVyBSme5Z31+f7z+GTpwOkJIWD6w0vjh9nj6z4vVZ1i8dxdP&#10;//HD4XRzsbr/xwfo0T5gacFEpn9s+m3EP071b97Xvzk8XAHVu4vni1X+8evnbFZ/eDzdfbzFSCEx&#10;5uH4eyz2D3dJMWR+eVbJUKQl93+09qDNL9deSAyXOWGJ/gqLz8xWCN2LxRc6mN9k715XX9ohX1ff&#10;6m969Yk6ny2/pPS/3vILcQfnFG5D6IYX629YwxsSdyP03cRpeN381m9eNz/d8f52Nj84Kbr8vj3d&#10;3MhpahXin+t5/uH67vn7493D81/qc+6Hva67cLbu1M2P66mzDpf+h+x0ildkjiaOW9fqDn68VgIv&#10;geHDp3sc4v7hzSqsN+vVZ9BqvtUIFmqwYb+6XW3gCienawSKNdB6u3FwwViMQ26387hgAUeg9X7v&#10;4IKkChimPY8LzkwBCiF488KpqIDFuJvHBRtYgIBr68wLIitgcYjzuOBRjVAhrHcOMsh9hIv7jYNt&#10;yv6di63mfxeDg20qgN4TgByICqVd50gzTESwDsGjtJZBt/HmNhHCeuvOrZbCZu3wTRz3QgGcy86Z&#10;W6yl0O0cXYsTKQR3EcSJFDpvRU2kEPaeTMViFRrizqN0IoUGtloKMXbzGhInUmhQWksheLajWygF&#10;+P4jpSEO83PrJlLwNaSrpRDWDqVdLYV95ylvVwthg9U8ayS7Wgjbbe9oWzeRwd6bWS2D7c5FNhGB&#10;ZyblOFuUaNgNzsw2tQS63tG1TS2BPniLalMLwLMem5r/3cazuZua/y6umv2bLnpE1uwPngHf1Ozf&#10;DJ5ibCbs3zo629fs32CdzO/ECNqNUoqelvU1+zcbF1nN/gjTN6uyCGmNQ27WHv/7mv+xc/S/rwXQ&#10;B0/L+loAcetY274WQI/9wuFZLYC4cbbjoRZA33uqgdPPyI247ud5NtQC6F0BDLUAwuBsn0MtgN5V&#10;2qEWQOiclTlMBIBdcZ5nEiQu1gDOiUNmLYDN4C1zcWFHZJ4B2tYC8PVsWwvAtbPbWgAb1zRuawHE&#10;naMa21oAvouwrQWAIWdXk0SKCy88f3tbcz9unbW0rbnvGf9tzfvOW+O7mvfY8ueVYlezvvP28l3N&#10;+sHzWXY15zfe3rtbxvldzXkcTeZZv6tZH/beCt/VzHf9RgmHFDmKuXNYNmH/1lGw/YT92G/mke0n&#10;/Pdkua/5H10B7GsBuDq2nwhg5+0k+1oAcecYsv1EADj7OWTWAug8J29fCyD0nv7vJwJwzxSSMivi&#10;FMdyfmoBmZ8Rrts4RjasaxmIZ+mhq4XQdY5vgJN5NSr8ew9bLYUuOMoW1rUYcJLxsNViCLXVRnqr&#10;xBIOtzmPhaDDTw8aX8BPiPog8bpOWY3H45MkHiXYgCjhZQpjAAWgJD7hAIOBAmwRxTYw2CPAKSRB&#10;MYN6AbaYSRszlEyAU+aRYpYTvUDnSA0HVxrDMiIlN5uwLyNTDt0JfBmhQSkNy0iVY7Ngx7E4J+va&#10;bJRzcQJfRqpEwBP4MlKjkhqXkSpH14R9GalyNhXwnHeiUpXDZwJfRqqcLhP4MlLl/JjAl5HaKand&#10;MlLlDCjYcchbIlU55SXwZaTKQS6BLyN1o6RulpEqp7GEfRmpct4S8FwFQaUqJ6oEvoxUOTMl8GWk&#10;yqkogS8jVc49CXwZqXKyEfCcuKGkytklgS8jVU4nCXwZqXL+SODLSB2UVBwhlmiknCEEOw4Ji8CV&#10;VBwDFoErqXD0F4ErqfDmF4ErqfDYl4CLyy6kwilfBK6kwu9eBK6kwrNeBK6kwndeBK6k7paRKu6x&#10;kAr/dwl2cYAT+DJSxcVN4MtIFSc2gS8jVdzUBL6MVPhZGV48zSXEJldTBoCXufAPlN6wXkZw8hfz&#10;CBOSsyFRl0/qml6WDZ4uVigbfC+zQir48Cyeov0o9UAp07S6fXchyST5xafjjzeXxwTyLB4jeAB3&#10;G0MjF6C0jSD3D7OgiKIoqAHY91Fx6n7OAXU3RNCaYJQIH2YZYH2yyGxI+9rQvQEaOQZgXwPUGj2E&#10;1QlGCU2koRnVcioXQHzbc7Q8f1nKNjf72hx13QR82xjlCIahNa8ItTFM9lWM6ZiTAIc2RuTKMsbi&#10;ORsm+xpGJG7T0MVNNQD7FsDMRyT+yNDqVkdE6JtUIzmYh0ZcehlgqZ6wudm3zFExYoMmGLOJimUX&#10;NEz2LRiVakSSCEblI1OKIhmmFCbrrpg5m5t9dY5I/iY+dpB5c45r1ccO56Q2oGo4kp8MMFONEAQB&#10;1FXYlSOCEWFfI0bXdQevvz1HtRRIqRJAtT0dPP02RrVmXTkK2Nzsa3NU+zjaXAOwrwGeGWcDuLo/&#10;Pt1gNucWHemzJE3EbXW6vkFXykZQQ29fm4d6oAgZExZILBT2BTE9AiixsQRIDHrAkALYIf7V5D5K&#10;hzNg8XiMCPsqMYguKyAbWk9THSLd7aElMSNzpGZDEggCWI5ENjf72hyLupONUTabhJEtoGBLkhp0&#10;XeQRblWbavW7kA1vA8quJHNEkmkhILPTBSNbkkjB56FRDUCIUTtdVo1JxL4mGdu8qT4Wd4DYQPFA&#10;hD3UCQqqPQGpuzYxqo8B5/s2oGo4Kg4JoK4ZhG0JoK7CUIJcxj/7Gh91XaMepI1xrZZC9r0mMShC&#10;yHwsXroNaV8deq3WbPT/DcC+BmheZy7Xct0qM7lysmhN0eDO7a1vzlHAkDUYbMi4PXOOOwYvII0c&#10;+2aythpTCkSDz0c2PI3Z7tVal0sa3mx36ryd88JGybOViyCyOhgcajNU+m0ZDGoRmKx6ycQtGHfQ&#10;Rcnmh3KPhA/1HE0d2Z5x0Pjhcx0VGxm32QWP6Rt1PEqEwnDbN/Mc1SRTfPZr+2awjSTLwCJTTPut&#10;fRWqODtNupHrXIDsjFIby2eO+CwySyQQyQIyyFCieIbdvkqRhtopnMapUd3SJH1jCxJ2qWU+UGWS&#10;KAkI8DXhzPyT/Rb1NBkfEuZNfBpQZAdblNRkfCWIZHyzr/JPQ4jstGr4UIOzaH4RB8c2HZleFNy1&#10;4ZR/EZrbxKfyQFkPgdOjHdllUSylmmrr2Phm36n+jRptv7evwp1pvv2+sVrUjKJQQ2lybYm5VuRk&#10;29u2VEK6Ngv75tmiUilTT7RWbril9YzKnpZ0ej0HReIt9Zrvwa3ONj4pyxM7gtXaHFeq5JK9IfMz&#10;7QE9TXxSjyb4cjm464SgnirDlZij8de+ymeFY9u/4QvYuJbMLxArghKtND8WFOw1KRVwPm+Oa1aT&#10;yU0KPcG/UAKcxg/7Kl/MWpPAQa+pUFzXac8PHnAaF3ncJh16xg9MvlKhIHTka4KuHmykUETgUIPQ&#10;GhcVWwpHdh11QJm3jNo0xdemd6NpQeaAdUg1Zzra+AyOOWC2uy+FiySOsJHyKvCZ4ev1HMjgTB6j&#10;5TX99K111HIIFEZnUXvGOkhJHybbZqWkKwQKudKW5lgApSSubKL2zQvqbHL2a58eTbiNquHRkwMK&#10;I5yhtm+egYUd2gtVocr5ynDYV6lJnGEhUvWbSdgzcxmVgk02Z/PRoYC7LYw8MRYy0RMCcUXl0gQU&#10;QJzx1qBqKruSRzVe2TfzTGrPBRtZSZrJ73DyaQ2qeWoUMjbByrJsk6Ax7w0LP8j1G9Cgl7Fcq2tr&#10;gsLpLkjh7FjJ5lcCrm1yUYuZ6SCB2SiVayIz8KcljKjH9w54m3BaCdSRI6f4smlcEmuN6h10xPuL&#10;WA8JH1kXUQs92DLDFbOMjyzaaBFeYgKipSnI2QbFpWncyMyTwRFv3PAx0xmwZoV/S+GEnpYeGD4U&#10;rhI4NVQsaaXeS1cKAc302DeboKBhHJqJknpw0XsW4JSqd4FjeSiTL/EmJYaQ8bU3KVTfZjjixQa1&#10;L0yfxRtO4yIC3JSbFs91LJSsXjHqddv4tKqRzk9LMTty2rJs6IKcm/K57dvoobbDDtdii8akxfds&#10;geki6hAwaoJlzx7lxG0wFRkqn5vY1KFBomIJGFm4Zy6ZrS/z4rAlSuFJavxSKlDwH+sL0pM2M5Nu&#10;NF99E74qpnIC9v+i5Q4aamlnndcuO8v6Hkl/tbneZPMdrsQq5T4fY6OB5D7+OW0+/oqNBvLmAaOV&#10;coK5a5T0FEPHHey30uFjDHZaL7J6IS3uNBARVMatgzjk6ga5TWANCWBFyjUMHIrTRZ5kFGsgTLQA&#10;Ib4p9/7mcMHJKmBoISDXsc5QwbgVmBg2clFjDhX2txEMt7pncUGcI9A63eefw4W9vICB2fO44FiN&#10;QLt0G3cOF+Qygq3zhfkzGqeNBtA9yyFSYj0jtsGhUkqqRqjt1mOZpGkKHEqR5umUnbRAwR9ysdUS&#10;QCmDg60WQdgHuZU1xzY5H5RRcdpxsE2EsE9dKGax1VJA+dE8NvEtyphhn26MzWGTHHWBs5YKZzKd&#10;NhrYpYtZs9hqKWCrd+Y2lUIvN7NmsdVSiN46ELtWKECEVq5mzWKrpYDF58xtKgXcuHWw1VII2ljk&#10;jG+S7xvntseV23lsEp8f4XBPf3bFS6ihgooutloKnikSZ3ZEhl583tRqIbjIJjLoBm/NS/x5HBQN&#10;TebpnMgg4g67w7VaBrhgOYtMCtHGIWO6HDenHnIIGOE8QymB9hFK7urPT23SaiDgqvL83CYyQE2L&#10;h62WQcQONI9tIoQY5PbkLKW1EKKnbJN2Awjwe8omh6zCkW6d7xSeLQQJdBeoEF0zPmk4gAPPPKWT&#10;hgModvMURAIfZdQO/YZm+SYxtwKFQlpvg5djZ4Hr9h6lUykM7txqKbibwqTnAG7Ze/omBZzj3LCB&#10;z1I6aToQOlcKchAfsUGR5rFN1kKX7sTO6duk7UDsHe2VQqQyJjTE45sElQpcxA4+P7epFFy+SWii&#10;YAt6i/5MeyWgNELF1C5jltJaCkjazc9NUv4jti5663TSeiCg8dAspZPWA3vXjE9aD1jvhzNCpfyu&#10;TK2BrJaB6zdPeg/kFi9zTJt0H/CR1SIY3FUlIeBCgPWLOSNz0n+gg0M2byglXlaQuTOTnFaBEs46&#10;yGpbhN5Ks8KcNCBIN6/nOCbxvjKiZ4cm7QfQYMyZ1UT/9Ub4Ob9q5uOit4Or5r31KjnDNWk+gMY5&#10;87gmvQdi79izSe8B2AwPWc16a2l2PrFa9xET9JDVzO86Z0+Z9B6AiBwqa+5Lr6FZpZA4XBF36hg2&#10;pxSSxBmhsCXO4pIY9giWmpnNIZME9wiGxJCHbZnuy2WxCp223ziTwLTxgO/ApNzsSCua5zi01ptA&#10;jJ5TmsrqCzqx7g66Wg6yV8wLNaxrSUTtjHNO7OSc7J/2psdkz3CE6TkZbpgzuck52d0H0LewEljA&#10;nu2hq1eDta5KtCLs+dq1YaYthZYpvHZtOGvY8dq1wetOoomny1Lb0m5/8dq1wWPka9cGjzOvXRs8&#10;zmiW+/K1a8PLDktyWkGa5rIUv7XNkt76uCxlDwQc7lbCbtU3bfDXrg1+d6tfr2uD23DLihXQSGKZ&#10;fKXWN+kDGmFrMr+tEMklFgUar9WxP1B9HsuP0x9IAr80G/slnSfSCSt3nhhmO0/ggIvzFuZaNniv&#10;2DP22qyqXb0aN1rLRcpXo1Xaknur5xN8Wfpwfvla0q6JqIi9JVdfuFQZKIIszUINkJ8ZtRhwHNxm&#10;bF+tZZWssLCeFfn1eqOdwW3UKgZW5bfRom6GUMqrlkzQeHhOsZWnzMgIOegso1Lr5crIQNl811r8&#10;vhSOitIGXgyIVGFbi6JeEqQY5XK68J4CWg0oFl57aGQhFkkzLoQz5sQiQNPvhtRRLZAmIUa4vTJx&#10;aTwvD9lCWiVUwV6OIJXLuGqTrQIp4kTKGtEbWZftEmdJuy+DkyaZgs+iE8Yn+1qRpLop7I5H2Ok9&#10;Ana5BJEiZSGpaQs7u4JeqsBsbva1OapJCNH2TgOwrwFqiWGANjWlt5OgFbgTIB0CmPU3kAuayFfk&#10;pRNIFS5+jxiSDE3KpwGYhx4fIDFq7atUl9va5HIj0vZq/ViXkgJI9tMRI2uGU+ZIrpQBY9bvjlyo&#10;B3syMbQjzbaUYrY3W4gwS0ZsFlGK7DnRXh6ouEmypt1BdnqzETlKMjREJ9rTlUOIKYN9bSmUqxUM&#10;o17d3dCya1VctjmEvZqeDTMAZsvojQgzjlpiBg/VqLWvUr23DYzcqIP5zuaWXgLZl0sltnfYkPbN&#10;Q+NGc1ZcxscCiOKBtqxRE5VlzXou7fWGRwfz11RcI4aWuu8lmSlqRu5Bg4/Z2NOeS3vdFdCGmcxR&#10;g1a0OROKvHSOZF1b7w2O0e5A0TnqheWuHGBMGexr+qhKwYrKy5qhDN9ph0QqQlStZfaQCnR0B1Jr&#10;hrq9pvbsTCnKidSota/ZHnUVOnIfGdVrWc0icZ4BqGcr0l8AgLppkuNI8VKY8wxAnSMqMdrsMUAU&#10;ziwDZBcrzJNit/1HqqmDZHykLpdeZkLhICGmdHSg2pPVjLV+gKOpvhnrcrczTwqa3ma4+Wbk2I+b&#10;StmkBLheTYx7vS4Ld4UAqgdAe03u9aQfyC04HBTUIyXNEqQINhkA2jhzrxaXA2qUJTAvxXaFQBo/&#10;hL3evYLvRfhYwgxEH/d6P0dunbVECDVUh52c4Mp+Hen9ybNjptlF/2wKcb+Ix3gBCZxAXkAadvuq&#10;9TU46qfZ0IsBz6x0g67etK9cMvIJs/YGBdQosq9RpoBn83gB12kfu6VwrC9F2FhrWTZDA6QsNfYs&#10;BjyfY4P5qEjOS79s6S7zO+vNwTZ18Z7SuZW5renBaDngshBKp7YRRre1UoMcBWVkFsqwR3RZCAXF&#10;lhkfOfsjjr0MzkI8DJ9evGT7Giqel9GrWwZT8yg1NUkg5CiIanEFJBKRBjIJI/MOsJlnQOZv2GVd&#10;1loF9co6NPPRZTdLc2TXUqWnVgIk98WDNPNKgOQCOgAtFkQ2q2AbKnNMCiBp3IdUTt70UY/YXlTB&#10;HGV2UjaqIzIxzWVqPSpFfQmgzpGFocQXEoazKDOUIqsZqq3J0HqaR4KHAOqRWmxAkxhbM6ijI4Da&#10;FAg3EAig5ZHyTUE/2BE1xBNZTC1q18uIpHGbGAsQUhOlPnokzhOWsx4uWXRJugOIrGlURJrzJEC2&#10;YY2AxEcvgEzDyxxZVCRabJLFB6Lykd5hxxWSTDWUoy1CC8iQzEyI1gSbnUJlUSWGl6dizN2yr7pn&#10;0h5tGaC2lO3oHDX7y1sLWECGhW4lmJ7myCRj7YNpQAahm4yRaY8cKrPiMttjjU6YATBj35H7/nLJ&#10;Jw/NXChEOxIgC2Kix2+24RvmDUap1MW63qCeoa24crExATKLqyFwGjW2RjAcsASDmWnW5ASNGoul&#10;zcSQDamzWDmpBMAt8WwAWA+k0FkQk7rVtgpZIkoacSTFZfuMnSU6lgPD5amMkaWN7CBDEyidNd9h&#10;Cb3SbJYZ0s7WDHNnJGeT2MP6XhdAtmZsaLpfGzHUp+gs0Mq8FGmuJMRQv6fT7UO6KDXXtcma+mad&#10;dgeUPk9tjNZmkzXEkV01EYNYRBujdjXD7QUCqD3BzssPXu6Fah9xDaON0Q6juNpHAE0ypYDMhrSv&#10;bcMWh2ZHgKhHfxqRtfoRMfpNPqIGKjGcvlpjrgKL0oURkJlmreyhkcQyR1I1g6EXxk9RpZWpZtEh&#10;6Ucr+ogL0oSPKms5pLUZrslb1jEVl8V0aLZczXXlGNUP54A4I2SqievaWfiBsQdXGDNGFgLHZVMF&#10;JIcz22fgKb1geCPKtta0Qom/uEE2e2mrQNqSta8uXYOjUUEbejHg2cg+XbgHq/IyXnh07S3EQhTf&#10;4M4mMSV/q7GLhWDnEdEpOqupWArHeGl8WQp3Pq7P80ENZyy+mMfzXl3QEdKotm/WpcGCfuQofz6y&#10;4WnMVr2J8UEDb7b29AHj2VadLQY3qONIVKTXlogEzPoRs1F7vZBE4cytRWCmZbZxnzutsJF/nOfy&#10;CFK2omxVlt7+ZFUaHGGSeQkLwc613mjLellsN5mdwTGeG1+Wwp3Pz9dzSX4nnpddwdNziwKOxfpG&#10;tX3Vwuu5kBZR6iqnORRwUWbIHDONFLLjvx70aAIl76rFVhmN9lVawbU0N7Lt4zS0AMxSeu2VpdFG&#10;QqemEIhG64lyfPnTyLNvJlO97bG22H5t3wxmziTJmGiKSF40a1kQRK+SYpJG9NqBl73xpBGDQDIl&#10;VlzL8iSaTmFenPlwbYlq+AjFwk2GGBjLj2RPnWZH9BDMciOZUpoZsXRHW6Z6HziSrIiGyVhORHOI&#10;7NStSV2WD9GIJIsK6PmG5UIsy0AyIVjFouSRhUG17IKmQbRynkZVtCIDnTPaKqfxM5oDsTpFlgLR&#10;tU8zINZbnSVACpx5DGaR7Kt22uBYANvmx7IfqlO0ONLij0ThcXZNekD7AWs6nGYVNJJK+xrrOUge&#10;nmrZYlVTBmb5LZLz0I2fZTz05MVK1e2eHcl2aACD5ToWKorJNfcDdfOXmg1hq9tiz+3Qk9XPk51f&#10;lyJLbyg/WHKjpA3aURrN8bGkgRau0WyFZrAonOabKZzGPtn0xDsQc7xhZkcPQcwhF0c84SOPOlhu&#10;v2M+ri0w5pbqQaoj2Qxz6VkyI+pVIgnat8yEHSZYKgN9gLK5I5kMecpM+MfMYrSlQfIY0cwsSWMU&#10;OJLFsHHZdmt0sByGRNKTO0BSGOVqIvE/JeCe8JGIqMmXeVJSHprwsfQFjh0Zrq0vqN/NcCx5oSlb&#10;mrvQUDFNXWi6n2culA6WuNBjoPCxtT5SHylx91jaQqPELGuhbGY5C83TsIyFbvIsX1HA2tkKi4iT&#10;qmebG8tUaA6Z1m/rSfs8BPLCIbTQIVlBEiwXTeZZiqzJCzIFGR9ZkejkqXBEo9RfoeOqxkulW1ND&#10;l6ZvLCnD0hNaJcRSVrZz+MkJ+FivDzF8iYYgk2ckJq9NrNP/VL4TsNeHGFY/fbp/eHqLhxH+Vx5i&#10;wGp9+RBDOln/qg8x7HKp6PgOwyBu+l/xGQaUPkrn0NBla1a/sIBirNJ/0etBimNPgREcDipY1hEM&#10;bw/MtnKEYzICSdfC+WkhIFfA0FVjHhdiMgVoh0bf86gg8gKFg8A8KoTFChB6XEpf4DluQSwVmDOt&#10;SXfJYS+tUedwyc5WIXMmJsHEAjV00vlyFlnNfK8fu6QQCq5+J005Z3HVzEfX0nmOSZXjiCx1eZ5F&#10;VrMfeuggq/mPRjPezCb8d18lgHM+zgwvIcyTKSGaAoa46fzMJs8v9OnZkDky5QA0IsOzCrPKLyWk&#10;BWrAOwjOzGoBSPv3eWS1AIaNtyrlKFXGdJvES3S+QCEP682sFgCCavMzk1uBI7LgSVPCwgWsAwGz&#10;ZE5eXkAy1ZmZBHpGZO7MagH0qU3/nDQlpTEiw5Mb8zOrBdCnprSzyGoBbLzHLyQaVIYcUtfXWWS1&#10;ABD+mJ+ZNLApyLZrbwVIELWAIQbhIKst0Da1TJ+bmTi4IzIslFmeSeCmQDWQ1QLw30moBbB19Uzu&#10;KpYxUT/mzGwqAE/PJm8uRFiqWTInby4M2HTmF7o4+2VmOB06yGoBDOlZlDkBTF5cwB1fB1ktgMGV&#10;pgTOxpl57fQl31igBncHlrNKAXNf5JCKmwKFZ5w9ntUrwN2d5EZRQYbSVAfZ9LUF75UKuWu1BFm9&#10;AnCwnRfA5LEFPE7szawWgNNlW2K+ZV54mN1DNWE/rMGsyr54aMHlWM1+rwG+ZATKxFx/UepsChRu&#10;Vs7Pa/LIQmqAP6f8ksYbcXkO0OSNBY/zkpEvqOLWYdfkhQXXx5BKx4LLfQVF8iwFaudtl3ImKFC4&#10;VjzPrsn7CrLW5i0PMh0jMrSycZDVih9d51NiB+PMvHdopB6iQCHG5c2sZj9auTgzq1U/N0mfUwuJ&#10;w5cx0e7FQVbzH5ENb2YTAURnh5OqmjJkeq1rbmJSrlmgUD83PzGkD0aonSdLCc6OuLz9TYpWCpR7&#10;KJGERIHCBSVnXhPuR+l4P0tkzX3cqnWQTbifHmKaRVZzX14KmrVi00cW5I2a+alNX1lARceIDgGs&#10;1+75r93zEUy+LJVP7e61r93zvQber93zPc5oFdNlKehoq5iW7F3i+JHTAm1wvb50mQOLsGgEHPuM&#10;6HuppiPg2EoSuGWWCDh2iwRutSsEHPtBAl9GqvYOuIQrv4Qz2jfhsuST2pPR2+qXpeEWAVdSS0Ex&#10;AVdSSxq5Da6FNpclu0/AVarwjZdwRpxj4XuphCPYlVS4uIuwK6klzdjGrveTL0tFDgFXUuGJLpmM&#10;lua+ds8/ewhGk8aXpZdCm++aFb4s5ctt8OSdiY6NHX7TH2QD9d3Ts+TNfkmb9+Qwttq8SwYkqXdp&#10;1eKVz+OuHfxpTLJdSIVjQtZo1r1DaggEHUojsmpagtu+Wvl4NkH7vX8noHSBGfuOu1RZ6xRaCmW3&#10;HBcDjoPbjO2rlEnWSTgg0m+zwHrVUEDlKWv0jre0spWiQ68t786GNj6eU+3LCbmpxAApV8oM8MRk&#10;kGy+1nB4KRwTpo27FI51qrSmewwf3n/DQRi6wQCtgSArNZfc3SJl26vfwDhonBllZ9rty3ur1b9j&#10;kYQn7631/kaar7U0kEVUqkyDbBb2zWttsDaUpN/ZoGXvpI5xUCaRSlYkn9LsyF0dZC8zGKFVG62Q&#10;2km7VMjAtCCJXMbo9TJU2feMr/bN/EXSdJF29dotil/YyZaB3djptZB1fB7F5mVfnZ9d7SknV/u9&#10;fQ0u74bYFpt619vlnrJtGh77Kj694oHuhG18WtgZyknD8NhX8dk1oOKm2+/ta3DZfLCWpkj1ZbmR&#10;qzsFjmi8wUVSeGpvpuCdbMKXLA92fceeoInIirbsRa+3rdgFnt7ujTC5abG6tBdojqu+k3QXaMJp&#10;VTu9xGPdwsoJyeRvX9UDXZescHdQayDOVmt+yM0nfZEuW004LWhmhcWDBkLYPZ5BMrfYDiMzzFoA&#10;35F7PGaZ2T2eQdtvdKSgftDAQof7S02+GD5yj6fMj9zjsZvh7B7PoF1WWA8zk0cHfW3SoTfc2D2e&#10;wQrlYX+b+LScFdUObTgtLGZwvV5FZfNDdULSK3aVp9fWHOwuj11qZ/LorbEbkW+/UF/sJaiO2VNr&#10;rVbiB2Yv7Kt2w+RGOjT3ejGlY/uCXUwh67LXIxG71WN+BOtYZvJFeUlTr3qtRGcXcQa9kEDhSqO0&#10;9r5v65LND4UvSU/ZxR7UGmQ40qps0KDWBhcimutSI0JdCWSYntg368tg6414nai5yeuNXOwx/78r&#10;YTEbz7553K1U22FfYBd77OQhrbNa9G7tIg7xw1Chk8cldnKr/p88mNYc19YRudiz1f2S7Vtbxcf2&#10;X6OD+Qdbu9FM/I2tnlGY/7K1i0K58BZxLpOrfafyZf4VipySPKQLVpPPGiCRWFYLblB7wF51GCQT&#10;LX4J5NLEp+2sz0/LU3oHtX8ooGrjw7kjjUvs2mDyIBd7BuuZRvz2QV+8jMSOo7QrzY/d7BmsjxG5&#10;xz1Y2ymyH41w7XPFCEf4bAE1cr1nsGcFSgrC5GpftZOqp+x6z6D34FkXsqGcBwkd1mQLfkdTT1Wv&#10;pGtpE07PM+zajvnFHE7jkeR6j+1vlC+63qSpapMOa5DG9pmzyJXJ1Y92oVQvr4GS9PKiXQWSBFmt&#10;CTKLzRkcCx7auEvhmPdrrS6XwrFTpL0YuxiO7J42P7m+29IKg2Or1Ph3DudrhbWVMvvk6UTQiBU5&#10;kNs7BCQOhXrKvF806bYxyWaml7hJpEAdM6OTrxfU0eX1AluapePxBiWdCtmeA56uSXAkeGlNn0ko&#10;VGyO7LkkmmupFYZNLTI5OCFTo6S2DZn6K6xnlbrz8g51awFo8oF1OFJnBSWqTWxSZw6+BZTVtwYt&#10;N0bbc7NIKSJgLWzWCAnZyBZY6UnUHjRTwF75zPohl+WbQyZusAikrlcSL1Qo8h6V+qgsZpfmRd/0&#10;zEPSFz11+ZM4ulaI0Q0je/fsLU9rfkMOeXIhIJ0Z2xpklpokqKViWLARD1ZNEetqIg/DCzq2Jcsz&#10;uwmOrOSgi48FLMy40dc7pdpa5sfabmlnBBbYKK3nyQHFNgfGP4NjB+SoiQCmx6XTB+xJa1EbHezJ&#10;x9KxhNhM6XWQ1IrsxfYYAH2yU/vpdaxThfVoZw2f1PZTfBq4ovPTAwULnFpfgQ4JmpY8bH2wdklB&#10;D1BMbpKyTvJgxt0C2SQREKxxFeBbdGghEXulU1cbe6NTTzusL605eKVqzJw3++bDrDoTrOZBOyjE&#10;UipoWOyr2HT3REa3xRDDRgI9Njei7kYprGlz0Gz0IrarFphJgQRldCtg3oT0FRWVY7EW1IokONYe&#10;RZw+wcf6owSLPYCHLWqDxgTlWbAmnOZS6Tucun2znLWdUugrnNYKhMQA7E0sFisor5oxfFZrUupL&#10;TdHtmxW+PNCGWEWLf9a0iLcgySuIteG0Jk1MD2yLlFNUc356bqNvb56d74wfdlpGGPi1Rcpri5TH&#10;093H22cYqgvhxcPx9z88Hz/cPYsOSjuS98frn78/6T8+Pz2mnz6+/fxRfsIdpdPh8fbu6pvD86H+&#10;d4J6exOPt8f765vTl/8jAAAAAP//AwBQSwMEFAAGAAgAAAAhAGhVKsfhAAAACQEAAA8AAABkcnMv&#10;ZG93bnJldi54bWxMj01Lw0AQhu+C/2EZwZvdTZt+GLMppainItgKxds0mSah2d2Q3Sbpv3c86XF4&#10;H973mXQ9mkb01PnaWQ3RRIEgm7uitqWGr8Pb0wqED2gLbJwlDTfysM7u71JMCjfYT+r3oRRcYn2C&#10;GqoQ2kRKn1dk0E9cS5azs+sMBj67UhYdDlxuGjlVaiEN1pYXKmxpW1F+2V+NhvcBh80seu13l/P2&#10;9n2Yfxx3EWn9+DBuXkAEGsMfDL/6rA4ZO53c1RZeNBqe1ZRJDcvZEgTncRzPQZwYXEQKZJbK/x9k&#10;PwAAAP//AwBQSwECLQAUAAYACAAAACEA5JnDwPsAAADhAQAAEwAAAAAAAAAAAAAAAAAAAAAAW0Nv&#10;bnRlbnRfVHlwZXNdLnhtbFBLAQItABQABgAIAAAAIQAjsmrh1wAAAJQBAAALAAAAAAAAAAAAAAAA&#10;ACwBAABfcmVscy8ucmVsc1BLAQItABQABgAIAAAAIQBkN0oZmycAAIv0AAAOAAAAAAAAAAAAAAAA&#10;ACwCAABkcnMvZTJvRG9jLnhtbFBLAQItABQABgAIAAAAIQBoVSrH4QAAAAkBAAAPAAAAAAAAAAAA&#10;AAAAAPMpAABkcnMvZG93bnJldi54bWxQSwUGAAAAAAQABADzAAAAASsAAAAA&#10;">
            <o:lock v:ext="edit" aspectratio="t"/>
            <v:rect id="Rectangle 9" o:spid="_x0000_s1042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Bd4wQAA&#10;ANoAAAAPAAAAZHJzL2Rvd25yZXYueG1sRI9Bi8IwFITvgv8hPMGbpi6ySjWKKAuCuwer4PXZPNtg&#10;81KaaLv/frMgeBxm5htmue5sJZ7UeONYwWScgCDOnTZcKDifvkZzED4ga6wck4Jf8rBe9XtLTLVr&#10;+UjPLBQiQtinqKAMoU6l9HlJFv3Y1cTRu7nGYoiyKaRusI1wW8mPJPmUFg3HhRJr2paU37OHVWDk&#10;d2uzn8vOJY/6ZC6z69yHg1LDQbdZgAjUhXf41d5rBVP4vxJv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wXeMEAAADaAAAADwAAAAAAAAAAAAAAAACXAgAAZHJzL2Rvd25y&#10;ZXYueG1sUEsFBgAAAAAEAAQA9QAAAIUDAAAAAA==&#10;" fillcolor="#0071bc" stroked="f">
              <o:lock v:ext="edit" aspectratio="t"/>
            </v:rect>
            <v:rect id="Rectangle 10" o:spid="_x0000_s1043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1" o:spid="_x0000_s1044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KZHxAAA&#10;ANsAAAAPAAAAZHJzL2Rvd25yZXYueG1sRI9Ba8JAFITvBf/D8oTemo1S2hBdRSyFQttDEyHXZ/aZ&#10;LGbfhuxq4r93C4Ueh5n5hllvJ9uJKw3eOFawSFIQxLXThhsFh/L9KQPhA7LGzjEpuJGH7Wb2sMZc&#10;u5F/6FqERkQI+xwVtCH0uZS+bsmiT1xPHL2TGyyGKIdG6gHHCLedXKbpi7RoOC602NO+pfpcXKwC&#10;I79GW3xXby699KWpXo+ZD59KPc6n3QpEoCn8h//aH1rB8hl+v8QfID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CmR8QAAADbAAAADwAAAAAAAAAAAAAAAACXAgAAZHJzL2Rv&#10;d25yZXYueG1sUEsFBgAAAAAEAAQA9QAAAIgDAAAAAA==&#10;" fillcolor="#0071bc" stroked="f">
              <o:lock v:ext="edit" aspectratio="t"/>
            </v:rect>
            <v:shape id="Freeform 12" o:spid="_x0000_s1045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Bw3wQAA&#10;ANsAAAAPAAAAZHJzL2Rvd25yZXYueG1sRI9Bi8IwFITvwv6H8ARvmlpQlq5Riqzsiqet9f5o3jbF&#10;5qU0Ueu/N4LgcZiZb5jVZrCtuFLvG8cK5rMEBHHldMO1gvK4m36C8AFZY+uYFNzJw2b9MVphpt2N&#10;/+hahFpECPsMFZgQukxKXxmy6GeuI47ev+sthij7WuoebxFuW5kmyVJabDguGOxoa6g6Fxer4Dsn&#10;Q3nZbQvet6ef0/mQNvuDUpPxkH+BCDSEd/jV/tUK0gU8v8QfI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swcN8EAAADb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6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uFoAxgAA&#10;ANsAAAAPAAAAZHJzL2Rvd25yZXYueG1sRI9Ba8JAFITvBf/D8oRepG5UEEndhKIUpCqoaQ+9PbKv&#10;SWj2bdjdmvTfdwWhx2FmvmHW+WBacSXnG8sKZtMEBHFpdcOVgvfi9WkFwgdkja1lUvBLHvJs9LDG&#10;VNuez3S9hEpECPsUFdQhdKmUvqzJoJ/ajjh6X9YZDFG6SmqHfYSbVs6TZCkNNhwXauxoU1P5ffkx&#10;CjZF++EWh35/dpPt7u3zWMnieFLqcTy8PIMINIT/8L290wrmS7h9iT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uFoAxgAAANsAAAAPAAAAAAAAAAAAAAAAAJcCAABkcnMv&#10;ZG93bnJldi54bWxQSwUGAAAAAAQABAD1AAAAig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7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DMawwAA&#10;ANsAAAAPAAAAZHJzL2Rvd25yZXYueG1sRI9Ba8JAFITvgv9heYIXqZt60JK6SlWi3kpVen7NPpPQ&#10;7Nt0dzXx37sFweMw880w82VnanEl5yvLCl7HCQji3OqKCwWnY/byBsIHZI21ZVJwIw/LRb83x1Tb&#10;lr/oegiFiCXsU1RQhtCkUvq8JIN+bBvi6J2tMxiidIXUDttYbmo5SZKpNFhxXCixoXVJ+e/hYhRM&#10;pt8/u2xfrD7r7d/I6fMmG7UbpYaD7uMdRKAuPMMPeq8jN4P/L/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DMawwAAANsAAAAPAAAAAAAAAAAAAAAAAJcCAABkcnMvZG93&#10;bnJldi54bWxQSwUGAAAAAAQABAD1AAAAhw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D400CD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0" style="position:absolute;z-index:4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>
      <w:pPr>
        <w:spacing w:line="240" w:lineRule="auto"/>
        <w:rPr>
          <w:rFonts w:cs="Arial"/>
          <w:lang w:eastAsia="ar-SA"/>
        </w:rPr>
      </w:pPr>
    </w:p>
    <w:p w:rsidR="0060487F" w:rsidRDefault="0060487F" w:rsidP="0060487F">
      <w:pPr>
        <w:pStyle w:val="Styl1"/>
        <w:rPr>
          <w:rFonts w:cs="Arial"/>
          <w:sz w:val="20"/>
        </w:rPr>
      </w:pPr>
    </w:p>
    <w:p w:rsidR="0060487F" w:rsidRPr="006404A7" w:rsidRDefault="00D400CD" w:rsidP="0060487F">
      <w:pPr>
        <w:pStyle w:val="Styl1"/>
        <w:rPr>
          <w:rFonts w:cs="Arial"/>
          <w:color w:val="7DB41E"/>
          <w:sz w:val="20"/>
          <w:szCs w:val="20"/>
        </w:rPr>
      </w:pPr>
      <w:r>
        <w:rPr>
          <w:noProof/>
          <w:lang w:val="en-US" w:eastAsia="en-US"/>
        </w:rPr>
        <w:pict>
          <v:shape id="_x0000_s1028" type="#_x0000_t202" style="position:absolute;margin-left:56.7pt;margin-top:116.25pt;width:481.9pt;height:595.3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Dwjr0CAAC3BQAADgAAAGRycy9lMm9Eb2MueG1srFTbjtMwEH1H4h8sv2dzIU2baFO02zYIablI&#10;u3yAGzuNRWIH222yID6I7+DHGDtN211eEJCHaOwZn7mdmevXQ9ugA1OaS5Hj8CrAiIlSUi52Of70&#10;UHgLjLQhgpJGCpbjR6bx6+XLF9d9l7FI1rKhTCEAETrruxzXxnSZ7+uyZi3RV7JjApSVVC0xcFQ7&#10;nyrSA3rb+FEQJH4vFe2ULJnWcLselXjp8KuKleZDVWlmUJNjiM24v3L/rf37y2uS7RTpal4ewyB/&#10;EUVLuACnJ6g1MQTtFf8NquWlklpW5qqUrS+ripfM5QDZhMGzbO5r0jGXCxRHd6cy6f8HW74/fFSI&#10;0xxHEUaCtNCjBzYYefj5A3WyYSiyNeo7nYHpfQfGZriVA/Ta5au7O1l+1kjIVU3Ejt0oJfuaEQox&#10;hvalf/F0xNEWZNu/kxR8kb2RDmioVGsLCCVBgA69ejz1B+JBJVwmIbQ8AFUJuvkscQfrg2TT805p&#10;84bJFlkhxwoI4ODJ4U6b0XQysd6ELHjTwD3JGvHkAjDHG3AOT63OhuF6+i0N0s1is4i9OEo2XhxQ&#10;6t0Uq9hLinA+W79ar1br8Lv1G8ZZzSllwrqZ+BXGf9a/I9NHZpwYpmXDqYWzIWm1264ahQ4E+F24&#10;zxUdNGcz/2kYrl6Qy7OUwigObqPUK5LF3IureOal82DhBWF6myZBnMbr4mlKd1ywf08J9TlOZ9Fs&#10;ZNM56Ge52VZD58cOXuRGspYb2CANb3O8OBmRzHJwI6hrrSG8GeWLUtjwz6WAdk+Ndoy1JB3paobt&#10;4AYkngZhK+kjUFhJIBiQEbYfCLVUXzHqYZPkWH/ZE8Uwat4KGAO7diZBTcJ2Eogo4WmODUajuDLj&#10;etp3iu9qQB4HTcgbGJWKOxLbmRqjOA4YbAeXy3GT2fVzeXZW5327/AUAAP//AwBQSwMEFAAGAAgA&#10;AAAhADy8ZjjhAAAADQEAAA8AAABkcnMvZG93bnJldi54bWxMj8FOwzAMhu9IvENkJG4saTs2KE2n&#10;CcEJCdGVA8e0ydpojVOabCtvj3eCm3/50+/PxWZ2AzuZKViPEpKFAGaw9dpiJ+Gzfr17ABaiQq0G&#10;j0bCjwmwKa+vCpVrf8bKnHaxY1SCIVcS+hjHnPPQ9sapsPCjQdrt/eRUpDh1XE/qTOVu4KkQK+6U&#10;RbrQq9E896Y97I5OwvYLqxf7/d58VPvK1vWjwLfVQcrbm3n7BCyaOf7BcNEndSjJqfFH1IENlJNs&#10;SaiENEvvgV0IsV6nwBqalmmWAC8L/v+L8hcAAP//AwBQSwECLQAUAAYACAAAACEA5JnDwPsAAADh&#10;AQAAEwAAAAAAAAAAAAAAAAAAAAAAW0NvbnRlbnRfVHlwZXNdLnhtbFBLAQItABQABgAIAAAAIQAj&#10;smrh1wAAAJQBAAALAAAAAAAAAAAAAAAAACwBAABfcmVscy8ucmVsc1BLAQItABQABgAIAAAAIQD6&#10;4PCOvQIAALcFAAAOAAAAAAAAAAAAAAAAACwCAABkcnMvZTJvRG9jLnhtbFBLAQItABQABgAIAAAA&#10;IQA8vGY44QAAAA0BAAAPAAAAAAAAAAAAAAAAABUFAABkcnMvZG93bnJldi54bWxQSwUGAAAAAAQA&#10;BADzAAAAIwYAAAAA&#10;" filled="f" stroked="f">
            <v:textbox inset="0,0,0,0">
              <w:txbxContent>
                <w:p w:rsidR="00D6000F" w:rsidRPr="007C3F6A" w:rsidRDefault="00D6000F" w:rsidP="007C3F6A">
                  <w:pPr>
                    <w:pStyle w:val="TL-Kontakty"/>
                  </w:pPr>
                  <w:r w:rsidRPr="009E7797">
                    <w:rPr>
                      <w:rStyle w:val="TL-KontaktyChar"/>
                      <w:b/>
                    </w:rPr>
                    <w:t>KONTAKTY V</w:t>
                  </w:r>
                  <w:r w:rsidRPr="007C3F6A">
                    <w:t> ÚSTŘEDÍ</w:t>
                  </w:r>
                </w:p>
                <w:p w:rsidR="00D6000F" w:rsidRPr="00EA4153" w:rsidRDefault="00D6000F" w:rsidP="00BD366B">
                  <w:pPr>
                    <w:spacing w:after="80" w:line="240" w:lineRule="auto"/>
                    <w:rPr>
                      <w:b/>
                      <w:color w:val="0071BC"/>
                    </w:rPr>
                  </w:pPr>
                  <w:r w:rsidRPr="00320214">
                    <w:rPr>
                      <w:b/>
                      <w:color w:val="0071BC"/>
                    </w:rPr>
                    <w:t>Český statistický úřad</w:t>
                  </w:r>
                  <w:r>
                    <w:rPr>
                      <w:b/>
                      <w:color w:val="0071BC"/>
                    </w:rPr>
                    <w:t xml:space="preserve"> | </w:t>
                  </w:r>
                  <w:r>
                    <w:t xml:space="preserve">Na padesátém 81, 100 82 Praha 10 | tel.: 274 051 111 | </w:t>
                  </w:r>
                  <w:r w:rsidRPr="00841D9F">
                    <w:rPr>
                      <w:b/>
                      <w:bCs/>
                    </w:rPr>
                    <w:t>www.czso.cz</w:t>
                  </w:r>
                </w:p>
                <w:p w:rsidR="00D6000F" w:rsidRPr="00B27293" w:rsidRDefault="00D6000F" w:rsidP="00BD366B">
                  <w:pPr>
                    <w:spacing w:after="80" w:line="240" w:lineRule="auto"/>
                  </w:pPr>
                  <w:r w:rsidRPr="00100014">
                    <w:rPr>
                      <w:b/>
                    </w:rPr>
                    <w:t>Oddělení informačních služeb</w:t>
                  </w:r>
                  <w:r w:rsidRPr="00EA4153">
                    <w:t xml:space="preserve"> |</w:t>
                  </w:r>
                  <w:r>
                    <w:rPr>
                      <w:b/>
                    </w:rPr>
                    <w:t xml:space="preserve"> </w:t>
                  </w:r>
                  <w:r>
                    <w:t>tel.: 274 052 648, 274 052 304, 274 052 451 | e-mail: infoservis@czso.cz</w:t>
                  </w:r>
                </w:p>
                <w:p w:rsidR="00D6000F" w:rsidRPr="00EA4153" w:rsidRDefault="00D6000F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Prodejna publikací ČSÚ</w:t>
                  </w:r>
                  <w:r>
                    <w:t xml:space="preserve"> | tel.: 274 052 361 | e-mail: prodejna@czso.cz</w:t>
                  </w:r>
                </w:p>
                <w:p w:rsidR="00D6000F" w:rsidRPr="00EA4153" w:rsidRDefault="00D6000F" w:rsidP="00BD366B">
                  <w:pPr>
                    <w:spacing w:after="8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Evropská data (ESDS), </w:t>
                  </w:r>
                  <w:r w:rsidRPr="00100014">
                    <w:rPr>
                      <w:b/>
                    </w:rPr>
                    <w:t>mezinárodní srovnání</w:t>
                  </w:r>
                  <w:r>
                    <w:t xml:space="preserve"> | tel.: 274 052 347, 274 052 757 | e-mail: esds@czso.cz</w:t>
                  </w:r>
                </w:p>
                <w:p w:rsidR="00D6000F" w:rsidRPr="00EA4153" w:rsidRDefault="00D6000F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Ústřední statistická knihovna</w:t>
                  </w:r>
                  <w:r>
                    <w:t xml:space="preserve"> | tel.: 274 052 361 | e-mail: knihovna@czso.cz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71229A" w:rsidRDefault="00D6000F" w:rsidP="004F06F5">
                  <w:pPr>
                    <w:pStyle w:val="TL-Kontakty"/>
                  </w:pPr>
                  <w:r w:rsidRPr="0071229A">
                    <w:t>INFORMAČNÍ SLUŽBY V REGIONECH</w:t>
                  </w:r>
                </w:p>
                <w:p w:rsidR="00D6000F" w:rsidRDefault="00D6000F" w:rsidP="00BD366B">
                  <w:pPr>
                    <w:spacing w:line="240" w:lineRule="auto"/>
                  </w:pPr>
                  <w:r w:rsidRPr="00100014">
                    <w:rPr>
                      <w:b/>
                      <w:color w:val="0071BC"/>
                    </w:rPr>
                    <w:t>Hl. m. Praha</w:t>
                  </w:r>
                  <w:r>
                    <w:t xml:space="preserve"> | Na padesátém 81, 100 82 Praha 10 | tel.: 274 052 673, 274 054 223</w:t>
                  </w:r>
                </w:p>
                <w:p w:rsidR="00D6000F" w:rsidRPr="00100014" w:rsidRDefault="00D6000F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infoservispraha@czso.cz | </w:t>
                  </w:r>
                  <w:r w:rsidRPr="00100014">
                    <w:rPr>
                      <w:b/>
                    </w:rPr>
                    <w:t>www.praha.czso.cz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Středočeský kraj</w:t>
                  </w:r>
                  <w:r>
                    <w:t xml:space="preserve"> | Na padesátém 81, 100 82 Praha 10</w:t>
                  </w:r>
                  <w:r w:rsidRPr="00B27293">
                    <w:t xml:space="preserve"> |</w:t>
                  </w:r>
                  <w:r w:rsidRPr="00B27293">
                    <w:rPr>
                      <w:b/>
                    </w:rPr>
                    <w:t xml:space="preserve"> </w:t>
                  </w:r>
                  <w:r>
                    <w:t>tel.: 274 054 175</w:t>
                  </w:r>
                </w:p>
                <w:p w:rsidR="00D6000F" w:rsidRPr="00B27293" w:rsidRDefault="00D6000F" w:rsidP="00BD366B">
                  <w:pPr>
                    <w:spacing w:line="240" w:lineRule="auto"/>
                  </w:pPr>
                  <w:r>
                    <w:t xml:space="preserve">e-mail: infoservisstc@czso.cz | </w:t>
                  </w:r>
                  <w:r w:rsidRPr="00100014">
                    <w:rPr>
                      <w:b/>
                    </w:rPr>
                    <w:t>www.stredocesky.czso.cz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České Budějovice</w:t>
                  </w:r>
                  <w:r>
                    <w:t xml:space="preserve"> | Žižkova 1, 370 77 České Budějovice | tel.: 386 718 440</w:t>
                  </w:r>
                </w:p>
                <w:p w:rsidR="00D6000F" w:rsidRPr="00B27293" w:rsidRDefault="00D6000F" w:rsidP="00BD366B">
                  <w:pPr>
                    <w:spacing w:line="240" w:lineRule="auto"/>
                  </w:pPr>
                  <w:r>
                    <w:t xml:space="preserve">e-mail: infoserviscb@czso.cz | </w:t>
                  </w:r>
                  <w:r w:rsidRPr="00100014">
                    <w:rPr>
                      <w:b/>
                    </w:rPr>
                    <w:t>www.cbudejovice.czso.cz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Plzeň</w:t>
                  </w:r>
                  <w:r>
                    <w:t xml:space="preserve"> | Slovanská alej 36, 326 64 Plzeň | tel.: 377 612 108, 377 612 249</w:t>
                  </w:r>
                </w:p>
                <w:p w:rsidR="00D6000F" w:rsidRPr="00B27293" w:rsidRDefault="00D6000F" w:rsidP="00BD366B">
                  <w:pPr>
                    <w:spacing w:line="240" w:lineRule="auto"/>
                  </w:pPr>
                  <w:r>
                    <w:t xml:space="preserve">e-mail: infoservisplzen@czso.cz | </w:t>
                  </w:r>
                  <w:r w:rsidRPr="0071229A">
                    <w:rPr>
                      <w:b/>
                    </w:rPr>
                    <w:t>www.plzen.czso.cz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Karlovy Vary</w:t>
                  </w:r>
                  <w:r>
                    <w:t xml:space="preserve"> | Sportovní 28, 360 01 Karlovy Vary | tel.: 353 114 529, 353 114 525</w:t>
                  </w:r>
                </w:p>
                <w:p w:rsidR="00D6000F" w:rsidRDefault="00D6000F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infoserviskv@czso.cz | </w:t>
                  </w:r>
                  <w:r>
                    <w:rPr>
                      <w:b/>
                    </w:rPr>
                    <w:t>www.kvary.czso.cz</w:t>
                  </w:r>
                </w:p>
                <w:p w:rsidR="00D6000F" w:rsidRDefault="00D6000F" w:rsidP="00BD366B">
                  <w:pPr>
                    <w:spacing w:line="240" w:lineRule="auto"/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Ústí nad Labem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Špálova 2684, 400 11 Ústí nad Labem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472 706 176, 472 706 121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infoservisul@czso.cz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www.ustinadlabem.czso.cz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Liberec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Nám. Dr. Edvarda Beneše 585/26, 460 01 Liberec 1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485 238 811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infoservislbc@czso.cz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www.liberec.czso.cz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Hradec Králové</w:t>
                  </w:r>
                  <w:r>
                    <w:t xml:space="preserve"> | </w:t>
                  </w:r>
                  <w:r>
                    <w:rPr>
                      <w:bCs/>
                    </w:rPr>
                    <w:t xml:space="preserve">Myslivečkova 914, </w:t>
                  </w:r>
                  <w:r w:rsidRPr="0071229A">
                    <w:rPr>
                      <w:bCs/>
                    </w:rPr>
                    <w:t>500 03 Hradec Králové 3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495 762 322, 495 762 317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infoservishk@czso.cz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www.hradeckralove.czso.cz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V Ráji 872, 531 53 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466 743 480, 466 743 418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infoservispa@czso.cz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www.pardubice.czso.cz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Jihlava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Ke Skalce 30, 586 01 Jihlava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567 109 062, 567 109 080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infoservisvys@czso.cz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www.jihlava.czso.cz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Brno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Jezuitská 2, 601 59 Brno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542 528 115, 542 528 105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infoservisbrno@czso.cz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www.brno.czso.cz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Jeremenkova 1142/42, 772 11 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585 731 516, 585 731 509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infoservisolom@czso.cz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www.olomouc.czso.cz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B27293" w:rsidRDefault="00D6000F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Repinova 17, 702 03 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595 131 230, 595 131 232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infoservis_ov@czso.cz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www.ostrava.czso.cz</w:t>
                  </w: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D6000F" w:rsidRPr="0071229A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tř. Tomáše Bati 1565, 761 76 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577 004 931, 577 004 935</w:t>
                  </w:r>
                </w:p>
                <w:p w:rsidR="00D6000F" w:rsidRPr="00B27293" w:rsidRDefault="00D6000F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infoservis-zl@czso.cz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www.zlin.czso.cz</w:t>
                  </w:r>
                </w:p>
                <w:p w:rsidR="00D6000F" w:rsidRPr="00B27293" w:rsidRDefault="00D6000F" w:rsidP="00BD366B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Textové pole 2" o:spid="_x0000_s1027" type="#_x0000_t202" style="position:absolute;margin-left:56.7pt;margin-top:56.7pt;width:481.85pt;height:33.1pt;z-index:1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NqqLsCAAC1BQAADgAAAGRycy9lMm9Eb2MueG1srFRZbtswEP0v0DsQ/Fe0VF4kRA4S2yoKpAuQ&#10;9AC0SFlEKVIlactp0QP1HL1Yh5RlZ/kp2uqDGJHDx3kzb+by6tAKtGfacCULHF9EGDFZKcrltsCf&#10;78tgjpGxRFIilGQFfmAGXy1ev7rsu5wlqlGCMo0ARJq87wrcWNvlYWiqhrXEXKiOSTislW6JhV+9&#10;DakmPaC3IkyiaBr2StNOq4oZA7ur4RAvPH5ds8p+rGvDLBIFhtisX7VfN24NF5ck32rSNbw6hkH+&#10;IoqWcAmPnqBWxBK00/wFVMsrrYyq7UWl2lDVNa+Y5wBs4ugZm7uGdMxzgeSY7pQm8/9gqw/7Txpx&#10;WuAZRpK0UKJ7drBq/+sn6pRgKHEp6juTg+ddB772cKMOUGpP13S3qvpikFTLhsgtu9Za9Q0jFEKM&#10;3c3w0dUBxziQTf9eUXiL7KzyQIdaty5/kBEE6FCqh1N5IB5UweY0jrM0m2BUwVmaRG9mvn4hycfb&#10;nTb2LVMtckaBNZTfo5P9rbEuGpKPLu4xqUouhJeAkE82wHHYgbfhqjtzUfiKfs+ibD1fz9MgTabr&#10;II0oDa7LZRpMy3g2Wb1ZLZer+Id7N07zhlPKpHtmVFec/ln1jjofdHHSl1GCUwfnQjJ6u1kKjfYE&#10;1F36z+ccTs5u4dMwfBKAyzNKcZJGN0kWlNP5LEjrdBJks2geRHF2k02jNEtX5VNKt1yyf6eE+gJn&#10;k2QyiOkc9DNukf9eciN5yy3MD8HbAs9PTiR3ElxL6ktrCReD/SgVLvxzKqDcY6G9YJ1GB7Xaw+bg&#10;22My9sFG0QdQsFYgMJApzD4wGqW/YdTDHCmw+bojmmEk3knoAjd0RkOPxmY0iKzgaoEtRoO5tMNw&#10;2nWabxtAHvvsGjql5F7ErqWGKI79BbPBcznOMTd8Hv97r/O0XfwGAAD//wMAUEsDBBQABgAIAAAA&#10;IQCvE4jW3AAAAAwBAAAPAAAAZHJzL2Rvd25yZXYueG1sTI/BTsMwEETvSPyDtUhcEHVcUEJDnAoh&#10;uHCjcOHmxksSYa+j2E1Cv57tAcFtRvs0O1NtF+/EhGPsA2lQqwwEUhNsT62G97fn6zsQMRmyxgVC&#10;Dd8YYVufn1WmtGGmV5x2qRUcQrE0GrqUhlLK2HToTVyFAYlvn2H0JrEdW2lHM3O4d3KdZbn0pif+&#10;0JkBHztsvnYHryFfnoarlw2u52PjJvo4KpVQaX15sTzcg0i4pD8YTvW5OtTcaR8OZKNw7NXNLaO/&#10;4kRkRaFA7FkVmxxkXcn/I+ofAAAA//8DAFBLAQItABQABgAIAAAAIQDkmcPA+wAAAOEBAAATAAAA&#10;AAAAAAAAAAAAAAAAAABbQ29udGVudF9UeXBlc10ueG1sUEsBAi0AFAAGAAgAAAAhACOyauHXAAAA&#10;lAEAAAsAAAAAAAAAAAAAAAAALAEAAF9yZWxzLy5yZWxzUEsBAi0AFAAGAAgAAAAhAFkjaqi7AgAA&#10;tQUAAA4AAAAAAAAAAAAAAAAALAIAAGRycy9lMm9Eb2MueG1sUEsBAi0AFAAGAAgAAAAhAK8TiNbc&#10;AAAADAEAAA8AAAAAAAAAAAAAAAAAEwUAAGRycy9kb3ducmV2LnhtbFBLBQYAAAAABAAEAPMAAAAc&#10;BgAAAAA=&#10;" filled="f" stroked="f">
            <v:textbox style="mso-fit-shape-to-text:t" inset="0,0,0,0">
              <w:txbxContent>
                <w:p w:rsidR="00D6000F" w:rsidRPr="00B95F50" w:rsidRDefault="00D6000F" w:rsidP="0060487F">
                  <w:pPr>
                    <w:rPr>
                      <w:b/>
                      <w:bCs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6" type="#_x0000_t202" style="position:absolute;margin-left:56.35pt;margin-top:732.75pt;width:481.9pt;height:42.6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e8zL0CAAC2BQAADgAAAGRycy9lMm9Eb2MueG1srFRLbtswEN0X6B0I7hV9IiuWEDlIbKsokH6A&#10;pAegRcoiKpEqSVtKix6o5+jFOqQs20k3RVsvhDE5fPN5b+b6ZmgbtGdKcylyHF4EGDFRSsrFNsef&#10;HgtvjpE2RFDSSMFy/MQ0vlm8fnXddxmLZC0byhQCEKGzvstxbUyX+b4ua9YSfSE7JuCykqolBv6q&#10;rU8V6QG9bfwoCBK/l4p2SpZMazhdjZd44fCripXmQ1VpZlCTY8jNuK9y3439+otrkm0V6WpeHtIg&#10;f5FFS7iAoEeoFTEE7RT/DarlpZJaVuailK0vq4qXzNUA1YTBi2oeatIxVws0R3fHNun/B1u+339U&#10;iNMcR5cYCdICR49sMHL/8wfqZMNQZHvUdzoD14cOnM1wJwfg2tWru3tZftZIyGVNxJbdKiX7mhEK&#10;OYb2pX/2dMTRFmTTv5MUYpGdkQ5oqFRrGwgtQYAOXD0d+YF8UAmHSQiUB3BVwt1l4mwbgmTT605p&#10;84bJFlkjxwr4d+hkf6/N6Dq52GBCFrxp4JxkjXh2AJjjCcSGp/bOZuEo/ZYG6Xq+nsdeHCVrLw4o&#10;9W6LZewlRXg1W12ulstV+N3GDeOs5pQyYcNM8grjP6PvIPRRGEeBadlwauFsSlptN8tGoT0BeRfu&#10;53oONyc3/3karl9Qy4uSwigO7qLUK5L5lRdX8cxLr4K5F4TpXZoEcRqviucl3XPB/r0k1Oc4nUWz&#10;UUynpF/UZqkG4kcGz2ojWcsNLJCGtzmeH51IZiW4FtRRawhvRvusFTb9UyuA7oloJ1ir0VGtZtgM&#10;bj6SaQ42kj6BgpUEgYEWYfmBUUv1FaMeFkmO9ZcdUQyj5q2AKbBbZzLUZGwmg4gSnubYYDSaSzNu&#10;p12n+LYG5HHOhLyFSam4E7EdqTGLw3zBcnC1HBaZ3T7n/53Xad0ufgEAAP//AwBQSwMEFAAGAAgA&#10;AAAhAOVfJPrhAAAADgEAAA8AAABkcnMvZG93bnJldi54bWxMj8FOwzAQRO9I/IO1SNyo3apJaIhT&#10;VQhOSIg0HDg6sZtYjdchdtvw92xPcJvRPs3OFNvZDexspmA9SlguBDCDrdcWOwmf9evDI7AQFWo1&#10;eDQSfkyAbXl7U6hc+wtW5ryPHaMQDLmS0Mc45pyHtjdOhYUfDdLt4CenItmp43pSFwp3A18JkXKn&#10;LNKHXo3muTftcX9yEnZfWL3Y7/fmozpUtq43At/So5T3d/PuCVg0c/yD4VqfqkNJnRp/Qh3YQH65&#10;ygglsd6sadUVEVmaAGtIJYnIgJcF/z+j/AUAAP//AwBQSwECLQAUAAYACAAAACEA5JnDwPsAAADh&#10;AQAAEwAAAAAAAAAAAAAAAAAAAAAAW0NvbnRlbnRfVHlwZXNdLnhtbFBLAQItABQABgAIAAAAIQAj&#10;smrh1wAAAJQBAAALAAAAAAAAAAAAAAAAACwBAABfcmVscy8ucmVsc1BLAQItABQABgAIAAAAIQBB&#10;p7zMvQIAALYFAAAOAAAAAAAAAAAAAAAAACwCAABkcnMvZTJvRG9jLnhtbFBLAQItABQABgAIAAAA&#10;IQDlXyT64QAAAA4BAAAPAAAAAAAAAAAAAAAAABUFAABkcnMvZG93bnJldi54bWxQSwUGAAAAAAQA&#10;BADzAAAAIwYAAAAA&#10;" filled="f" stroked="f">
            <v:textbox inset="0,0,0,0">
              <w:txbxContent>
                <w:p w:rsidR="00F2211D" w:rsidRDefault="00F2211D" w:rsidP="004F06F5">
                  <w:r>
                    <w:t xml:space="preserve">ISBN: </w:t>
                  </w:r>
                  <w:r w:rsidRPr="00F2211D">
                    <w:t>978-80-250-2695-3</w:t>
                  </w:r>
                </w:p>
                <w:p w:rsidR="00D6000F" w:rsidRPr="00AF2852" w:rsidRDefault="00D6000F" w:rsidP="004F06F5">
                  <w:r w:rsidRPr="00841D9F">
                    <w:t>© Český sta</w:t>
                  </w:r>
                  <w:r w:rsidR="009F7943">
                    <w:t>tistický úřad, Praha, 2016</w:t>
                  </w:r>
                </w:p>
              </w:txbxContent>
            </v:textbox>
            <w10:wrap anchorx="page" anchory="page"/>
            <w10:anchorlock/>
          </v:shape>
        </w:pict>
      </w:r>
    </w:p>
    <w:p w:rsidR="00A75E40" w:rsidRDefault="00A75E40" w:rsidP="00F04811">
      <w:pPr>
        <w:pStyle w:val="Zkladnodstavec"/>
        <w:spacing w:after="240"/>
        <w:rPr>
          <w:rFonts w:ascii="Arial" w:hAnsi="Arial" w:cs="Arial"/>
          <w:b/>
          <w:color w:val="A5007B"/>
          <w:sz w:val="32"/>
          <w:szCs w:val="32"/>
        </w:rPr>
      </w:pPr>
    </w:p>
    <w:p w:rsidR="00A75E40" w:rsidRPr="0060487F" w:rsidRDefault="00A75E40">
      <w:pPr>
        <w:rPr>
          <w:rFonts w:eastAsia="Calibri" w:cs="Arial"/>
          <w:b/>
          <w:color w:val="A5007B"/>
          <w:sz w:val="32"/>
          <w:szCs w:val="32"/>
        </w:rPr>
        <w:sectPr w:rsidR="00A75E40" w:rsidRPr="0060487F" w:rsidSect="009E7797">
          <w:pgSz w:w="11906" w:h="16838" w:code="9"/>
          <w:pgMar w:top="1134" w:right="1134" w:bottom="1418" w:left="1134" w:header="709" w:footer="567" w:gutter="0"/>
          <w:pgNumType w:start="2"/>
          <w:cols w:space="708"/>
          <w:titlePg/>
          <w:docGrid w:linePitch="360"/>
        </w:sectPr>
      </w:pPr>
    </w:p>
    <w:p w:rsidR="007B06EC" w:rsidRPr="008C09DF" w:rsidRDefault="00BC6AC1" w:rsidP="007B06EC">
      <w:pPr>
        <w:pStyle w:val="Nadpis1"/>
      </w:pPr>
      <w:bookmarkStart w:id="1" w:name="_Toc415056885"/>
      <w:r w:rsidRPr="008C09DF">
        <w:lastRenderedPageBreak/>
        <w:t>OBSAH</w:t>
      </w:r>
      <w:bookmarkStart w:id="2" w:name="_GoBack"/>
      <w:bookmarkEnd w:id="1"/>
      <w:bookmarkEnd w:id="2"/>
    </w:p>
    <w:p w:rsidR="00BD5414" w:rsidRPr="004F05BE" w:rsidRDefault="008C09DF" w:rsidP="001D395C">
      <w:pPr>
        <w:tabs>
          <w:tab w:val="right" w:leader="dot" w:pos="9072"/>
        </w:tabs>
        <w:rPr>
          <w:b/>
        </w:rPr>
      </w:pPr>
      <w:r w:rsidRPr="008C09DF">
        <w:rPr>
          <w:b/>
          <w:color w:val="009BB4"/>
        </w:rPr>
        <w:t>ÚVOD</w:t>
      </w:r>
      <w:r w:rsidR="00B13D0A">
        <w:rPr>
          <w:b/>
        </w:rPr>
        <w:tab/>
      </w:r>
      <w:r w:rsidR="00B13D0A">
        <w:rPr>
          <w:b/>
        </w:rPr>
        <w:tab/>
      </w:r>
      <w:r w:rsidR="00621FFD">
        <w:rPr>
          <w:b/>
        </w:rPr>
        <w:t>7</w:t>
      </w:r>
    </w:p>
    <w:p w:rsidR="00D934C3" w:rsidRDefault="00D934C3" w:rsidP="001D395C">
      <w:pPr>
        <w:tabs>
          <w:tab w:val="right" w:leader="dot" w:pos="9072"/>
        </w:tabs>
        <w:rPr>
          <w:b/>
        </w:rPr>
      </w:pPr>
    </w:p>
    <w:p w:rsidR="001C3E82" w:rsidRPr="00071C08" w:rsidRDefault="008C09DF" w:rsidP="001D395C">
      <w:pPr>
        <w:tabs>
          <w:tab w:val="right" w:leader="dot" w:pos="9072"/>
        </w:tabs>
        <w:rPr>
          <w:b/>
        </w:rPr>
      </w:pPr>
      <w:r w:rsidRPr="00D00D4B">
        <w:rPr>
          <w:b/>
          <w:color w:val="009BB4"/>
        </w:rPr>
        <w:t>METODICKÁ ČÁST</w:t>
      </w:r>
      <w:r w:rsidR="00B13D0A" w:rsidRPr="00071C08">
        <w:rPr>
          <w:b/>
        </w:rPr>
        <w:tab/>
      </w:r>
      <w:r w:rsidR="00B13D0A" w:rsidRPr="00071C08">
        <w:rPr>
          <w:b/>
        </w:rPr>
        <w:tab/>
      </w:r>
      <w:r w:rsidR="00D57DB4" w:rsidRPr="00071C08">
        <w:rPr>
          <w:b/>
        </w:rPr>
        <w:t>11</w:t>
      </w:r>
    </w:p>
    <w:p w:rsidR="00D934C3" w:rsidRPr="00071C08" w:rsidRDefault="00D934C3" w:rsidP="00D934C3">
      <w:pPr>
        <w:tabs>
          <w:tab w:val="right" w:leader="dot" w:pos="9072"/>
        </w:tabs>
      </w:pPr>
      <w:r w:rsidRPr="00071C08">
        <w:t>1. Zák</w:t>
      </w:r>
      <w:r w:rsidR="00EF0A53" w:rsidRPr="00071C08">
        <w:t>ladní informace o statistice</w:t>
      </w:r>
      <w:r w:rsidR="00EF0A53" w:rsidRPr="00071C08">
        <w:tab/>
      </w:r>
      <w:r w:rsidR="00EF0A53" w:rsidRPr="00071C08">
        <w:tab/>
        <w:t>12</w:t>
      </w:r>
    </w:p>
    <w:p w:rsidR="00D934C3" w:rsidRPr="00071C08" w:rsidRDefault="008C09DF" w:rsidP="00D934C3">
      <w:pPr>
        <w:tabs>
          <w:tab w:val="right" w:leader="dot" w:pos="9072"/>
        </w:tabs>
      </w:pPr>
      <w:r w:rsidRPr="00071C08">
        <w:t>2. Metodika a definice ukazatelů</w:t>
      </w:r>
      <w:r w:rsidR="00EF0A53" w:rsidRPr="00071C08">
        <w:tab/>
      </w:r>
      <w:r w:rsidR="00EF0A53" w:rsidRPr="00071C08">
        <w:tab/>
        <w:t>13</w:t>
      </w:r>
    </w:p>
    <w:p w:rsidR="008C09DF" w:rsidRPr="00071C08" w:rsidRDefault="008C09DF" w:rsidP="008C09DF">
      <w:pPr>
        <w:tabs>
          <w:tab w:val="right" w:leader="dot" w:pos="9072"/>
        </w:tabs>
        <w:ind w:left="284"/>
      </w:pPr>
      <w:r w:rsidRPr="00071C08">
        <w:t>2.1 Legislativní vymezení daňových od</w:t>
      </w:r>
      <w:r w:rsidR="004E5BE4" w:rsidRPr="00071C08">
        <w:t>počtů na výzkum a vývoj v ČR</w:t>
      </w:r>
      <w:r w:rsidR="004E5BE4" w:rsidRPr="00071C08">
        <w:tab/>
      </w:r>
      <w:r w:rsidR="004E5BE4" w:rsidRPr="00071C08">
        <w:tab/>
        <w:t>13</w:t>
      </w:r>
    </w:p>
    <w:p w:rsidR="008C09DF" w:rsidRPr="00071C08" w:rsidRDefault="008C09DF" w:rsidP="008C09DF">
      <w:pPr>
        <w:tabs>
          <w:tab w:val="right" w:leader="dot" w:pos="9072"/>
        </w:tabs>
        <w:ind w:left="284"/>
      </w:pPr>
      <w:r w:rsidRPr="00071C08">
        <w:t xml:space="preserve">2.2 Statistika nepřímé veřejné (daňové) </w:t>
      </w:r>
      <w:r w:rsidR="004E5BE4" w:rsidRPr="00071C08">
        <w:t xml:space="preserve">podpory </w:t>
      </w:r>
      <w:proofErr w:type="spellStart"/>
      <w:r w:rsidR="004E5BE4" w:rsidRPr="00071C08">
        <w:t>VaV</w:t>
      </w:r>
      <w:proofErr w:type="spellEnd"/>
      <w:r w:rsidR="004E5BE4" w:rsidRPr="00071C08">
        <w:tab/>
      </w:r>
      <w:r w:rsidR="004E5BE4" w:rsidRPr="00071C08">
        <w:tab/>
        <w:t>16</w:t>
      </w:r>
    </w:p>
    <w:p w:rsidR="008C09DF" w:rsidRPr="00071C08" w:rsidRDefault="008C09DF" w:rsidP="008C09DF">
      <w:pPr>
        <w:tabs>
          <w:tab w:val="right" w:leader="dot" w:pos="9072"/>
        </w:tabs>
        <w:ind w:left="284"/>
      </w:pPr>
      <w:r w:rsidRPr="00071C08">
        <w:t>2.3 Doplňující informace ze šetření</w:t>
      </w:r>
      <w:r w:rsidR="004E5BE4" w:rsidRPr="00071C08">
        <w:t xml:space="preserve"> o výzkumu a vývoji VTR 5-01</w:t>
      </w:r>
      <w:r w:rsidR="004E5BE4" w:rsidRPr="00071C08">
        <w:tab/>
      </w:r>
      <w:r w:rsidR="004E5BE4" w:rsidRPr="00071C08">
        <w:tab/>
        <w:t>19</w:t>
      </w:r>
    </w:p>
    <w:p w:rsidR="00D0550F" w:rsidRDefault="00D0550F" w:rsidP="00D934C3">
      <w:pPr>
        <w:tabs>
          <w:tab w:val="right" w:leader="dot" w:pos="9072"/>
        </w:tabs>
        <w:rPr>
          <w:b/>
          <w:color w:val="009BB4"/>
        </w:rPr>
      </w:pPr>
    </w:p>
    <w:p w:rsidR="00D934C3" w:rsidRPr="008C09DF" w:rsidRDefault="008C09DF" w:rsidP="00D934C3">
      <w:pPr>
        <w:tabs>
          <w:tab w:val="right" w:leader="dot" w:pos="9072"/>
        </w:tabs>
        <w:rPr>
          <w:color w:val="009BB4"/>
        </w:rPr>
      </w:pPr>
      <w:r w:rsidRPr="008C09DF">
        <w:rPr>
          <w:b/>
          <w:color w:val="009BB4"/>
        </w:rPr>
        <w:t>ANALYTICKÁ ČÁST</w:t>
      </w:r>
      <w:r w:rsidR="00621FFD">
        <w:rPr>
          <w:b/>
        </w:rPr>
        <w:tab/>
      </w:r>
      <w:r w:rsidR="00621FFD">
        <w:rPr>
          <w:b/>
        </w:rPr>
        <w:tab/>
        <w:t>23</w:t>
      </w:r>
    </w:p>
    <w:p w:rsidR="004F05BE" w:rsidRPr="00DF11F2" w:rsidRDefault="00DF11F2" w:rsidP="001D395C">
      <w:pPr>
        <w:tabs>
          <w:tab w:val="right" w:leader="dot" w:pos="9072"/>
        </w:tabs>
      </w:pPr>
      <w:r w:rsidRPr="00DF11F2">
        <w:t xml:space="preserve">3.1 Shrnutí základních údajů o nepřímé veřejné podpoře </w:t>
      </w:r>
      <w:proofErr w:type="spellStart"/>
      <w:r w:rsidRPr="00DF11F2">
        <w:t>VaV</w:t>
      </w:r>
      <w:proofErr w:type="spellEnd"/>
      <w:r w:rsidR="00B13D0A" w:rsidRPr="00DF11F2">
        <w:tab/>
      </w:r>
      <w:r w:rsidR="00B13D0A" w:rsidRPr="00DF11F2">
        <w:tab/>
      </w:r>
      <w:r w:rsidR="00621FFD">
        <w:t>24</w:t>
      </w:r>
    </w:p>
    <w:p w:rsidR="00F357AA" w:rsidRPr="00071C08" w:rsidRDefault="00DF11F2" w:rsidP="00DF11F2">
      <w:pPr>
        <w:tabs>
          <w:tab w:val="right" w:leader="dot" w:pos="9072"/>
        </w:tabs>
      </w:pPr>
      <w:r w:rsidRPr="00071C08">
        <w:t xml:space="preserve">3.2 </w:t>
      </w:r>
      <w:r w:rsidR="00A10F4D" w:rsidRPr="00071C08">
        <w:t>Podniky</w:t>
      </w:r>
      <w:r w:rsidR="00505964" w:rsidRPr="00071C08">
        <w:t xml:space="preserve"> s nepřímou veřejnou podporou výzkumu a vývoje (</w:t>
      </w:r>
      <w:proofErr w:type="spellStart"/>
      <w:r w:rsidR="00505964" w:rsidRPr="00071C08">
        <w:t>VaV</w:t>
      </w:r>
      <w:proofErr w:type="spellEnd"/>
      <w:r w:rsidR="00505964" w:rsidRPr="00071C08">
        <w:t>)</w:t>
      </w:r>
      <w:r w:rsidR="00A10F4D" w:rsidRPr="00071C08">
        <w:t xml:space="preserve"> v ČR</w:t>
      </w:r>
      <w:r w:rsidR="00B13D0A" w:rsidRPr="00071C08">
        <w:tab/>
      </w:r>
      <w:r w:rsidR="00B13D0A" w:rsidRPr="00071C08">
        <w:tab/>
      </w:r>
      <w:r w:rsidR="00071C08" w:rsidRPr="00071C08">
        <w:t>28</w:t>
      </w:r>
    </w:p>
    <w:p w:rsidR="00F357AA" w:rsidRPr="00071C08" w:rsidRDefault="00DF11F2" w:rsidP="00DF11F2">
      <w:pPr>
        <w:tabs>
          <w:tab w:val="right" w:leader="dot" w:pos="9072"/>
        </w:tabs>
      </w:pPr>
      <w:r w:rsidRPr="00071C08">
        <w:t xml:space="preserve">3.3 </w:t>
      </w:r>
      <w:r w:rsidR="00A10F4D" w:rsidRPr="00071C08">
        <w:t>Odečtené</w:t>
      </w:r>
      <w:r w:rsidR="00F357AA" w:rsidRPr="00071C08">
        <w:t xml:space="preserve"> </w:t>
      </w:r>
      <w:r w:rsidR="00A10F4D" w:rsidRPr="00071C08">
        <w:t xml:space="preserve">výdaje na </w:t>
      </w:r>
      <w:proofErr w:type="spellStart"/>
      <w:r w:rsidR="00A10F4D" w:rsidRPr="00071C08">
        <w:t>VaV</w:t>
      </w:r>
      <w:proofErr w:type="spellEnd"/>
      <w:r w:rsidR="00A10F4D" w:rsidRPr="00071C08">
        <w:t xml:space="preserve"> od základu daně v ČR</w:t>
      </w:r>
      <w:r w:rsidR="00B13D0A" w:rsidRPr="00071C08">
        <w:tab/>
      </w:r>
      <w:r w:rsidR="00B13D0A" w:rsidRPr="00071C08">
        <w:tab/>
      </w:r>
      <w:r w:rsidR="00071C08" w:rsidRPr="00071C08">
        <w:t>35</w:t>
      </w:r>
    </w:p>
    <w:p w:rsidR="00F357AA" w:rsidRPr="00071C08" w:rsidRDefault="00DF11F2" w:rsidP="00DF11F2">
      <w:pPr>
        <w:tabs>
          <w:tab w:val="right" w:leader="dot" w:pos="9072"/>
        </w:tabs>
      </w:pPr>
      <w:r w:rsidRPr="00071C08">
        <w:t xml:space="preserve">3.4 </w:t>
      </w:r>
      <w:r w:rsidR="00A10F4D" w:rsidRPr="00071C08">
        <w:t xml:space="preserve">Nepřímá veřejná podpora </w:t>
      </w:r>
      <w:proofErr w:type="spellStart"/>
      <w:r w:rsidR="00A10F4D" w:rsidRPr="00071C08">
        <w:t>VaV</w:t>
      </w:r>
      <w:proofErr w:type="spellEnd"/>
      <w:r w:rsidR="00A10F4D" w:rsidRPr="00071C08">
        <w:t xml:space="preserve"> v ČR</w:t>
      </w:r>
      <w:r w:rsidR="00B13D0A" w:rsidRPr="00071C08">
        <w:tab/>
      </w:r>
      <w:r w:rsidR="00B13D0A" w:rsidRPr="00071C08">
        <w:tab/>
      </w:r>
      <w:r w:rsidR="00071C08" w:rsidRPr="00071C08">
        <w:t>40</w:t>
      </w:r>
    </w:p>
    <w:p w:rsidR="00F357AA" w:rsidRPr="00071C08" w:rsidRDefault="00DF11F2" w:rsidP="00DF11F2">
      <w:pPr>
        <w:tabs>
          <w:tab w:val="right" w:leader="dot" w:pos="9072"/>
        </w:tabs>
      </w:pPr>
      <w:r w:rsidRPr="00071C08">
        <w:t xml:space="preserve">3.5 </w:t>
      </w:r>
      <w:r w:rsidR="00A10F4D" w:rsidRPr="00071C08">
        <w:t xml:space="preserve">Nepřímá veřejná podpora </w:t>
      </w:r>
      <w:proofErr w:type="spellStart"/>
      <w:r w:rsidR="00A10F4D" w:rsidRPr="00071C08">
        <w:t>VaV</w:t>
      </w:r>
      <w:proofErr w:type="spellEnd"/>
      <w:r w:rsidR="00A10F4D" w:rsidRPr="00071C08">
        <w:t xml:space="preserve"> </w:t>
      </w:r>
      <w:r w:rsidR="00F357AA" w:rsidRPr="00071C08">
        <w:t>v mezinárodním kontextu</w:t>
      </w:r>
      <w:r w:rsidR="00B13D0A" w:rsidRPr="00071C08">
        <w:tab/>
      </w:r>
      <w:r w:rsidR="00B13D0A" w:rsidRPr="00071C08">
        <w:tab/>
      </w:r>
      <w:r w:rsidR="00071C08" w:rsidRPr="00071C08">
        <w:t>46</w:t>
      </w:r>
    </w:p>
    <w:p w:rsidR="00D934C3" w:rsidRDefault="00D934C3" w:rsidP="009A47F2">
      <w:pPr>
        <w:tabs>
          <w:tab w:val="right" w:leader="dot" w:pos="9072"/>
        </w:tabs>
        <w:rPr>
          <w:b/>
        </w:rPr>
      </w:pPr>
    </w:p>
    <w:p w:rsidR="00D57DB4" w:rsidRPr="008C09DF" w:rsidRDefault="008C09DF" w:rsidP="009A47F2">
      <w:pPr>
        <w:tabs>
          <w:tab w:val="right" w:leader="dot" w:pos="9072"/>
        </w:tabs>
        <w:rPr>
          <w:b/>
          <w:color w:val="009BB4"/>
        </w:rPr>
      </w:pPr>
      <w:r w:rsidRPr="008C09DF">
        <w:rPr>
          <w:b/>
          <w:color w:val="009BB4"/>
        </w:rPr>
        <w:t>TABULKOVÁ ČÁST</w:t>
      </w:r>
      <w:r w:rsidR="006839BD">
        <w:rPr>
          <w:b/>
        </w:rPr>
        <w:tab/>
      </w:r>
      <w:r w:rsidR="006839BD">
        <w:rPr>
          <w:b/>
        </w:rPr>
        <w:tab/>
        <w:t>49</w:t>
      </w:r>
    </w:p>
    <w:p w:rsidR="001C3E82" w:rsidRDefault="001C3E82" w:rsidP="00314F33">
      <w:pPr>
        <w:tabs>
          <w:tab w:val="right" w:leader="dot" w:pos="9072"/>
        </w:tabs>
      </w:pPr>
      <w:r>
        <w:t xml:space="preserve">Tab. 1 </w:t>
      </w:r>
      <w:proofErr w:type="gramStart"/>
      <w:r w:rsidR="00314F33" w:rsidRPr="00314F33">
        <w:t>Základní</w:t>
      </w:r>
      <w:proofErr w:type="gramEnd"/>
      <w:r w:rsidR="00314F33" w:rsidRPr="00314F33">
        <w:t xml:space="preserve"> ukazatele o nepřímé veřejné podpoře </w:t>
      </w:r>
      <w:proofErr w:type="spellStart"/>
      <w:r w:rsidR="00314F33" w:rsidRPr="00314F33">
        <w:t>VaV</w:t>
      </w:r>
      <w:proofErr w:type="spellEnd"/>
      <w:r w:rsidR="00314F33" w:rsidRPr="00314F33">
        <w:t xml:space="preserve"> v ČR (veřejné a soukromé podniky)</w:t>
      </w:r>
      <w:r w:rsidR="009A47F2">
        <w:tab/>
      </w:r>
      <w:r w:rsidR="00B13D0A">
        <w:tab/>
      </w:r>
      <w:r w:rsidR="006839BD">
        <w:t>50</w:t>
      </w:r>
    </w:p>
    <w:p w:rsidR="00D934C3" w:rsidRDefault="001C3E82" w:rsidP="00314F33">
      <w:pPr>
        <w:tabs>
          <w:tab w:val="right" w:leader="dot" w:pos="9072"/>
        </w:tabs>
      </w:pPr>
      <w:r>
        <w:t xml:space="preserve">Tab. 2 </w:t>
      </w:r>
      <w:r w:rsidR="00D934C3">
        <w:t xml:space="preserve">Nepřímá veřejná podpora </w:t>
      </w:r>
      <w:proofErr w:type="spellStart"/>
      <w:r w:rsidR="00D934C3">
        <w:t>VaV</w:t>
      </w:r>
      <w:proofErr w:type="spellEnd"/>
      <w:r w:rsidR="00314F33" w:rsidRPr="00314F33">
        <w:t xml:space="preserve"> v soukromých podnicích</w:t>
      </w:r>
      <w:r w:rsidR="00D934C3">
        <w:t xml:space="preserve"> </w:t>
      </w:r>
      <w:r w:rsidR="00314F33" w:rsidRPr="00314F33">
        <w:t>v ČR podle vlastnictví a velikost</w:t>
      </w:r>
      <w:r w:rsidR="00D934C3">
        <w:t xml:space="preserve">i </w:t>
      </w:r>
    </w:p>
    <w:p w:rsidR="001C3E82" w:rsidRDefault="00314F33" w:rsidP="00D934C3">
      <w:pPr>
        <w:tabs>
          <w:tab w:val="right" w:leader="dot" w:pos="9072"/>
        </w:tabs>
        <w:ind w:left="709"/>
      </w:pPr>
      <w:r w:rsidRPr="00314F33">
        <w:t>této podpory</w:t>
      </w:r>
      <w:r w:rsidR="009A47F2">
        <w:tab/>
      </w:r>
      <w:r w:rsidR="00B13D0A">
        <w:tab/>
      </w:r>
      <w:r w:rsidR="006839BD">
        <w:t>51</w:t>
      </w:r>
    </w:p>
    <w:p w:rsidR="00D934C3" w:rsidRDefault="001C3E82" w:rsidP="007A0237">
      <w:pPr>
        <w:tabs>
          <w:tab w:val="right" w:leader="dot" w:pos="9072"/>
        </w:tabs>
      </w:pPr>
      <w:r>
        <w:t xml:space="preserve">Tab. 3 </w:t>
      </w:r>
      <w:r w:rsidR="007A0237" w:rsidRPr="007A0237">
        <w:t xml:space="preserve">Nepřímá veřejná podpora </w:t>
      </w:r>
      <w:proofErr w:type="spellStart"/>
      <w:r w:rsidR="007A0237" w:rsidRPr="007A0237">
        <w:t>VaV</w:t>
      </w:r>
      <w:proofErr w:type="spellEnd"/>
      <w:r w:rsidR="007A0237" w:rsidRPr="007A0237">
        <w:t xml:space="preserve"> v soukromých podnicích v ČR podle vlastnictví a velikosti </w:t>
      </w:r>
    </w:p>
    <w:p w:rsidR="001C3E82" w:rsidRDefault="007A0237" w:rsidP="00D934C3">
      <w:pPr>
        <w:tabs>
          <w:tab w:val="right" w:leader="dot" w:pos="9072"/>
        </w:tabs>
        <w:ind w:left="709"/>
      </w:pPr>
      <w:r w:rsidRPr="007A0237">
        <w:t>sledovaných podniků</w:t>
      </w:r>
      <w:r w:rsidR="009A47F2">
        <w:tab/>
      </w:r>
      <w:r w:rsidR="00B13D0A">
        <w:tab/>
      </w:r>
      <w:r w:rsidR="006839BD">
        <w:t>52</w:t>
      </w:r>
    </w:p>
    <w:p w:rsidR="001C3E82" w:rsidRDefault="001C3E82" w:rsidP="00D934C3">
      <w:pPr>
        <w:tabs>
          <w:tab w:val="right" w:leader="dot" w:pos="9072"/>
        </w:tabs>
        <w:ind w:left="709" w:hanging="709"/>
      </w:pPr>
      <w:r>
        <w:t xml:space="preserve">Tab. 4 </w:t>
      </w:r>
      <w:r w:rsidR="00D934C3">
        <w:t xml:space="preserve">Nepřímá veřejná podpora </w:t>
      </w:r>
      <w:proofErr w:type="spellStart"/>
      <w:r w:rsidR="00D934C3">
        <w:t>VaV</w:t>
      </w:r>
      <w:proofErr w:type="spellEnd"/>
      <w:r w:rsidR="000A15CF" w:rsidRPr="000A15CF">
        <w:t xml:space="preserve"> v soukromých podnicích v ČR podle vlastnictví a převažující ekonomické činnosti (</w:t>
      </w:r>
      <w:r w:rsidR="001F2CCD">
        <w:t>vybrané sekce CZ-NACE</w:t>
      </w:r>
      <w:r w:rsidR="000A15CF" w:rsidRPr="000A15CF">
        <w:t>) sledovaných podniků</w:t>
      </w:r>
      <w:r w:rsidR="009A47F2">
        <w:tab/>
      </w:r>
      <w:r w:rsidR="00B13D0A">
        <w:tab/>
      </w:r>
      <w:r w:rsidR="006839BD">
        <w:t>53</w:t>
      </w:r>
    </w:p>
    <w:p w:rsidR="00D934C3" w:rsidRDefault="001C3E82" w:rsidP="000A15CF">
      <w:pPr>
        <w:tabs>
          <w:tab w:val="right" w:leader="dot" w:pos="9072"/>
        </w:tabs>
      </w:pPr>
      <w:r>
        <w:t xml:space="preserve">Tab. 5 </w:t>
      </w:r>
      <w:r w:rsidR="000A15CF" w:rsidRPr="000A15CF">
        <w:t xml:space="preserve">Nepřímá veřejná podpora </w:t>
      </w:r>
      <w:proofErr w:type="spellStart"/>
      <w:r w:rsidR="000A15CF" w:rsidRPr="000A15CF">
        <w:t>VaV</w:t>
      </w:r>
      <w:proofErr w:type="spellEnd"/>
      <w:r w:rsidR="000A15CF" w:rsidRPr="000A15CF">
        <w:t xml:space="preserve"> v soukromých podnicích v ČR podle převažující ekonomické </w:t>
      </w:r>
    </w:p>
    <w:p w:rsidR="001C3E82" w:rsidRDefault="000A15CF" w:rsidP="00D934C3">
      <w:pPr>
        <w:tabs>
          <w:tab w:val="right" w:leader="dot" w:pos="9072"/>
        </w:tabs>
        <w:ind w:left="709"/>
      </w:pPr>
      <w:r w:rsidRPr="000A15CF">
        <w:t>činnosti (</w:t>
      </w:r>
      <w:r w:rsidR="001F2CCD">
        <w:t>vybrané sekce CZ-NACE</w:t>
      </w:r>
      <w:r w:rsidRPr="000A15CF">
        <w:t>) a vlastnictví podniků</w:t>
      </w:r>
      <w:r w:rsidR="001C3E82">
        <w:tab/>
      </w:r>
      <w:r w:rsidR="00B13D0A">
        <w:tab/>
      </w:r>
      <w:r w:rsidR="006839BD">
        <w:t>54</w:t>
      </w:r>
    </w:p>
    <w:p w:rsidR="00D934C3" w:rsidRDefault="001C3E82" w:rsidP="003F2E69">
      <w:pPr>
        <w:tabs>
          <w:tab w:val="right" w:leader="dot" w:pos="9072"/>
        </w:tabs>
      </w:pPr>
      <w:r>
        <w:t xml:space="preserve">Tab. 6 </w:t>
      </w:r>
      <w:r w:rsidR="003F2E69" w:rsidRPr="003F2E69">
        <w:t xml:space="preserve">Nepřímá veřejná podpora </w:t>
      </w:r>
      <w:proofErr w:type="spellStart"/>
      <w:r w:rsidR="003F2E69" w:rsidRPr="003F2E69">
        <w:t>VaV</w:t>
      </w:r>
      <w:proofErr w:type="spellEnd"/>
      <w:r w:rsidR="003F2E69" w:rsidRPr="003F2E69">
        <w:t xml:space="preserve"> v soukromých podnicích v ČR podle převažující ekonomické </w:t>
      </w:r>
    </w:p>
    <w:p w:rsidR="001C3E82" w:rsidRDefault="003F2E69" w:rsidP="00D934C3">
      <w:pPr>
        <w:tabs>
          <w:tab w:val="right" w:leader="dot" w:pos="9072"/>
        </w:tabs>
        <w:ind w:left="709"/>
      </w:pPr>
      <w:r w:rsidRPr="003F2E69">
        <w:t>činnosti (vybra</w:t>
      </w:r>
      <w:r w:rsidR="001F2CCD">
        <w:t>né sekce CZ-</w:t>
      </w:r>
      <w:r w:rsidRPr="003F2E69">
        <w:t>NACE) podniků a velikosti nepřímé podpory</w:t>
      </w:r>
      <w:r w:rsidR="009A47F2">
        <w:tab/>
      </w:r>
      <w:r w:rsidR="00B13D0A">
        <w:tab/>
      </w:r>
      <w:r w:rsidR="006839BD">
        <w:t>55</w:t>
      </w:r>
    </w:p>
    <w:p w:rsidR="00D934C3" w:rsidRDefault="001C3E82" w:rsidP="003F2E69">
      <w:pPr>
        <w:tabs>
          <w:tab w:val="right" w:leader="dot" w:pos="9072"/>
        </w:tabs>
      </w:pPr>
      <w:r>
        <w:t xml:space="preserve">Tab. 7 </w:t>
      </w:r>
      <w:r w:rsidR="003F2E69" w:rsidRPr="003F2E69">
        <w:t xml:space="preserve">Nepřímá veřejná podpora </w:t>
      </w:r>
      <w:proofErr w:type="spellStart"/>
      <w:r w:rsidR="003F2E69" w:rsidRPr="003F2E69">
        <w:t>VaV</w:t>
      </w:r>
      <w:proofErr w:type="spellEnd"/>
      <w:r w:rsidR="003F2E69" w:rsidRPr="003F2E69">
        <w:t xml:space="preserve"> v soukromých podnicích v ČR podle převažující ekonomické </w:t>
      </w:r>
    </w:p>
    <w:p w:rsidR="001C3E82" w:rsidRDefault="001F2CCD" w:rsidP="00D934C3">
      <w:pPr>
        <w:tabs>
          <w:tab w:val="right" w:leader="dot" w:pos="9072"/>
        </w:tabs>
        <w:ind w:left="709"/>
      </w:pPr>
      <w:r>
        <w:t>činnosti (vybrané sekce CZ-</w:t>
      </w:r>
      <w:r w:rsidR="003F2E69" w:rsidRPr="003F2E69">
        <w:t>NACE) a velikosti podniků</w:t>
      </w:r>
      <w:r w:rsidR="009A47F2">
        <w:tab/>
      </w:r>
      <w:r w:rsidR="00B13D0A">
        <w:tab/>
      </w:r>
      <w:r w:rsidR="006839BD">
        <w:t>56</w:t>
      </w:r>
    </w:p>
    <w:p w:rsidR="007D5954" w:rsidRDefault="001C3E82" w:rsidP="009A47F2">
      <w:pPr>
        <w:tabs>
          <w:tab w:val="right" w:leader="dot" w:pos="9072"/>
        </w:tabs>
      </w:pPr>
      <w:r>
        <w:t xml:space="preserve">Tab. 8 </w:t>
      </w:r>
      <w:r w:rsidR="004F62EB" w:rsidRPr="004F62EB">
        <w:t xml:space="preserve">Nepřímá veřejná podpora </w:t>
      </w:r>
      <w:proofErr w:type="spellStart"/>
      <w:r w:rsidR="004F62EB" w:rsidRPr="004F62EB">
        <w:t>VaV</w:t>
      </w:r>
      <w:proofErr w:type="spellEnd"/>
      <w:r w:rsidR="004F62EB" w:rsidRPr="004F62EB">
        <w:t xml:space="preserve"> v soukromých podnicích v ČR podle jejich sídla </w:t>
      </w:r>
    </w:p>
    <w:p w:rsidR="001C3E82" w:rsidRDefault="004F62EB" w:rsidP="007D5954">
      <w:pPr>
        <w:tabs>
          <w:tab w:val="right" w:leader="dot" w:pos="9072"/>
        </w:tabs>
        <w:ind w:left="709"/>
      </w:pPr>
      <w:r w:rsidRPr="004F62EB">
        <w:t>(</w:t>
      </w:r>
      <w:r w:rsidR="007D5954">
        <w:t>CZ-</w:t>
      </w:r>
      <w:r w:rsidRPr="004F62EB">
        <w:t>NUTS 3/kraje)</w:t>
      </w:r>
      <w:r w:rsidR="009A47F2">
        <w:tab/>
      </w:r>
      <w:r w:rsidR="00B13D0A">
        <w:tab/>
      </w:r>
      <w:r w:rsidR="006839BD">
        <w:t>57</w:t>
      </w:r>
    </w:p>
    <w:p w:rsidR="001C3E82" w:rsidRDefault="001C3E82" w:rsidP="009A47F2">
      <w:pPr>
        <w:tabs>
          <w:tab w:val="right" w:leader="dot" w:pos="9072"/>
        </w:tabs>
      </w:pPr>
      <w:r>
        <w:t xml:space="preserve">Tab. 9 </w:t>
      </w:r>
      <w:r w:rsidR="004F62EB" w:rsidRPr="004F62EB">
        <w:t xml:space="preserve">Nepřímá veřejná podpora </w:t>
      </w:r>
      <w:proofErr w:type="spellStart"/>
      <w:r w:rsidR="004F62EB" w:rsidRPr="004F62EB">
        <w:t>VaV</w:t>
      </w:r>
      <w:proofErr w:type="spellEnd"/>
      <w:r w:rsidR="004F62EB" w:rsidRPr="004F62EB">
        <w:t xml:space="preserve"> ve zpracovatelském </w:t>
      </w:r>
      <w:r w:rsidR="001F2CCD">
        <w:t>průmyslu v ČR podle odvětví (CZ-</w:t>
      </w:r>
      <w:r w:rsidR="004F62EB" w:rsidRPr="004F62EB">
        <w:t>NACE)</w:t>
      </w:r>
      <w:r w:rsidR="009A47F2">
        <w:tab/>
      </w:r>
      <w:r w:rsidR="00B13D0A">
        <w:tab/>
      </w:r>
      <w:r w:rsidR="006839BD">
        <w:t>58</w:t>
      </w:r>
    </w:p>
    <w:p w:rsidR="00D934C3" w:rsidRDefault="001C3E82" w:rsidP="004F62EB">
      <w:pPr>
        <w:tabs>
          <w:tab w:val="right" w:leader="dot" w:pos="9072"/>
        </w:tabs>
      </w:pPr>
      <w:r>
        <w:t xml:space="preserve">Tab. 10 </w:t>
      </w:r>
      <w:r w:rsidR="004F62EB" w:rsidRPr="004F62EB">
        <w:t xml:space="preserve">Nepřímá veřejná podpora </w:t>
      </w:r>
      <w:proofErr w:type="spellStart"/>
      <w:r w:rsidR="004F62EB" w:rsidRPr="004F62EB">
        <w:t>VaV</w:t>
      </w:r>
      <w:proofErr w:type="spellEnd"/>
      <w:r w:rsidR="004F62EB" w:rsidRPr="004F62EB">
        <w:t xml:space="preserve"> ve zpracovatelském </w:t>
      </w:r>
      <w:r w:rsidR="001F2CCD">
        <w:t>průmyslu v ČR podle odvětví (CZ-</w:t>
      </w:r>
      <w:r w:rsidR="004F62EB" w:rsidRPr="004F62EB">
        <w:t xml:space="preserve">NACE) </w:t>
      </w:r>
    </w:p>
    <w:p w:rsidR="001C3E82" w:rsidRDefault="004F62EB" w:rsidP="00D934C3">
      <w:pPr>
        <w:tabs>
          <w:tab w:val="right" w:leader="dot" w:pos="9072"/>
        </w:tabs>
        <w:ind w:left="709"/>
      </w:pPr>
      <w:r w:rsidRPr="004F62EB">
        <w:t xml:space="preserve">a vlastnictví </w:t>
      </w:r>
      <w:r w:rsidR="007D5954">
        <w:t>sledovaných podniků</w:t>
      </w:r>
      <w:r w:rsidR="009A47F2">
        <w:tab/>
      </w:r>
      <w:r w:rsidR="00B13D0A">
        <w:tab/>
      </w:r>
      <w:r w:rsidR="006839BD">
        <w:t>59</w:t>
      </w:r>
    </w:p>
    <w:p w:rsidR="00D934C3" w:rsidRDefault="001C3E82" w:rsidP="004F62EB">
      <w:pPr>
        <w:tabs>
          <w:tab w:val="right" w:leader="dot" w:pos="9072"/>
        </w:tabs>
      </w:pPr>
      <w:r>
        <w:t xml:space="preserve">Tab. 11 </w:t>
      </w:r>
      <w:r w:rsidR="004F62EB" w:rsidRPr="004F62EB">
        <w:t xml:space="preserve">Nepřímá veřejná podpora </w:t>
      </w:r>
      <w:proofErr w:type="spellStart"/>
      <w:r w:rsidR="004F62EB" w:rsidRPr="004F62EB">
        <w:t>VaV</w:t>
      </w:r>
      <w:proofErr w:type="spellEnd"/>
      <w:r w:rsidR="004F62EB" w:rsidRPr="004F62EB">
        <w:t xml:space="preserve"> ve zpracovatelském </w:t>
      </w:r>
      <w:r w:rsidR="001F2CCD">
        <w:t>průmyslu v ČR podle odvětví (CZ-</w:t>
      </w:r>
      <w:r w:rsidR="004F62EB" w:rsidRPr="004F62EB">
        <w:t>NAC</w:t>
      </w:r>
      <w:r w:rsidR="00D934C3">
        <w:t xml:space="preserve">E) </w:t>
      </w:r>
    </w:p>
    <w:p w:rsidR="001C3E82" w:rsidRDefault="004F62EB" w:rsidP="00D934C3">
      <w:pPr>
        <w:tabs>
          <w:tab w:val="right" w:leader="dot" w:pos="9072"/>
        </w:tabs>
        <w:ind w:left="709"/>
      </w:pPr>
      <w:r w:rsidRPr="004F62EB">
        <w:t>a vel</w:t>
      </w:r>
      <w:r w:rsidR="007D5954">
        <w:t>ikosti sledovaných podniků</w:t>
      </w:r>
      <w:r w:rsidR="009A47F2">
        <w:tab/>
      </w:r>
      <w:r w:rsidR="00B13D0A">
        <w:tab/>
      </w:r>
      <w:r w:rsidR="006839BD">
        <w:t>60</w:t>
      </w:r>
    </w:p>
    <w:p w:rsidR="00D934C3" w:rsidRDefault="001C3E82" w:rsidP="000805F8">
      <w:pPr>
        <w:tabs>
          <w:tab w:val="right" w:leader="dot" w:pos="9072"/>
        </w:tabs>
      </w:pPr>
      <w:r>
        <w:t xml:space="preserve">Tab. 12 </w:t>
      </w:r>
      <w:r w:rsidR="000805F8" w:rsidRPr="000805F8">
        <w:t xml:space="preserve">Přímá a nepřímá veřejná podpora </w:t>
      </w:r>
      <w:proofErr w:type="spellStart"/>
      <w:r w:rsidR="000805F8" w:rsidRPr="000805F8">
        <w:t>VaV</w:t>
      </w:r>
      <w:proofErr w:type="spellEnd"/>
      <w:r w:rsidR="000805F8" w:rsidRPr="000805F8">
        <w:t xml:space="preserve"> v soukromých podnicích v ČR podle velikosti </w:t>
      </w:r>
    </w:p>
    <w:p w:rsidR="001C3E82" w:rsidRDefault="000805F8" w:rsidP="00D934C3">
      <w:pPr>
        <w:tabs>
          <w:tab w:val="right" w:leader="dot" w:pos="9072"/>
        </w:tabs>
        <w:ind w:left="709"/>
      </w:pPr>
      <w:r w:rsidRPr="000805F8">
        <w:t>a vlastnictví sledovaných podniků</w:t>
      </w:r>
      <w:r w:rsidR="009A47F2">
        <w:tab/>
      </w:r>
      <w:r w:rsidR="00B13D0A">
        <w:tab/>
      </w:r>
      <w:r w:rsidR="006839BD">
        <w:t>61</w:t>
      </w:r>
    </w:p>
    <w:p w:rsidR="001F2CCD" w:rsidRDefault="001C3E82" w:rsidP="001F2CCD">
      <w:pPr>
        <w:tabs>
          <w:tab w:val="right" w:leader="dot" w:pos="9072"/>
        </w:tabs>
      </w:pPr>
      <w:r>
        <w:t xml:space="preserve">Tab. 13 </w:t>
      </w:r>
      <w:r w:rsidR="000805F8" w:rsidRPr="000805F8">
        <w:t xml:space="preserve">Přímá a nepřímá veřejná podpora </w:t>
      </w:r>
      <w:proofErr w:type="spellStart"/>
      <w:r w:rsidR="000805F8" w:rsidRPr="000805F8">
        <w:t>VaV</w:t>
      </w:r>
      <w:proofErr w:type="spellEnd"/>
      <w:r w:rsidR="000805F8" w:rsidRPr="000805F8">
        <w:t xml:space="preserve"> v soukromých podnicích v ČR podle vlastnictví</w:t>
      </w:r>
      <w:r w:rsidR="001F2CCD">
        <w:t xml:space="preserve"> </w:t>
      </w:r>
    </w:p>
    <w:p w:rsidR="001C3E82" w:rsidRDefault="000805F8" w:rsidP="001F2CCD">
      <w:pPr>
        <w:tabs>
          <w:tab w:val="right" w:leader="dot" w:pos="9072"/>
        </w:tabs>
        <w:ind w:left="709"/>
      </w:pPr>
      <w:r w:rsidRPr="000805F8">
        <w:t xml:space="preserve">a odvětví </w:t>
      </w:r>
      <w:r w:rsidR="001F2CCD">
        <w:t>(CZ-</w:t>
      </w:r>
      <w:r w:rsidR="001F2CCD" w:rsidRPr="004F62EB">
        <w:t>NAC</w:t>
      </w:r>
      <w:r w:rsidR="001F2CCD">
        <w:t xml:space="preserve">E) </w:t>
      </w:r>
      <w:r w:rsidRPr="000805F8">
        <w:t>sledovaných podniků</w:t>
      </w:r>
      <w:r w:rsidR="009A47F2">
        <w:tab/>
      </w:r>
      <w:r w:rsidR="00B13D0A">
        <w:tab/>
      </w:r>
      <w:r w:rsidR="006839BD">
        <w:t>62</w:t>
      </w:r>
    </w:p>
    <w:p w:rsidR="001F2CCD" w:rsidRDefault="001C3E82" w:rsidP="001F2CCD">
      <w:pPr>
        <w:tabs>
          <w:tab w:val="right" w:leader="dot" w:pos="9072"/>
        </w:tabs>
        <w:ind w:left="709" w:hanging="709"/>
      </w:pPr>
      <w:r>
        <w:t xml:space="preserve">Tab. 14 </w:t>
      </w:r>
      <w:r w:rsidR="00725178" w:rsidRPr="00725178">
        <w:t xml:space="preserve">Přímá a nepřímá veřejná podpora </w:t>
      </w:r>
      <w:proofErr w:type="spellStart"/>
      <w:r w:rsidR="00725178" w:rsidRPr="00725178">
        <w:t>VaV</w:t>
      </w:r>
      <w:proofErr w:type="spellEnd"/>
      <w:r w:rsidR="00725178" w:rsidRPr="00725178">
        <w:t xml:space="preserve"> v soukromých podnicích v ČR podle odvětví </w:t>
      </w:r>
    </w:p>
    <w:p w:rsidR="001C3E82" w:rsidRDefault="001F2CCD" w:rsidP="001F2CCD">
      <w:pPr>
        <w:tabs>
          <w:tab w:val="right" w:leader="dot" w:pos="9072"/>
        </w:tabs>
        <w:ind w:left="709"/>
      </w:pPr>
      <w:r>
        <w:t>(CZ-</w:t>
      </w:r>
      <w:r w:rsidRPr="004F62EB">
        <w:t>NAC</w:t>
      </w:r>
      <w:r>
        <w:t xml:space="preserve">E) </w:t>
      </w:r>
      <w:r w:rsidR="00725178" w:rsidRPr="00725178">
        <w:t>a vlastnictví sledovaných podniků</w:t>
      </w:r>
      <w:r w:rsidR="009A47F2">
        <w:tab/>
      </w:r>
      <w:r w:rsidR="00B13D0A">
        <w:tab/>
      </w:r>
      <w:r w:rsidR="006839BD">
        <w:t>63</w:t>
      </w:r>
    </w:p>
    <w:p w:rsidR="001F2CCD" w:rsidRDefault="001C3E82" w:rsidP="00725178">
      <w:pPr>
        <w:tabs>
          <w:tab w:val="right" w:leader="dot" w:pos="9072"/>
        </w:tabs>
      </w:pPr>
      <w:r>
        <w:t xml:space="preserve">Tab. 15 </w:t>
      </w:r>
      <w:r w:rsidR="00725178" w:rsidRPr="00725178">
        <w:t xml:space="preserve">Přímá a nepřímá veřejná podpora </w:t>
      </w:r>
      <w:proofErr w:type="spellStart"/>
      <w:r w:rsidR="00725178" w:rsidRPr="00725178">
        <w:t>VaV</w:t>
      </w:r>
      <w:proofErr w:type="spellEnd"/>
      <w:r w:rsidR="00725178" w:rsidRPr="00725178">
        <w:t xml:space="preserve"> v soukromých podnicích v ČR podle odvětví </w:t>
      </w:r>
    </w:p>
    <w:p w:rsidR="001C3E82" w:rsidRDefault="001F2CCD" w:rsidP="001F2CCD">
      <w:pPr>
        <w:tabs>
          <w:tab w:val="right" w:leader="dot" w:pos="9072"/>
        </w:tabs>
        <w:ind w:left="709"/>
      </w:pPr>
      <w:r>
        <w:t>(CZ-</w:t>
      </w:r>
      <w:r w:rsidRPr="004F62EB">
        <w:t>NAC</w:t>
      </w:r>
      <w:r>
        <w:t xml:space="preserve">E) </w:t>
      </w:r>
      <w:r w:rsidR="00725178" w:rsidRPr="00725178">
        <w:t>a velikosti sledovaných podniků</w:t>
      </w:r>
      <w:r w:rsidR="009A47F2">
        <w:tab/>
      </w:r>
      <w:r w:rsidR="00B13D0A">
        <w:tab/>
      </w:r>
      <w:r w:rsidR="006839BD">
        <w:t>64</w:t>
      </w:r>
    </w:p>
    <w:p w:rsidR="00926763" w:rsidRDefault="001C3E82" w:rsidP="00926763">
      <w:pPr>
        <w:tabs>
          <w:tab w:val="right" w:leader="dot" w:pos="9072"/>
        </w:tabs>
      </w:pPr>
      <w:r>
        <w:t xml:space="preserve">Tab. 16 </w:t>
      </w:r>
      <w:r w:rsidR="00926763" w:rsidRPr="00926763">
        <w:t xml:space="preserve">Přímá a nepřímá veřejná podpora </w:t>
      </w:r>
      <w:proofErr w:type="spellStart"/>
      <w:r w:rsidR="00926763" w:rsidRPr="00926763">
        <w:t>VaV</w:t>
      </w:r>
      <w:proofErr w:type="spellEnd"/>
      <w:r w:rsidR="00926763" w:rsidRPr="00926763">
        <w:t xml:space="preserve"> v soukromých podnicích v ČR podle jejich sídla </w:t>
      </w:r>
    </w:p>
    <w:p w:rsidR="001C3E82" w:rsidRDefault="007D5954" w:rsidP="00D934C3">
      <w:pPr>
        <w:tabs>
          <w:tab w:val="right" w:leader="dot" w:pos="9072"/>
        </w:tabs>
        <w:ind w:left="709"/>
      </w:pPr>
      <w:r>
        <w:t>(CZ-</w:t>
      </w:r>
      <w:r w:rsidR="00926763" w:rsidRPr="00926763">
        <w:t>NUTS 3/kraje)</w:t>
      </w:r>
      <w:r w:rsidR="009A47F2">
        <w:tab/>
      </w:r>
      <w:r w:rsidR="00B13D0A">
        <w:tab/>
      </w:r>
      <w:r w:rsidR="006839BD">
        <w:t>65</w:t>
      </w:r>
    </w:p>
    <w:p w:rsidR="00540AE1" w:rsidRDefault="001C3E82" w:rsidP="00540AE1">
      <w:pPr>
        <w:tabs>
          <w:tab w:val="right" w:leader="dot" w:pos="9072"/>
        </w:tabs>
      </w:pPr>
      <w:r>
        <w:t xml:space="preserve">Tab. 17 </w:t>
      </w:r>
      <w:r w:rsidR="00540AE1" w:rsidRPr="00540AE1">
        <w:t xml:space="preserve">Přímá a nepřímá veřejná podpora </w:t>
      </w:r>
      <w:proofErr w:type="spellStart"/>
      <w:r w:rsidR="00540AE1" w:rsidRPr="00540AE1">
        <w:t>VaV</w:t>
      </w:r>
      <w:proofErr w:type="spellEnd"/>
      <w:r w:rsidR="00540AE1" w:rsidRPr="00540AE1">
        <w:t xml:space="preserve"> ve zpracovatelském průmyslu v ČR podle odvětví </w:t>
      </w:r>
    </w:p>
    <w:p w:rsidR="001C3E82" w:rsidRDefault="001F2CCD" w:rsidP="00D934C3">
      <w:pPr>
        <w:tabs>
          <w:tab w:val="right" w:leader="dot" w:pos="9072"/>
        </w:tabs>
        <w:ind w:left="709"/>
      </w:pPr>
      <w:r>
        <w:t>(CZ-</w:t>
      </w:r>
      <w:r w:rsidR="00540AE1" w:rsidRPr="00540AE1">
        <w:t>NACE)</w:t>
      </w:r>
      <w:r w:rsidR="009A47F2">
        <w:tab/>
      </w:r>
      <w:r w:rsidR="00B13D0A">
        <w:tab/>
      </w:r>
      <w:r w:rsidR="006839BD">
        <w:t>66</w:t>
      </w:r>
    </w:p>
    <w:p w:rsidR="00540AE1" w:rsidRDefault="001C3E82" w:rsidP="00540AE1">
      <w:pPr>
        <w:tabs>
          <w:tab w:val="right" w:leader="dot" w:pos="9072"/>
        </w:tabs>
      </w:pPr>
      <w:r>
        <w:lastRenderedPageBreak/>
        <w:t xml:space="preserve">Tab. 18 </w:t>
      </w:r>
      <w:r w:rsidR="00540AE1" w:rsidRPr="00540AE1">
        <w:t xml:space="preserve">Přímá a nepřímá veřejná podpora </w:t>
      </w:r>
      <w:proofErr w:type="spellStart"/>
      <w:r w:rsidR="00540AE1" w:rsidRPr="00540AE1">
        <w:t>VaV</w:t>
      </w:r>
      <w:proofErr w:type="spellEnd"/>
      <w:r w:rsidR="00540AE1" w:rsidRPr="00540AE1">
        <w:t xml:space="preserve"> ve zpracovatelském průmyslu v ČR podle odvětví </w:t>
      </w:r>
    </w:p>
    <w:p w:rsidR="001C3E82" w:rsidRDefault="00540AE1" w:rsidP="00D934C3">
      <w:pPr>
        <w:tabs>
          <w:tab w:val="right" w:leader="dot" w:pos="9072"/>
        </w:tabs>
        <w:ind w:left="709"/>
      </w:pPr>
      <w:r w:rsidRPr="00540AE1">
        <w:t>(CZ NACE) a vlastnictví sledovaných podniků</w:t>
      </w:r>
      <w:r w:rsidR="009A47F2">
        <w:tab/>
      </w:r>
      <w:r w:rsidR="00B13D0A">
        <w:tab/>
      </w:r>
      <w:r w:rsidR="006839BD">
        <w:t>67</w:t>
      </w:r>
    </w:p>
    <w:p w:rsidR="00540AE1" w:rsidRDefault="001C3E82" w:rsidP="00540AE1">
      <w:pPr>
        <w:tabs>
          <w:tab w:val="right" w:leader="dot" w:pos="9072"/>
        </w:tabs>
      </w:pPr>
      <w:r>
        <w:t xml:space="preserve">Tab. 19 </w:t>
      </w:r>
      <w:r w:rsidR="00A206FB">
        <w:t xml:space="preserve">Přímá a </w:t>
      </w:r>
      <w:r w:rsidR="00540AE1" w:rsidRPr="00540AE1">
        <w:t xml:space="preserve">nepřímá veřejná podpora </w:t>
      </w:r>
      <w:proofErr w:type="spellStart"/>
      <w:r w:rsidR="00540AE1" w:rsidRPr="00540AE1">
        <w:t>VaV</w:t>
      </w:r>
      <w:proofErr w:type="spellEnd"/>
      <w:r w:rsidR="00540AE1" w:rsidRPr="00540AE1">
        <w:t xml:space="preserve"> ve zpracovatelském průmyslu v ČR podle odvětví </w:t>
      </w:r>
    </w:p>
    <w:p w:rsidR="001C3E82" w:rsidRDefault="00540AE1" w:rsidP="00D934C3">
      <w:pPr>
        <w:tabs>
          <w:tab w:val="right" w:leader="dot" w:pos="9072"/>
        </w:tabs>
        <w:ind w:left="709"/>
      </w:pPr>
      <w:r w:rsidRPr="00540AE1">
        <w:t>(CZ NACE) a vel</w:t>
      </w:r>
      <w:r w:rsidR="007D5954">
        <w:t>ikosti sledovaných podniků</w:t>
      </w:r>
      <w:r w:rsidR="009A47F2">
        <w:tab/>
      </w:r>
      <w:r w:rsidR="00B13D0A">
        <w:tab/>
      </w:r>
      <w:r w:rsidR="006839BD">
        <w:t>68</w:t>
      </w:r>
    </w:p>
    <w:p w:rsidR="001C3E82" w:rsidRDefault="00621FFD" w:rsidP="00043994">
      <w:pPr>
        <w:tabs>
          <w:tab w:val="right" w:leader="dot" w:pos="9072"/>
        </w:tabs>
      </w:pPr>
      <w:r>
        <w:t>Tab. 20</w:t>
      </w:r>
      <w:r w:rsidR="001C3E82">
        <w:t xml:space="preserve"> </w:t>
      </w:r>
      <w:r w:rsidR="00043994" w:rsidRPr="00043994">
        <w:t xml:space="preserve">Podíl přímé a nepřímé veřejné podpory </w:t>
      </w:r>
      <w:proofErr w:type="spellStart"/>
      <w:r w:rsidR="00043994" w:rsidRPr="00043994">
        <w:t>VaV</w:t>
      </w:r>
      <w:proofErr w:type="spellEnd"/>
      <w:r w:rsidR="00043994" w:rsidRPr="00043994">
        <w:t xml:space="preserve"> na HDP u podniků – mezinárodní srovnání</w:t>
      </w:r>
      <w:r w:rsidR="001C3E82">
        <w:tab/>
      </w:r>
      <w:r w:rsidR="00B13D0A">
        <w:tab/>
      </w:r>
      <w:r w:rsidR="006839BD">
        <w:t>69</w:t>
      </w:r>
    </w:p>
    <w:p w:rsidR="00D934C3" w:rsidRDefault="00D934C3" w:rsidP="00043994">
      <w:pPr>
        <w:tabs>
          <w:tab w:val="right" w:leader="dot" w:pos="9072"/>
        </w:tabs>
      </w:pPr>
    </w:p>
    <w:p w:rsidR="00D934C3" w:rsidRPr="00E6001E" w:rsidRDefault="00DF11F2" w:rsidP="00043994">
      <w:pPr>
        <w:tabs>
          <w:tab w:val="right" w:leader="dot" w:pos="9072"/>
        </w:tabs>
        <w:rPr>
          <w:b/>
        </w:rPr>
      </w:pPr>
      <w:r w:rsidRPr="00E6001E">
        <w:rPr>
          <w:b/>
          <w:color w:val="009BB4"/>
        </w:rPr>
        <w:t>PŘÍLOHY</w:t>
      </w:r>
      <w:r w:rsidR="006839BD">
        <w:rPr>
          <w:b/>
        </w:rPr>
        <w:tab/>
      </w:r>
      <w:r w:rsidR="006839BD">
        <w:rPr>
          <w:b/>
        </w:rPr>
        <w:tab/>
        <w:t>71</w:t>
      </w:r>
    </w:p>
    <w:p w:rsidR="00DF11F2" w:rsidRDefault="00DF11F2" w:rsidP="00043994">
      <w:pPr>
        <w:tabs>
          <w:tab w:val="right" w:leader="dot" w:pos="9072"/>
        </w:tabs>
      </w:pPr>
      <w:r>
        <w:t xml:space="preserve">P1: </w:t>
      </w:r>
      <w:r w:rsidRPr="00DF11F2">
        <w:t>Výstupy ČSÚ za oblast statistik vědy, technologií a inovací</w:t>
      </w:r>
      <w:r w:rsidR="006839BD">
        <w:tab/>
      </w:r>
      <w:r w:rsidR="006839BD">
        <w:tab/>
        <w:t>72</w:t>
      </w:r>
    </w:p>
    <w:p w:rsidR="00DF11F2" w:rsidRPr="00BD5414" w:rsidRDefault="00DF11F2" w:rsidP="00DF11F2">
      <w:pPr>
        <w:tabs>
          <w:tab w:val="right" w:leader="dot" w:pos="9072"/>
        </w:tabs>
      </w:pPr>
      <w:r>
        <w:t xml:space="preserve">P2: </w:t>
      </w:r>
      <w:r w:rsidRPr="00DF11F2">
        <w:t xml:space="preserve">Přehled daňové podpory </w:t>
      </w:r>
      <w:proofErr w:type="spellStart"/>
      <w:r w:rsidRPr="00DF11F2">
        <w:t>VaV</w:t>
      </w:r>
      <w:proofErr w:type="spellEnd"/>
      <w:r w:rsidRPr="00DF11F2">
        <w:t xml:space="preserve"> v zemích OECD</w:t>
      </w:r>
      <w:r w:rsidR="006839BD">
        <w:tab/>
      </w:r>
      <w:r w:rsidR="006839BD">
        <w:tab/>
        <w:t>73</w:t>
      </w:r>
    </w:p>
    <w:p w:rsidR="00DF11F2" w:rsidRPr="00BD5414" w:rsidRDefault="00DF11F2" w:rsidP="00043994">
      <w:pPr>
        <w:tabs>
          <w:tab w:val="right" w:leader="dot" w:pos="9072"/>
        </w:tabs>
      </w:pPr>
    </w:p>
    <w:sectPr w:rsidR="00DF11F2" w:rsidRPr="00BD5414" w:rsidSect="00F15BEF"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CD" w:rsidRDefault="00D400CD" w:rsidP="00E71A58">
      <w:r>
        <w:separator/>
      </w:r>
    </w:p>
  </w:endnote>
  <w:endnote w:type="continuationSeparator" w:id="0">
    <w:p w:rsidR="00D400CD" w:rsidRDefault="00D400C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CD" w:rsidRDefault="00D400CD" w:rsidP="00E71A58">
      <w:r>
        <w:separator/>
      </w:r>
    </w:p>
  </w:footnote>
  <w:footnote w:type="continuationSeparator" w:id="0">
    <w:p w:rsidR="00D400CD" w:rsidRDefault="00D400CD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5F"/>
    <w:rsid w:val="0000767A"/>
    <w:rsid w:val="000077E7"/>
    <w:rsid w:val="00010702"/>
    <w:rsid w:val="000158B9"/>
    <w:rsid w:val="00016CCE"/>
    <w:rsid w:val="00027510"/>
    <w:rsid w:val="0003041A"/>
    <w:rsid w:val="000368A7"/>
    <w:rsid w:val="00043994"/>
    <w:rsid w:val="0004694F"/>
    <w:rsid w:val="000472C0"/>
    <w:rsid w:val="00051C4D"/>
    <w:rsid w:val="0005739C"/>
    <w:rsid w:val="00062EC5"/>
    <w:rsid w:val="00064171"/>
    <w:rsid w:val="000641DA"/>
    <w:rsid w:val="00071C08"/>
    <w:rsid w:val="000805F8"/>
    <w:rsid w:val="00080E37"/>
    <w:rsid w:val="00081AAC"/>
    <w:rsid w:val="00085870"/>
    <w:rsid w:val="00087634"/>
    <w:rsid w:val="00087A0A"/>
    <w:rsid w:val="000966D6"/>
    <w:rsid w:val="000A1183"/>
    <w:rsid w:val="000A15CF"/>
    <w:rsid w:val="000B0735"/>
    <w:rsid w:val="000B0777"/>
    <w:rsid w:val="000C1883"/>
    <w:rsid w:val="000C3408"/>
    <w:rsid w:val="000C4ABE"/>
    <w:rsid w:val="000D6B36"/>
    <w:rsid w:val="000F0B7C"/>
    <w:rsid w:val="000F41F1"/>
    <w:rsid w:val="000F5BEB"/>
    <w:rsid w:val="000F6A39"/>
    <w:rsid w:val="001103C6"/>
    <w:rsid w:val="0011197B"/>
    <w:rsid w:val="001405FA"/>
    <w:rsid w:val="00140A1B"/>
    <w:rsid w:val="001425C3"/>
    <w:rsid w:val="00143453"/>
    <w:rsid w:val="00146553"/>
    <w:rsid w:val="001475F6"/>
    <w:rsid w:val="001544C2"/>
    <w:rsid w:val="00155181"/>
    <w:rsid w:val="001552AE"/>
    <w:rsid w:val="00156A62"/>
    <w:rsid w:val="001604A9"/>
    <w:rsid w:val="00163793"/>
    <w:rsid w:val="001714F2"/>
    <w:rsid w:val="00175980"/>
    <w:rsid w:val="00185010"/>
    <w:rsid w:val="001913C8"/>
    <w:rsid w:val="001920C0"/>
    <w:rsid w:val="001A364E"/>
    <w:rsid w:val="001A51D6"/>
    <w:rsid w:val="001A552F"/>
    <w:rsid w:val="001B3110"/>
    <w:rsid w:val="001B75ED"/>
    <w:rsid w:val="001B7941"/>
    <w:rsid w:val="001C3E82"/>
    <w:rsid w:val="001D395C"/>
    <w:rsid w:val="001E2E1C"/>
    <w:rsid w:val="001E5CBD"/>
    <w:rsid w:val="001F199C"/>
    <w:rsid w:val="001F28A3"/>
    <w:rsid w:val="001F2CCD"/>
    <w:rsid w:val="001F4597"/>
    <w:rsid w:val="00201371"/>
    <w:rsid w:val="0020344B"/>
    <w:rsid w:val="0020650B"/>
    <w:rsid w:val="00207A19"/>
    <w:rsid w:val="00211943"/>
    <w:rsid w:val="00216EB6"/>
    <w:rsid w:val="00217872"/>
    <w:rsid w:val="0022139E"/>
    <w:rsid w:val="002216F1"/>
    <w:rsid w:val="002252E0"/>
    <w:rsid w:val="002255F6"/>
    <w:rsid w:val="00236443"/>
    <w:rsid w:val="002436BA"/>
    <w:rsid w:val="00244A15"/>
    <w:rsid w:val="0024799E"/>
    <w:rsid w:val="002704E6"/>
    <w:rsid w:val="00276B63"/>
    <w:rsid w:val="002872C2"/>
    <w:rsid w:val="00290C0F"/>
    <w:rsid w:val="00295694"/>
    <w:rsid w:val="0029633E"/>
    <w:rsid w:val="002A4F13"/>
    <w:rsid w:val="002C1E2A"/>
    <w:rsid w:val="002C31D3"/>
    <w:rsid w:val="002C43BD"/>
    <w:rsid w:val="002D3DF2"/>
    <w:rsid w:val="002D47D8"/>
    <w:rsid w:val="002E0064"/>
    <w:rsid w:val="002E02A1"/>
    <w:rsid w:val="002E39E9"/>
    <w:rsid w:val="002F1C06"/>
    <w:rsid w:val="002F473A"/>
    <w:rsid w:val="002F4840"/>
    <w:rsid w:val="002F4DF4"/>
    <w:rsid w:val="0030115C"/>
    <w:rsid w:val="00301C0F"/>
    <w:rsid w:val="00304771"/>
    <w:rsid w:val="00306C5B"/>
    <w:rsid w:val="00314F33"/>
    <w:rsid w:val="003156E7"/>
    <w:rsid w:val="003209D6"/>
    <w:rsid w:val="003257F5"/>
    <w:rsid w:val="00332DE4"/>
    <w:rsid w:val="00341A7B"/>
    <w:rsid w:val="00356A61"/>
    <w:rsid w:val="00356ABD"/>
    <w:rsid w:val="00357CC8"/>
    <w:rsid w:val="003657F3"/>
    <w:rsid w:val="003715C8"/>
    <w:rsid w:val="00373650"/>
    <w:rsid w:val="00385D98"/>
    <w:rsid w:val="00395678"/>
    <w:rsid w:val="003A2B4D"/>
    <w:rsid w:val="003A478C"/>
    <w:rsid w:val="003A5525"/>
    <w:rsid w:val="003A6B38"/>
    <w:rsid w:val="003B07C1"/>
    <w:rsid w:val="003B5A32"/>
    <w:rsid w:val="003C1606"/>
    <w:rsid w:val="003C48BB"/>
    <w:rsid w:val="003D3D33"/>
    <w:rsid w:val="003E0C21"/>
    <w:rsid w:val="003E2BEE"/>
    <w:rsid w:val="003F0699"/>
    <w:rsid w:val="003F2E69"/>
    <w:rsid w:val="003F313C"/>
    <w:rsid w:val="003F52E9"/>
    <w:rsid w:val="003F62AA"/>
    <w:rsid w:val="00410D5F"/>
    <w:rsid w:val="00414240"/>
    <w:rsid w:val="00422315"/>
    <w:rsid w:val="004236B3"/>
    <w:rsid w:val="00423910"/>
    <w:rsid w:val="00427185"/>
    <w:rsid w:val="00427765"/>
    <w:rsid w:val="004313F0"/>
    <w:rsid w:val="0043194A"/>
    <w:rsid w:val="00435439"/>
    <w:rsid w:val="00436048"/>
    <w:rsid w:val="004423DA"/>
    <w:rsid w:val="004479AD"/>
    <w:rsid w:val="00455781"/>
    <w:rsid w:val="00471D56"/>
    <w:rsid w:val="00472688"/>
    <w:rsid w:val="00480A0A"/>
    <w:rsid w:val="0048139F"/>
    <w:rsid w:val="00481B3C"/>
    <w:rsid w:val="00483CCC"/>
    <w:rsid w:val="004846A2"/>
    <w:rsid w:val="00497328"/>
    <w:rsid w:val="004A77DF"/>
    <w:rsid w:val="004B55B7"/>
    <w:rsid w:val="004C1966"/>
    <w:rsid w:val="004C2E6C"/>
    <w:rsid w:val="004C3867"/>
    <w:rsid w:val="004C4CD0"/>
    <w:rsid w:val="004C70DC"/>
    <w:rsid w:val="004D0211"/>
    <w:rsid w:val="004D26B0"/>
    <w:rsid w:val="004E3005"/>
    <w:rsid w:val="004E3936"/>
    <w:rsid w:val="004E46DF"/>
    <w:rsid w:val="004E5BE4"/>
    <w:rsid w:val="004E5C31"/>
    <w:rsid w:val="004E6919"/>
    <w:rsid w:val="004E7551"/>
    <w:rsid w:val="004F05BE"/>
    <w:rsid w:val="004F06F5"/>
    <w:rsid w:val="004F33A0"/>
    <w:rsid w:val="004F62EB"/>
    <w:rsid w:val="00502D0B"/>
    <w:rsid w:val="00503A24"/>
    <w:rsid w:val="00505964"/>
    <w:rsid w:val="005108C0"/>
    <w:rsid w:val="005110A5"/>
    <w:rsid w:val="005116AE"/>
    <w:rsid w:val="00511873"/>
    <w:rsid w:val="00513B7E"/>
    <w:rsid w:val="00515D96"/>
    <w:rsid w:val="005161B9"/>
    <w:rsid w:val="00516C32"/>
    <w:rsid w:val="00517B67"/>
    <w:rsid w:val="00525137"/>
    <w:rsid w:val="005251DD"/>
    <w:rsid w:val="00527020"/>
    <w:rsid w:val="00533F4C"/>
    <w:rsid w:val="00540AE1"/>
    <w:rsid w:val="00545AFD"/>
    <w:rsid w:val="005629BB"/>
    <w:rsid w:val="00571D93"/>
    <w:rsid w:val="00576FE4"/>
    <w:rsid w:val="00583274"/>
    <w:rsid w:val="00583F8C"/>
    <w:rsid w:val="00583FFD"/>
    <w:rsid w:val="005865B9"/>
    <w:rsid w:val="005872D8"/>
    <w:rsid w:val="00590645"/>
    <w:rsid w:val="00593152"/>
    <w:rsid w:val="00593616"/>
    <w:rsid w:val="00593C9D"/>
    <w:rsid w:val="0059538A"/>
    <w:rsid w:val="005A21E0"/>
    <w:rsid w:val="005A6D36"/>
    <w:rsid w:val="005B4204"/>
    <w:rsid w:val="005B4A27"/>
    <w:rsid w:val="005B6B27"/>
    <w:rsid w:val="005C2E31"/>
    <w:rsid w:val="005C665F"/>
    <w:rsid w:val="005D44A6"/>
    <w:rsid w:val="005D5802"/>
    <w:rsid w:val="005D5E5F"/>
    <w:rsid w:val="005E37B3"/>
    <w:rsid w:val="005E5841"/>
    <w:rsid w:val="005E68B8"/>
    <w:rsid w:val="005E763D"/>
    <w:rsid w:val="005F0BD1"/>
    <w:rsid w:val="005F5310"/>
    <w:rsid w:val="0060342E"/>
    <w:rsid w:val="00604307"/>
    <w:rsid w:val="0060487F"/>
    <w:rsid w:val="00607283"/>
    <w:rsid w:val="00610925"/>
    <w:rsid w:val="00610EDF"/>
    <w:rsid w:val="00615C91"/>
    <w:rsid w:val="006179E9"/>
    <w:rsid w:val="00617B26"/>
    <w:rsid w:val="00621FFD"/>
    <w:rsid w:val="00624093"/>
    <w:rsid w:val="006257D8"/>
    <w:rsid w:val="006343AA"/>
    <w:rsid w:val="006404A7"/>
    <w:rsid w:val="00641532"/>
    <w:rsid w:val="006451E4"/>
    <w:rsid w:val="006451F0"/>
    <w:rsid w:val="00657E87"/>
    <w:rsid w:val="00662212"/>
    <w:rsid w:val="00662635"/>
    <w:rsid w:val="006710C9"/>
    <w:rsid w:val="00673310"/>
    <w:rsid w:val="00673CD6"/>
    <w:rsid w:val="00675E37"/>
    <w:rsid w:val="00681EC9"/>
    <w:rsid w:val="0068221E"/>
    <w:rsid w:val="0068260E"/>
    <w:rsid w:val="006839BD"/>
    <w:rsid w:val="00685DAE"/>
    <w:rsid w:val="00687495"/>
    <w:rsid w:val="00693C50"/>
    <w:rsid w:val="00695BEF"/>
    <w:rsid w:val="006977F6"/>
    <w:rsid w:val="00697A13"/>
    <w:rsid w:val="006A109C"/>
    <w:rsid w:val="006B78D8"/>
    <w:rsid w:val="006B79DE"/>
    <w:rsid w:val="006C113F"/>
    <w:rsid w:val="006C3C9F"/>
    <w:rsid w:val="006D0D80"/>
    <w:rsid w:val="006D1CB5"/>
    <w:rsid w:val="006D566D"/>
    <w:rsid w:val="006D61F6"/>
    <w:rsid w:val="006D7F8A"/>
    <w:rsid w:val="006E279A"/>
    <w:rsid w:val="006E313B"/>
    <w:rsid w:val="006F1D47"/>
    <w:rsid w:val="006F7318"/>
    <w:rsid w:val="007010F3"/>
    <w:rsid w:val="00707ACC"/>
    <w:rsid w:val="00710016"/>
    <w:rsid w:val="00710A84"/>
    <w:rsid w:val="007211F5"/>
    <w:rsid w:val="00725178"/>
    <w:rsid w:val="00730645"/>
    <w:rsid w:val="00730AE8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9C6"/>
    <w:rsid w:val="00761B3D"/>
    <w:rsid w:val="00776527"/>
    <w:rsid w:val="0079384B"/>
    <w:rsid w:val="00797F5F"/>
    <w:rsid w:val="007A0237"/>
    <w:rsid w:val="007A1D16"/>
    <w:rsid w:val="007B06EC"/>
    <w:rsid w:val="007C3F6A"/>
    <w:rsid w:val="007D1FB5"/>
    <w:rsid w:val="007D5954"/>
    <w:rsid w:val="007D62A4"/>
    <w:rsid w:val="007E2CCC"/>
    <w:rsid w:val="007E7E61"/>
    <w:rsid w:val="007F0845"/>
    <w:rsid w:val="007F146E"/>
    <w:rsid w:val="007F5906"/>
    <w:rsid w:val="007F5A1B"/>
    <w:rsid w:val="007F7CD2"/>
    <w:rsid w:val="0080002C"/>
    <w:rsid w:val="0080521C"/>
    <w:rsid w:val="00805E10"/>
    <w:rsid w:val="00811F2C"/>
    <w:rsid w:val="00821FF6"/>
    <w:rsid w:val="0083143E"/>
    <w:rsid w:val="0083159F"/>
    <w:rsid w:val="00834FAA"/>
    <w:rsid w:val="00836086"/>
    <w:rsid w:val="00841063"/>
    <w:rsid w:val="00842E41"/>
    <w:rsid w:val="00847B1D"/>
    <w:rsid w:val="00863D57"/>
    <w:rsid w:val="00874492"/>
    <w:rsid w:val="00876086"/>
    <w:rsid w:val="00882361"/>
    <w:rsid w:val="008877F9"/>
    <w:rsid w:val="008937CB"/>
    <w:rsid w:val="008A31DC"/>
    <w:rsid w:val="008A5856"/>
    <w:rsid w:val="008B2742"/>
    <w:rsid w:val="008B7C02"/>
    <w:rsid w:val="008C0003"/>
    <w:rsid w:val="008C09DF"/>
    <w:rsid w:val="008C0E88"/>
    <w:rsid w:val="008C1A57"/>
    <w:rsid w:val="008D2A16"/>
    <w:rsid w:val="008E31FF"/>
    <w:rsid w:val="008F5169"/>
    <w:rsid w:val="009003A8"/>
    <w:rsid w:val="00902EFF"/>
    <w:rsid w:val="00906960"/>
    <w:rsid w:val="00914A9A"/>
    <w:rsid w:val="00921F14"/>
    <w:rsid w:val="00926763"/>
    <w:rsid w:val="009338E5"/>
    <w:rsid w:val="0093390B"/>
    <w:rsid w:val="00935B0F"/>
    <w:rsid w:val="009401D9"/>
    <w:rsid w:val="0094427A"/>
    <w:rsid w:val="00952983"/>
    <w:rsid w:val="00954FFA"/>
    <w:rsid w:val="00955B8B"/>
    <w:rsid w:val="00960870"/>
    <w:rsid w:val="00963F00"/>
    <w:rsid w:val="0096694B"/>
    <w:rsid w:val="00974923"/>
    <w:rsid w:val="00974B04"/>
    <w:rsid w:val="00987E97"/>
    <w:rsid w:val="009A47F2"/>
    <w:rsid w:val="009A5806"/>
    <w:rsid w:val="009A7070"/>
    <w:rsid w:val="009B6FD3"/>
    <w:rsid w:val="009C3B7E"/>
    <w:rsid w:val="009D03C6"/>
    <w:rsid w:val="009D2BBA"/>
    <w:rsid w:val="009E65B8"/>
    <w:rsid w:val="009E7797"/>
    <w:rsid w:val="009F7943"/>
    <w:rsid w:val="00A10D66"/>
    <w:rsid w:val="00A10F4D"/>
    <w:rsid w:val="00A206FB"/>
    <w:rsid w:val="00A21A2E"/>
    <w:rsid w:val="00A23E43"/>
    <w:rsid w:val="00A25902"/>
    <w:rsid w:val="00A3242F"/>
    <w:rsid w:val="00A33820"/>
    <w:rsid w:val="00A33BB6"/>
    <w:rsid w:val="00A35B46"/>
    <w:rsid w:val="00A40DDC"/>
    <w:rsid w:val="00A4170C"/>
    <w:rsid w:val="00A459EC"/>
    <w:rsid w:val="00A46DE0"/>
    <w:rsid w:val="00A56914"/>
    <w:rsid w:val="00A62CE1"/>
    <w:rsid w:val="00A63804"/>
    <w:rsid w:val="00A75964"/>
    <w:rsid w:val="00A75BC3"/>
    <w:rsid w:val="00A75E40"/>
    <w:rsid w:val="00A77CC5"/>
    <w:rsid w:val="00A85057"/>
    <w:rsid w:val="00A857C0"/>
    <w:rsid w:val="00A87C69"/>
    <w:rsid w:val="00A9460A"/>
    <w:rsid w:val="00A94E20"/>
    <w:rsid w:val="00AA559A"/>
    <w:rsid w:val="00AB2AF1"/>
    <w:rsid w:val="00AB67CD"/>
    <w:rsid w:val="00AC62CF"/>
    <w:rsid w:val="00AD306C"/>
    <w:rsid w:val="00AD3CE8"/>
    <w:rsid w:val="00AF062C"/>
    <w:rsid w:val="00B00E2A"/>
    <w:rsid w:val="00B021DC"/>
    <w:rsid w:val="00B031D4"/>
    <w:rsid w:val="00B13D0A"/>
    <w:rsid w:val="00B178A2"/>
    <w:rsid w:val="00B17E71"/>
    <w:rsid w:val="00B17FDE"/>
    <w:rsid w:val="00B21836"/>
    <w:rsid w:val="00B25D3F"/>
    <w:rsid w:val="00B32DDB"/>
    <w:rsid w:val="00B33C76"/>
    <w:rsid w:val="00B360DE"/>
    <w:rsid w:val="00B4079B"/>
    <w:rsid w:val="00B45197"/>
    <w:rsid w:val="00B5338C"/>
    <w:rsid w:val="00B6608F"/>
    <w:rsid w:val="00B66F0A"/>
    <w:rsid w:val="00B765A7"/>
    <w:rsid w:val="00B76D1E"/>
    <w:rsid w:val="00B82AF1"/>
    <w:rsid w:val="00B849FD"/>
    <w:rsid w:val="00B858DD"/>
    <w:rsid w:val="00B95940"/>
    <w:rsid w:val="00BA0F35"/>
    <w:rsid w:val="00BB6799"/>
    <w:rsid w:val="00BB76FE"/>
    <w:rsid w:val="00BC4A78"/>
    <w:rsid w:val="00BC6AC1"/>
    <w:rsid w:val="00BD0E3B"/>
    <w:rsid w:val="00BD366B"/>
    <w:rsid w:val="00BD5414"/>
    <w:rsid w:val="00BD6D50"/>
    <w:rsid w:val="00BE0470"/>
    <w:rsid w:val="00BF09A3"/>
    <w:rsid w:val="00BF6BE5"/>
    <w:rsid w:val="00C01BB8"/>
    <w:rsid w:val="00C058F6"/>
    <w:rsid w:val="00C1059A"/>
    <w:rsid w:val="00C21F94"/>
    <w:rsid w:val="00C370B8"/>
    <w:rsid w:val="00C41A67"/>
    <w:rsid w:val="00C45446"/>
    <w:rsid w:val="00C53308"/>
    <w:rsid w:val="00C546BF"/>
    <w:rsid w:val="00C63E49"/>
    <w:rsid w:val="00C74512"/>
    <w:rsid w:val="00C746C2"/>
    <w:rsid w:val="00C75024"/>
    <w:rsid w:val="00C774BB"/>
    <w:rsid w:val="00C820B0"/>
    <w:rsid w:val="00C866FE"/>
    <w:rsid w:val="00C86C49"/>
    <w:rsid w:val="00C903FE"/>
    <w:rsid w:val="00C90CF4"/>
    <w:rsid w:val="00C93389"/>
    <w:rsid w:val="00C958DA"/>
    <w:rsid w:val="00C95E3D"/>
    <w:rsid w:val="00C97150"/>
    <w:rsid w:val="00CA0C7F"/>
    <w:rsid w:val="00CA35BA"/>
    <w:rsid w:val="00CB41CA"/>
    <w:rsid w:val="00CB62F8"/>
    <w:rsid w:val="00CC0FC5"/>
    <w:rsid w:val="00CC1887"/>
    <w:rsid w:val="00CC7383"/>
    <w:rsid w:val="00CE00F3"/>
    <w:rsid w:val="00CF47FD"/>
    <w:rsid w:val="00CF51EC"/>
    <w:rsid w:val="00D00D4B"/>
    <w:rsid w:val="00D040DD"/>
    <w:rsid w:val="00D045D0"/>
    <w:rsid w:val="00D04839"/>
    <w:rsid w:val="00D0550F"/>
    <w:rsid w:val="00D267E2"/>
    <w:rsid w:val="00D31B66"/>
    <w:rsid w:val="00D400CD"/>
    <w:rsid w:val="00D41AF1"/>
    <w:rsid w:val="00D50475"/>
    <w:rsid w:val="00D52763"/>
    <w:rsid w:val="00D57DB4"/>
    <w:rsid w:val="00D6000F"/>
    <w:rsid w:val="00D644E2"/>
    <w:rsid w:val="00D72A31"/>
    <w:rsid w:val="00D72C5F"/>
    <w:rsid w:val="00D75B68"/>
    <w:rsid w:val="00D81FA6"/>
    <w:rsid w:val="00D87A8C"/>
    <w:rsid w:val="00D9320F"/>
    <w:rsid w:val="00D934C3"/>
    <w:rsid w:val="00D94B8F"/>
    <w:rsid w:val="00DA4844"/>
    <w:rsid w:val="00DC5B3B"/>
    <w:rsid w:val="00DE0CF4"/>
    <w:rsid w:val="00DF11F2"/>
    <w:rsid w:val="00DF1398"/>
    <w:rsid w:val="00DF3F1A"/>
    <w:rsid w:val="00E01C0E"/>
    <w:rsid w:val="00E04694"/>
    <w:rsid w:val="00E05C11"/>
    <w:rsid w:val="00E106F6"/>
    <w:rsid w:val="00E12D30"/>
    <w:rsid w:val="00E158E3"/>
    <w:rsid w:val="00E30C67"/>
    <w:rsid w:val="00E30F7E"/>
    <w:rsid w:val="00E3121F"/>
    <w:rsid w:val="00E33EAE"/>
    <w:rsid w:val="00E340F9"/>
    <w:rsid w:val="00E47F4A"/>
    <w:rsid w:val="00E504C3"/>
    <w:rsid w:val="00E55B86"/>
    <w:rsid w:val="00E6001E"/>
    <w:rsid w:val="00E605BF"/>
    <w:rsid w:val="00E6176C"/>
    <w:rsid w:val="00E67DC3"/>
    <w:rsid w:val="00E7109B"/>
    <w:rsid w:val="00E71A58"/>
    <w:rsid w:val="00E81E1F"/>
    <w:rsid w:val="00E82D69"/>
    <w:rsid w:val="00EA0C68"/>
    <w:rsid w:val="00EA14A2"/>
    <w:rsid w:val="00EA59D1"/>
    <w:rsid w:val="00EB0339"/>
    <w:rsid w:val="00EB0F76"/>
    <w:rsid w:val="00EB7F5D"/>
    <w:rsid w:val="00EC3DB4"/>
    <w:rsid w:val="00ED48F5"/>
    <w:rsid w:val="00EE01F9"/>
    <w:rsid w:val="00EE3CC6"/>
    <w:rsid w:val="00EE3E78"/>
    <w:rsid w:val="00EE46B8"/>
    <w:rsid w:val="00EE52FC"/>
    <w:rsid w:val="00EE5A03"/>
    <w:rsid w:val="00EF0A53"/>
    <w:rsid w:val="00EF1F5A"/>
    <w:rsid w:val="00EF472B"/>
    <w:rsid w:val="00F04811"/>
    <w:rsid w:val="00F0488C"/>
    <w:rsid w:val="00F13640"/>
    <w:rsid w:val="00F15BEF"/>
    <w:rsid w:val="00F2211D"/>
    <w:rsid w:val="00F22E88"/>
    <w:rsid w:val="00F22E95"/>
    <w:rsid w:val="00F24FAA"/>
    <w:rsid w:val="00F26446"/>
    <w:rsid w:val="00F30D8A"/>
    <w:rsid w:val="00F3364D"/>
    <w:rsid w:val="00F357AA"/>
    <w:rsid w:val="00F35998"/>
    <w:rsid w:val="00F41DF0"/>
    <w:rsid w:val="00F43ED8"/>
    <w:rsid w:val="00F5744D"/>
    <w:rsid w:val="00F63DDE"/>
    <w:rsid w:val="00F63FB7"/>
    <w:rsid w:val="00F65369"/>
    <w:rsid w:val="00F67C33"/>
    <w:rsid w:val="00F72EE1"/>
    <w:rsid w:val="00F73A0C"/>
    <w:rsid w:val="00FB1007"/>
    <w:rsid w:val="00FB259D"/>
    <w:rsid w:val="00FB57C8"/>
    <w:rsid w:val="00FC075C"/>
    <w:rsid w:val="00FC0E5F"/>
    <w:rsid w:val="00FC56DE"/>
    <w:rsid w:val="00FC58DB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titulChar">
    <w:name w:val="Podtitul Char"/>
    <w:link w:val="Podtitul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28FDE-860B-4697-9FE5-AE865116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</Template>
  <TotalTime>1</TotalTime>
  <Pages>5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</cp:revision>
  <cp:lastPrinted>2015-10-07T13:23:00Z</cp:lastPrinted>
  <dcterms:created xsi:type="dcterms:W3CDTF">2016-04-11T09:53:00Z</dcterms:created>
  <dcterms:modified xsi:type="dcterms:W3CDTF">2016-04-11T10:01:00Z</dcterms:modified>
</cp:coreProperties>
</file>