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0569" w14:textId="77777777" w:rsidR="0036645C" w:rsidRDefault="0036645C">
      <w:pPr>
        <w:pStyle w:val="Zkladntext2"/>
        <w:jc w:val="center"/>
        <w:rPr>
          <w:sz w:val="24"/>
        </w:rPr>
      </w:pPr>
    </w:p>
    <w:p w14:paraId="55F370CC" w14:textId="77777777" w:rsidR="0036645C" w:rsidRDefault="0036645C">
      <w:pPr>
        <w:pStyle w:val="Zkladntext2"/>
        <w:jc w:val="center"/>
        <w:rPr>
          <w:b/>
          <w:bCs/>
          <w:sz w:val="24"/>
        </w:rPr>
      </w:pPr>
      <w:r>
        <w:rPr>
          <w:b/>
          <w:bCs/>
          <w:sz w:val="24"/>
        </w:rPr>
        <w:t>KOMENTÁŘ</w:t>
      </w:r>
    </w:p>
    <w:p w14:paraId="773B326D" w14:textId="77777777" w:rsidR="0036645C" w:rsidRDefault="0036645C">
      <w:pPr>
        <w:pStyle w:val="Zkladntext2"/>
        <w:jc w:val="center"/>
        <w:rPr>
          <w:b/>
          <w:bCs/>
          <w:sz w:val="24"/>
        </w:rPr>
      </w:pPr>
    </w:p>
    <w:p w14:paraId="350A6427" w14:textId="77777777" w:rsidR="0036645C" w:rsidRPr="00D22CAE" w:rsidRDefault="0036645C">
      <w:pPr>
        <w:pStyle w:val="Zkladntext2"/>
        <w:jc w:val="center"/>
        <w:rPr>
          <w:b/>
          <w:bCs/>
          <w:sz w:val="24"/>
        </w:rPr>
      </w:pPr>
    </w:p>
    <w:p w14:paraId="6AB0FD03" w14:textId="77777777" w:rsidR="0036645C" w:rsidRPr="00D22CAE" w:rsidRDefault="0036645C">
      <w:pPr>
        <w:pStyle w:val="Zkladntext2"/>
      </w:pPr>
      <w:r w:rsidRPr="00D22CAE">
        <w:t>Celková produkce jednotlivých plodin vychází z osevních ploch zjišťovaných v květnu a z vývoje vegetačních podmínek.</w:t>
      </w:r>
    </w:p>
    <w:p w14:paraId="22E75BEB" w14:textId="77777777" w:rsidR="0036645C" w:rsidRPr="00D22CAE" w:rsidRDefault="0036645C">
      <w:pPr>
        <w:pStyle w:val="Zkladntext2"/>
      </w:pPr>
      <w:r w:rsidRPr="00D22CAE">
        <w:t xml:space="preserve">  </w:t>
      </w:r>
    </w:p>
    <w:p w14:paraId="20BE1B91" w14:textId="114D90D1" w:rsidR="0036645C" w:rsidRPr="00D22CAE" w:rsidRDefault="0036645C">
      <w:pPr>
        <w:pStyle w:val="Zkladntext2"/>
      </w:pPr>
      <w:r w:rsidRPr="00D22CAE">
        <w:t xml:space="preserve">Sklizňová </w:t>
      </w:r>
      <w:r w:rsidRPr="00D22CAE">
        <w:rPr>
          <w:b/>
          <w:bCs/>
        </w:rPr>
        <w:t>plocha ob</w:t>
      </w:r>
      <w:r w:rsidR="008824E6">
        <w:rPr>
          <w:b/>
          <w:bCs/>
        </w:rPr>
        <w:t>i</w:t>
      </w:r>
      <w:r w:rsidRPr="00D22CAE">
        <w:rPr>
          <w:b/>
          <w:bCs/>
        </w:rPr>
        <w:t>lovin</w:t>
      </w:r>
      <w:r w:rsidRPr="00D22CAE">
        <w:t xml:space="preserve"> (včetně kukuřice na zrno a ostatních obilovin) se meziročně </w:t>
      </w:r>
      <w:r w:rsidR="00987785">
        <w:t>snížila</w:t>
      </w:r>
      <w:r w:rsidRPr="00D22CAE">
        <w:t xml:space="preserve"> o</w:t>
      </w:r>
      <w:r w:rsidR="006D14B8">
        <w:t xml:space="preserve"> </w:t>
      </w:r>
      <w:r w:rsidR="00BF6D46">
        <w:t>1</w:t>
      </w:r>
      <w:r w:rsidR="00900E9C">
        <w:t>,</w:t>
      </w:r>
      <w:r w:rsidR="004F2E8B">
        <w:t>6</w:t>
      </w:r>
      <w:r w:rsidRPr="00D22CAE">
        <w:t> </w:t>
      </w:r>
      <w:r w:rsidR="00022FF8">
        <w:t>tis</w:t>
      </w:r>
      <w:r w:rsidR="006D14B8">
        <w:t>.</w:t>
      </w:r>
      <w:r w:rsidRPr="00D22CAE">
        <w:t> </w:t>
      </w:r>
      <w:proofErr w:type="gramStart"/>
      <w:r w:rsidRPr="00D22CAE">
        <w:t>ha</w:t>
      </w:r>
      <w:proofErr w:type="gramEnd"/>
      <w:r w:rsidRPr="00D22CAE">
        <w:t xml:space="preserve"> tj. o </w:t>
      </w:r>
      <w:r w:rsidR="004F2E8B">
        <w:t>0</w:t>
      </w:r>
      <w:r w:rsidRPr="00D22CAE">
        <w:t>,</w:t>
      </w:r>
      <w:r w:rsidR="00BF6D46">
        <w:t>1</w:t>
      </w:r>
      <w:r w:rsidRPr="00D22CAE">
        <w:t> % na 1 </w:t>
      </w:r>
      <w:r w:rsidR="006E72E4" w:rsidRPr="00D22CAE">
        <w:t>3</w:t>
      </w:r>
      <w:r w:rsidR="004F2E8B">
        <w:t>0</w:t>
      </w:r>
      <w:r w:rsidR="00BF6D46">
        <w:t>6</w:t>
      </w:r>
      <w:r w:rsidRPr="00D22CAE">
        <w:t>,</w:t>
      </w:r>
      <w:r w:rsidR="00BF6D46">
        <w:t>1</w:t>
      </w:r>
      <w:r w:rsidRPr="00D22CAE">
        <w:t xml:space="preserve"> tis. ha. Celková sklizeň ve výši </w:t>
      </w:r>
      <w:r w:rsidR="00BF6D46">
        <w:t>8</w:t>
      </w:r>
      <w:r w:rsidRPr="00D22CAE">
        <w:t> </w:t>
      </w:r>
      <w:r w:rsidR="00BF6D46">
        <w:t>501</w:t>
      </w:r>
      <w:r w:rsidRPr="00D22CAE">
        <w:t>,</w:t>
      </w:r>
      <w:r w:rsidR="00BF6D46">
        <w:t>9</w:t>
      </w:r>
      <w:r w:rsidRPr="00D22CAE">
        <w:t xml:space="preserve"> tis. tun byla proti roku 20</w:t>
      </w:r>
      <w:r w:rsidR="00022FF8">
        <w:t>2</w:t>
      </w:r>
      <w:r w:rsidR="00BF6D46">
        <w:t>4</w:t>
      </w:r>
      <w:r w:rsidRPr="00D22CAE">
        <w:t xml:space="preserve"> </w:t>
      </w:r>
      <w:r w:rsidR="00BF6D46">
        <w:t>vyšší</w:t>
      </w:r>
      <w:r w:rsidRPr="00D22CAE">
        <w:t xml:space="preserve"> o </w:t>
      </w:r>
      <w:r w:rsidR="00BF6D46">
        <w:t>981</w:t>
      </w:r>
      <w:r w:rsidRPr="00D22CAE">
        <w:t>,</w:t>
      </w:r>
      <w:r w:rsidR="00BF6D46">
        <w:t>1</w:t>
      </w:r>
      <w:r w:rsidRPr="00D22CAE">
        <w:t> tis. tun, tj. o </w:t>
      </w:r>
      <w:r w:rsidR="00BF6D46">
        <w:t>13</w:t>
      </w:r>
      <w:r w:rsidRPr="00D22CAE">
        <w:t>,</w:t>
      </w:r>
      <w:r w:rsidR="00BF6D46">
        <w:t>0</w:t>
      </w:r>
      <w:r w:rsidRPr="00D22CAE">
        <w:t xml:space="preserve"> %. </w:t>
      </w:r>
      <w:r w:rsidR="00215879">
        <w:t>Nad</w:t>
      </w:r>
      <w:r w:rsidRPr="00D22CAE">
        <w:t xml:space="preserve"> úrovní roku 20</w:t>
      </w:r>
      <w:r w:rsidR="005B5CD8">
        <w:t>2</w:t>
      </w:r>
      <w:r w:rsidR="00BF6D46">
        <w:t>4</w:t>
      </w:r>
      <w:r w:rsidRPr="00D22CAE">
        <w:t xml:space="preserve"> je</w:t>
      </w:r>
      <w:r w:rsidR="00BF6D46">
        <w:t xml:space="preserve"> sklizeň</w:t>
      </w:r>
      <w:r w:rsidR="00F754A8" w:rsidRPr="00D22CAE">
        <w:t xml:space="preserve"> </w:t>
      </w:r>
      <w:r w:rsidR="00BF6D46">
        <w:t>všech druhů obilovin</w:t>
      </w:r>
      <w:r w:rsidR="006D14B8">
        <w:t>.</w:t>
      </w:r>
      <w:r w:rsidR="00215879">
        <w:t xml:space="preserve"> </w:t>
      </w:r>
      <w:r w:rsidR="005B5CD8">
        <w:t>P</w:t>
      </w:r>
      <w:r w:rsidR="009025CE">
        <w:t>šenice</w:t>
      </w:r>
      <w:r w:rsidR="006E72E4" w:rsidRPr="00D22CAE">
        <w:t xml:space="preserve"> </w:t>
      </w:r>
      <w:r w:rsidR="006D14B8">
        <w:t>ozimé</w:t>
      </w:r>
      <w:r w:rsidR="00215879">
        <w:t xml:space="preserve"> se sklidilo</w:t>
      </w:r>
      <w:r w:rsidR="006E72E4" w:rsidRPr="00D22CAE">
        <w:t xml:space="preserve"> </w:t>
      </w:r>
      <w:r w:rsidR="00BF6D46">
        <w:t>5</w:t>
      </w:r>
      <w:r w:rsidR="006D14B8">
        <w:t> </w:t>
      </w:r>
      <w:r w:rsidR="00BF6D46">
        <w:t>085</w:t>
      </w:r>
      <w:r w:rsidR="008824E6">
        <w:t>,</w:t>
      </w:r>
      <w:r w:rsidR="00CA48F1">
        <w:t>6</w:t>
      </w:r>
      <w:r w:rsidRPr="00D22CAE">
        <w:t xml:space="preserve"> tis. tun, což je o </w:t>
      </w:r>
      <w:r w:rsidR="00CA48F1">
        <w:t>5</w:t>
      </w:r>
      <w:r w:rsidR="00BF6D46">
        <w:t>78</w:t>
      </w:r>
      <w:r w:rsidR="008824E6">
        <w:t>,</w:t>
      </w:r>
      <w:r w:rsidR="00BF6D46">
        <w:t>0</w:t>
      </w:r>
      <w:r w:rsidRPr="00D22CAE">
        <w:t xml:space="preserve"> tis. tun </w:t>
      </w:r>
      <w:r w:rsidR="00BF6D46">
        <w:t>více</w:t>
      </w:r>
      <w:r w:rsidRPr="00D22CAE">
        <w:t xml:space="preserve"> (o </w:t>
      </w:r>
      <w:r w:rsidR="00CA48F1">
        <w:t>1</w:t>
      </w:r>
      <w:r w:rsidR="00BF6D46">
        <w:t>2</w:t>
      </w:r>
      <w:r w:rsidR="002D1AEB">
        <w:t>,</w:t>
      </w:r>
      <w:r w:rsidR="00BF6D46">
        <w:t>8</w:t>
      </w:r>
      <w:r w:rsidRPr="00D22CAE">
        <w:t> %)</w:t>
      </w:r>
      <w:r w:rsidR="00F754A8" w:rsidRPr="00D22CAE">
        <w:t xml:space="preserve"> n</w:t>
      </w:r>
      <w:r w:rsidRPr="00D22CAE">
        <w:t>ež v minulém roce</w:t>
      </w:r>
      <w:r w:rsidR="002D1AEB">
        <w:t>.</w:t>
      </w:r>
      <w:r w:rsidR="006E72E4" w:rsidRPr="00D22CAE">
        <w:t xml:space="preserve"> </w:t>
      </w:r>
      <w:r w:rsidR="006D14B8">
        <w:t>Žita se sklidilo 1</w:t>
      </w:r>
      <w:r w:rsidR="00BF6D46">
        <w:t>12</w:t>
      </w:r>
      <w:r w:rsidR="006D14B8">
        <w:t>,</w:t>
      </w:r>
      <w:r w:rsidR="00BF6D46">
        <w:t>1</w:t>
      </w:r>
      <w:r w:rsidR="006D14B8">
        <w:t xml:space="preserve"> tis. tun, což je o </w:t>
      </w:r>
      <w:r w:rsidR="00BF6D46">
        <w:t>6</w:t>
      </w:r>
      <w:r w:rsidR="006D14B8">
        <w:t>,</w:t>
      </w:r>
      <w:r w:rsidR="00BF6D46">
        <w:t>4</w:t>
      </w:r>
      <w:r w:rsidR="006D14B8">
        <w:t xml:space="preserve"> tis. tun </w:t>
      </w:r>
      <w:r w:rsidR="00BF6D46">
        <w:t>více</w:t>
      </w:r>
      <w:r w:rsidR="006D14B8">
        <w:t xml:space="preserve"> (o </w:t>
      </w:r>
      <w:r w:rsidR="00BF6D46">
        <w:t>6</w:t>
      </w:r>
      <w:r w:rsidR="006D14B8">
        <w:t>,</w:t>
      </w:r>
      <w:r w:rsidR="00BF6D46">
        <w:t>1</w:t>
      </w:r>
      <w:r w:rsidR="006D14B8">
        <w:t xml:space="preserve"> %) než v roce 202</w:t>
      </w:r>
      <w:r w:rsidR="00BF6D46">
        <w:t>4</w:t>
      </w:r>
      <w:r w:rsidR="006D14B8">
        <w:t xml:space="preserve">. </w:t>
      </w:r>
      <w:r w:rsidR="00215879">
        <w:t>J</w:t>
      </w:r>
      <w:r w:rsidR="008824E6">
        <w:t>ečmene jarního</w:t>
      </w:r>
      <w:r w:rsidR="00215879">
        <w:t xml:space="preserve"> se sklidilo</w:t>
      </w:r>
      <w:r w:rsidR="002D1AEB">
        <w:t xml:space="preserve"> </w:t>
      </w:r>
      <w:r w:rsidR="00CA48F1">
        <w:t>1 </w:t>
      </w:r>
      <w:r w:rsidR="00BF6D46">
        <w:t>13</w:t>
      </w:r>
      <w:r w:rsidR="00CA48F1">
        <w:t>9</w:t>
      </w:r>
      <w:r w:rsidR="001A69CE">
        <w:t>,</w:t>
      </w:r>
      <w:r w:rsidR="00BF6D46">
        <w:t>9</w:t>
      </w:r>
      <w:r w:rsidR="002D1AEB">
        <w:t xml:space="preserve"> tis. tun, což je o </w:t>
      </w:r>
      <w:r w:rsidR="00BF6D46">
        <w:t>110</w:t>
      </w:r>
      <w:r w:rsidR="002D1AEB">
        <w:t>,</w:t>
      </w:r>
      <w:r w:rsidR="00BF6D46">
        <w:t>5</w:t>
      </w:r>
      <w:r w:rsidR="002D1AEB">
        <w:t xml:space="preserve"> tis. </w:t>
      </w:r>
      <w:r w:rsidR="00C75E00">
        <w:t>t</w:t>
      </w:r>
      <w:r w:rsidR="002D1AEB">
        <w:t>un</w:t>
      </w:r>
      <w:r w:rsidR="008001B5">
        <w:t xml:space="preserve"> </w:t>
      </w:r>
      <w:r w:rsidR="00CA48F1">
        <w:t>více</w:t>
      </w:r>
      <w:r w:rsidR="002D1AEB">
        <w:t xml:space="preserve"> (o</w:t>
      </w:r>
      <w:r w:rsidR="00842984">
        <w:t> </w:t>
      </w:r>
      <w:r w:rsidR="00BF6D46">
        <w:t>10</w:t>
      </w:r>
      <w:r w:rsidR="002D1AEB">
        <w:t>,</w:t>
      </w:r>
      <w:r w:rsidR="00BF6D46">
        <w:t>7</w:t>
      </w:r>
      <w:r w:rsidR="002D1AEB">
        <w:t xml:space="preserve"> %), </w:t>
      </w:r>
      <w:r w:rsidR="006D14B8">
        <w:t>ječmene ozimého</w:t>
      </w:r>
      <w:r w:rsidR="006E72E4" w:rsidRPr="00D22CAE">
        <w:t xml:space="preserve"> </w:t>
      </w:r>
      <w:r w:rsidR="00BF6D46">
        <w:t>711</w:t>
      </w:r>
      <w:r w:rsidR="006E72E4" w:rsidRPr="00D22CAE">
        <w:t>,</w:t>
      </w:r>
      <w:r w:rsidR="00BF6D46">
        <w:t>5</w:t>
      </w:r>
      <w:r w:rsidR="006E72E4" w:rsidRPr="00D22CAE">
        <w:t xml:space="preserve"> tis. tun, což je o </w:t>
      </w:r>
      <w:r w:rsidR="00BF6D46">
        <w:t>69</w:t>
      </w:r>
      <w:r w:rsidR="006E72E4" w:rsidRPr="00D22CAE">
        <w:t>,</w:t>
      </w:r>
      <w:r w:rsidR="00BF6D46">
        <w:t>4</w:t>
      </w:r>
      <w:r w:rsidR="006E72E4" w:rsidRPr="00D22CAE">
        <w:t xml:space="preserve"> tis. tun </w:t>
      </w:r>
      <w:r w:rsidR="00BF6D46">
        <w:t>více</w:t>
      </w:r>
      <w:r w:rsidR="006E72E4" w:rsidRPr="00D22CAE">
        <w:t xml:space="preserve"> (o </w:t>
      </w:r>
      <w:r w:rsidR="00BF6D46">
        <w:t>10</w:t>
      </w:r>
      <w:r w:rsidR="006E72E4" w:rsidRPr="00D22CAE">
        <w:t>,</w:t>
      </w:r>
      <w:r w:rsidR="00BF6D46">
        <w:t>8</w:t>
      </w:r>
      <w:r w:rsidR="006E72E4" w:rsidRPr="00D22CAE">
        <w:t xml:space="preserve"> %).</w:t>
      </w:r>
      <w:r w:rsidRPr="00D22CAE">
        <w:t xml:space="preserve"> Základních obilovin bylo sklizeno</w:t>
      </w:r>
      <w:r w:rsidR="009F674F">
        <w:t xml:space="preserve"> </w:t>
      </w:r>
      <w:r w:rsidR="004B3E0D">
        <w:t>více</w:t>
      </w:r>
      <w:r w:rsidR="002D1AEB">
        <w:t xml:space="preserve"> než</w:t>
      </w:r>
      <w:r w:rsidRPr="00D22CAE">
        <w:t xml:space="preserve"> v roce minulém. Pšenice bylo sklizeno </w:t>
      </w:r>
      <w:r w:rsidR="004B3E0D">
        <w:t>5</w:t>
      </w:r>
      <w:r w:rsidRPr="00D22CAE">
        <w:t> </w:t>
      </w:r>
      <w:r w:rsidR="004B3E0D">
        <w:t>236</w:t>
      </w:r>
      <w:r w:rsidRPr="00D22CAE">
        <w:t>,</w:t>
      </w:r>
      <w:r w:rsidR="004B3E0D">
        <w:t>2</w:t>
      </w:r>
      <w:r w:rsidRPr="00D22CAE">
        <w:t> tis. tun</w:t>
      </w:r>
      <w:r w:rsidR="007B1A59">
        <w:t>,</w:t>
      </w:r>
      <w:r w:rsidRPr="00D22CAE">
        <w:t xml:space="preserve"> tj. o </w:t>
      </w:r>
      <w:r w:rsidR="00CA48F1">
        <w:t>6</w:t>
      </w:r>
      <w:r w:rsidR="004B3E0D">
        <w:t>10</w:t>
      </w:r>
      <w:r w:rsidRPr="00D22CAE">
        <w:t>,</w:t>
      </w:r>
      <w:r w:rsidR="004B3E0D">
        <w:t>8</w:t>
      </w:r>
      <w:r w:rsidRPr="00D22CAE">
        <w:t xml:space="preserve"> tis. tun </w:t>
      </w:r>
      <w:r w:rsidR="004B3E0D">
        <w:t>více</w:t>
      </w:r>
      <w:r w:rsidRPr="00D22CAE">
        <w:t xml:space="preserve"> (o </w:t>
      </w:r>
      <w:r w:rsidR="00987785">
        <w:t>1</w:t>
      </w:r>
      <w:r w:rsidR="004B3E0D">
        <w:t>3</w:t>
      </w:r>
      <w:r w:rsidRPr="00D22CAE">
        <w:t>,</w:t>
      </w:r>
      <w:r w:rsidR="004B3E0D">
        <w:t>2</w:t>
      </w:r>
      <w:r w:rsidRPr="00D22CAE">
        <w:t xml:space="preserve"> %) než v roce minulém. </w:t>
      </w:r>
      <w:r w:rsidR="009F674F">
        <w:t>Sklizeň</w:t>
      </w:r>
      <w:r w:rsidRPr="00D22CAE">
        <w:t xml:space="preserve"> ječmene byla 1 </w:t>
      </w:r>
      <w:r w:rsidR="004B3E0D">
        <w:t>851</w:t>
      </w:r>
      <w:r w:rsidRPr="00D22CAE">
        <w:t>,</w:t>
      </w:r>
      <w:r w:rsidR="004B3E0D">
        <w:t>4</w:t>
      </w:r>
      <w:r w:rsidRPr="00D22CAE">
        <w:t> tis. tun, tj. o </w:t>
      </w:r>
      <w:r w:rsidR="004B3E0D">
        <w:t>17</w:t>
      </w:r>
      <w:r w:rsidR="00CA48F1">
        <w:t>9</w:t>
      </w:r>
      <w:r w:rsidR="002D1AEB">
        <w:t>,</w:t>
      </w:r>
      <w:r w:rsidR="004B3E0D">
        <w:t>9</w:t>
      </w:r>
      <w:r w:rsidRPr="00D22CAE">
        <w:t xml:space="preserve"> tis. tun </w:t>
      </w:r>
      <w:r w:rsidR="004B3E0D">
        <w:t>více</w:t>
      </w:r>
      <w:r w:rsidRPr="00D22CAE">
        <w:t xml:space="preserve"> (o </w:t>
      </w:r>
      <w:r w:rsidR="004B3E0D">
        <w:t>10</w:t>
      </w:r>
      <w:r w:rsidRPr="00D22CAE">
        <w:t>,</w:t>
      </w:r>
      <w:r w:rsidR="004B3E0D">
        <w:t>8</w:t>
      </w:r>
      <w:r w:rsidRPr="00D22CAE">
        <w:t xml:space="preserve"> %). Kukuřice na zrno bylo sklizeno </w:t>
      </w:r>
      <w:r w:rsidR="004B3E0D">
        <w:t>802</w:t>
      </w:r>
      <w:r w:rsidRPr="00D22CAE">
        <w:t>,</w:t>
      </w:r>
      <w:r w:rsidR="004B3E0D">
        <w:t>7</w:t>
      </w:r>
      <w:r w:rsidRPr="00D22CAE">
        <w:t> tis. tun, což je o </w:t>
      </w:r>
      <w:r w:rsidR="004B3E0D">
        <w:t>90</w:t>
      </w:r>
      <w:r w:rsidRPr="00D22CAE">
        <w:t>,</w:t>
      </w:r>
      <w:r w:rsidR="004B3E0D">
        <w:t>5</w:t>
      </w:r>
      <w:r w:rsidRPr="00D22CAE">
        <w:t xml:space="preserve"> tis. tun </w:t>
      </w:r>
      <w:r w:rsidR="00CA48F1">
        <w:t>více</w:t>
      </w:r>
      <w:r w:rsidRPr="00D22CAE">
        <w:t xml:space="preserve"> (o </w:t>
      </w:r>
      <w:r w:rsidR="004B3E0D">
        <w:t>12</w:t>
      </w:r>
      <w:r w:rsidRPr="00D22CAE">
        <w:t>,</w:t>
      </w:r>
      <w:r w:rsidR="004B3E0D">
        <w:t>7</w:t>
      </w:r>
      <w:r w:rsidRPr="00D22CAE">
        <w:t> %) než v roce 20</w:t>
      </w:r>
      <w:r w:rsidR="00DA1069">
        <w:t>2</w:t>
      </w:r>
      <w:r w:rsidR="004B3E0D">
        <w:t>4</w:t>
      </w:r>
      <w:r w:rsidRPr="00D22CAE">
        <w:t xml:space="preserve">. </w:t>
      </w:r>
    </w:p>
    <w:p w14:paraId="3834514F" w14:textId="77777777" w:rsidR="0036645C" w:rsidRPr="00D22CAE" w:rsidRDefault="0036645C">
      <w:pPr>
        <w:pStyle w:val="Zkladntext2"/>
      </w:pPr>
    </w:p>
    <w:p w14:paraId="4A20100D" w14:textId="218314ED" w:rsidR="0036645C" w:rsidRPr="00D22CAE" w:rsidRDefault="0036645C">
      <w:pPr>
        <w:pStyle w:val="Zkladntext2"/>
      </w:pPr>
      <w:r w:rsidRPr="00D22CAE">
        <w:t xml:space="preserve">Hektarový </w:t>
      </w:r>
      <w:r w:rsidRPr="00D22CAE">
        <w:rPr>
          <w:b/>
          <w:bCs/>
        </w:rPr>
        <w:t>výnos</w:t>
      </w:r>
      <w:r w:rsidRPr="00D22CAE">
        <w:t xml:space="preserve"> </w:t>
      </w:r>
      <w:r w:rsidRPr="00D22CAE">
        <w:rPr>
          <w:b/>
          <w:bCs/>
        </w:rPr>
        <w:t>obilovin</w:t>
      </w:r>
      <w:r w:rsidRPr="00D22CAE">
        <w:t xml:space="preserve"> </w:t>
      </w:r>
      <w:r w:rsidR="004B3E0D">
        <w:t>6</w:t>
      </w:r>
      <w:r w:rsidRPr="00D22CAE">
        <w:t>,</w:t>
      </w:r>
      <w:r w:rsidR="00CA48F1">
        <w:t>5</w:t>
      </w:r>
      <w:r w:rsidR="004B3E0D">
        <w:t>1</w:t>
      </w:r>
      <w:r w:rsidRPr="00D22CAE">
        <w:t xml:space="preserve"> t je ve srovnání s předchozím rokem </w:t>
      </w:r>
      <w:r w:rsidR="004B3E0D">
        <w:t>vyšší</w:t>
      </w:r>
      <w:r w:rsidRPr="00D22CAE">
        <w:t xml:space="preserve"> o 0,</w:t>
      </w:r>
      <w:r w:rsidR="004B3E0D">
        <w:t>76</w:t>
      </w:r>
      <w:r w:rsidRPr="00D22CAE">
        <w:t> t (tj. o </w:t>
      </w:r>
      <w:r w:rsidR="004B3E0D">
        <w:t>13</w:t>
      </w:r>
      <w:r w:rsidRPr="00D22CAE">
        <w:t>,</w:t>
      </w:r>
      <w:r w:rsidR="00CA48F1">
        <w:t>2</w:t>
      </w:r>
      <w:r w:rsidRPr="00D22CAE">
        <w:t xml:space="preserve"> %), z toho u pšenice ozimé byl dosažen hektarový výnos </w:t>
      </w:r>
      <w:r w:rsidR="008001B5">
        <w:t>6</w:t>
      </w:r>
      <w:r w:rsidRPr="00D22CAE">
        <w:t>,</w:t>
      </w:r>
      <w:r w:rsidR="004B3E0D">
        <w:t>72</w:t>
      </w:r>
      <w:r w:rsidRPr="00D22CAE">
        <w:t> t (</w:t>
      </w:r>
      <w:r w:rsidR="00DE28B1">
        <w:t>6</w:t>
      </w:r>
      <w:r w:rsidRPr="00D22CAE">
        <w:t>,</w:t>
      </w:r>
      <w:r w:rsidR="004B3E0D">
        <w:t>03</w:t>
      </w:r>
      <w:r w:rsidRPr="00D22CAE">
        <w:t> t v roce 20</w:t>
      </w:r>
      <w:r w:rsidR="00DE28B1">
        <w:t>2</w:t>
      </w:r>
      <w:r w:rsidR="004B3E0D">
        <w:t>4</w:t>
      </w:r>
      <w:r w:rsidRPr="00D22CAE">
        <w:t xml:space="preserve">), pšenice jarní </w:t>
      </w:r>
      <w:r w:rsidR="004B3E0D">
        <w:t>4</w:t>
      </w:r>
      <w:r w:rsidRPr="00D22CAE">
        <w:t>,</w:t>
      </w:r>
      <w:r w:rsidR="004B3E0D">
        <w:t>8</w:t>
      </w:r>
      <w:r w:rsidR="00CA48F1">
        <w:t>7</w:t>
      </w:r>
      <w:r w:rsidRPr="00D22CAE">
        <w:t> t (</w:t>
      </w:r>
      <w:r w:rsidR="00CA48F1">
        <w:t>3</w:t>
      </w:r>
      <w:r w:rsidRPr="00D22CAE">
        <w:t>,</w:t>
      </w:r>
      <w:r w:rsidR="004B3E0D">
        <w:t>7</w:t>
      </w:r>
      <w:r w:rsidR="00CA48F1">
        <w:t>6</w:t>
      </w:r>
      <w:r w:rsidRPr="00D22CAE">
        <w:t xml:space="preserve"> t), žita </w:t>
      </w:r>
      <w:r w:rsidR="004B3E0D">
        <w:t>5</w:t>
      </w:r>
      <w:r w:rsidRPr="00D22CAE">
        <w:t>,</w:t>
      </w:r>
      <w:r w:rsidR="00CA48F1">
        <w:t>5</w:t>
      </w:r>
      <w:r w:rsidR="004B3E0D">
        <w:t>1</w:t>
      </w:r>
      <w:r w:rsidRPr="00D22CAE">
        <w:t xml:space="preserve"> t (</w:t>
      </w:r>
      <w:r w:rsidR="004B3E0D">
        <w:t>4</w:t>
      </w:r>
      <w:r w:rsidRPr="00D22CAE">
        <w:t>,</w:t>
      </w:r>
      <w:r w:rsidR="004B3E0D">
        <w:t>35</w:t>
      </w:r>
      <w:r w:rsidRPr="00D22CAE">
        <w:t xml:space="preserve"> t), ječmene ozimého </w:t>
      </w:r>
      <w:r w:rsidR="004B3E0D">
        <w:t>6</w:t>
      </w:r>
      <w:r w:rsidRPr="00D22CAE">
        <w:t>,</w:t>
      </w:r>
      <w:r w:rsidR="003F2CD5">
        <w:t>5</w:t>
      </w:r>
      <w:r w:rsidR="004B3E0D">
        <w:t>0</w:t>
      </w:r>
      <w:r w:rsidRPr="00D22CAE">
        <w:t xml:space="preserve"> t (</w:t>
      </w:r>
      <w:r w:rsidR="004B3E0D">
        <w:t>5</w:t>
      </w:r>
      <w:r w:rsidRPr="00D22CAE">
        <w:t>,</w:t>
      </w:r>
      <w:r w:rsidR="004B3E0D">
        <w:t>05</w:t>
      </w:r>
      <w:r w:rsidRPr="00D22CAE">
        <w:t xml:space="preserve"> t), ječmene jarního </w:t>
      </w:r>
      <w:r w:rsidR="004B3E0D">
        <w:t>6</w:t>
      </w:r>
      <w:r w:rsidRPr="00D22CAE">
        <w:t>,</w:t>
      </w:r>
      <w:r w:rsidR="004B3E0D">
        <w:t>15</w:t>
      </w:r>
      <w:r w:rsidRPr="00D22CAE">
        <w:t> t (</w:t>
      </w:r>
      <w:r w:rsidR="004B3E0D">
        <w:t>5</w:t>
      </w:r>
      <w:r w:rsidRPr="00D22CAE">
        <w:t>,</w:t>
      </w:r>
      <w:r w:rsidR="003F2CD5">
        <w:t>4</w:t>
      </w:r>
      <w:r w:rsidR="004B3E0D">
        <w:t>2</w:t>
      </w:r>
      <w:r w:rsidRPr="00D22CAE">
        <w:t xml:space="preserve"> t), ovsa </w:t>
      </w:r>
      <w:r w:rsidR="003F2CD5">
        <w:t>3</w:t>
      </w:r>
      <w:r w:rsidRPr="00D22CAE">
        <w:t>,</w:t>
      </w:r>
      <w:r w:rsidR="004B3E0D">
        <w:t>98</w:t>
      </w:r>
      <w:r w:rsidR="00ED1F21">
        <w:t xml:space="preserve"> </w:t>
      </w:r>
      <w:r w:rsidRPr="00D22CAE">
        <w:t>t (</w:t>
      </w:r>
      <w:r w:rsidR="004B3E0D">
        <w:t>3</w:t>
      </w:r>
      <w:r w:rsidRPr="00D22CAE">
        <w:t>,</w:t>
      </w:r>
      <w:r w:rsidR="004B3E0D">
        <w:t>81</w:t>
      </w:r>
      <w:r w:rsidRPr="00D22CAE">
        <w:t xml:space="preserve"> t), kukuřice na zrno </w:t>
      </w:r>
      <w:r w:rsidR="003F2CD5">
        <w:t>8</w:t>
      </w:r>
      <w:r w:rsidRPr="00D22CAE">
        <w:t>,</w:t>
      </w:r>
      <w:r w:rsidR="004B3E0D">
        <w:t>86</w:t>
      </w:r>
      <w:r w:rsidRPr="00D22CAE">
        <w:t> t (</w:t>
      </w:r>
      <w:r w:rsidR="004B3E0D">
        <w:t>8</w:t>
      </w:r>
      <w:r w:rsidRPr="00D22CAE">
        <w:t>,</w:t>
      </w:r>
      <w:r w:rsidR="004B3E0D">
        <w:t>14</w:t>
      </w:r>
      <w:r w:rsidRPr="00D22CAE">
        <w:t xml:space="preserve"> t) a tritikale </w:t>
      </w:r>
      <w:r w:rsidR="004B3E0D">
        <w:t>5</w:t>
      </w:r>
      <w:r w:rsidRPr="00D22CAE">
        <w:t>,</w:t>
      </w:r>
      <w:r w:rsidR="004B3E0D">
        <w:t>17</w:t>
      </w:r>
      <w:r w:rsidRPr="00D22CAE">
        <w:t> t (</w:t>
      </w:r>
      <w:r w:rsidR="003F2CD5">
        <w:t>4</w:t>
      </w:r>
      <w:r w:rsidRPr="00D22CAE">
        <w:t>,</w:t>
      </w:r>
      <w:r w:rsidR="004B3E0D">
        <w:t>45</w:t>
      </w:r>
      <w:r w:rsidRPr="00D22CAE">
        <w:t xml:space="preserve"> t). </w:t>
      </w:r>
    </w:p>
    <w:p w14:paraId="4B14A015" w14:textId="77777777" w:rsidR="0036645C" w:rsidRPr="00D22CAE" w:rsidRDefault="0036645C">
      <w:pPr>
        <w:pStyle w:val="Zkladntext2"/>
      </w:pPr>
    </w:p>
    <w:p w14:paraId="714E2BE7" w14:textId="77D019E4" w:rsidR="0036645C" w:rsidRPr="00D22CAE" w:rsidRDefault="0036645C">
      <w:pPr>
        <w:pStyle w:val="Zkladntext2"/>
      </w:pPr>
      <w:r w:rsidRPr="00D22CAE">
        <w:t xml:space="preserve">Produkce </w:t>
      </w:r>
      <w:r w:rsidRPr="00D22CAE">
        <w:rPr>
          <w:b/>
          <w:bCs/>
        </w:rPr>
        <w:t>luskovin</w:t>
      </w:r>
      <w:r w:rsidR="00023879">
        <w:rPr>
          <w:b/>
          <w:bCs/>
        </w:rPr>
        <w:t xml:space="preserve"> a bílkovinných plodin na zrno</w:t>
      </w:r>
      <w:r w:rsidRPr="00D22CAE">
        <w:rPr>
          <w:b/>
          <w:bCs/>
        </w:rPr>
        <w:t xml:space="preserve"> </w:t>
      </w:r>
      <w:r w:rsidRPr="00D22CAE">
        <w:t>byla</w:t>
      </w:r>
      <w:r w:rsidR="002D3A96" w:rsidRPr="00D22CAE">
        <w:t xml:space="preserve"> </w:t>
      </w:r>
      <w:r w:rsidR="00F32D2A">
        <w:t>vyšší</w:t>
      </w:r>
      <w:r w:rsidR="00890CCF">
        <w:t xml:space="preserve"> </w:t>
      </w:r>
      <w:r w:rsidRPr="00D22CAE">
        <w:t xml:space="preserve">než v roce předešlém. Celkem bylo sklizeno </w:t>
      </w:r>
      <w:r w:rsidR="00F32D2A">
        <w:t>111</w:t>
      </w:r>
      <w:r w:rsidRPr="00D22CAE">
        <w:t>,</w:t>
      </w:r>
      <w:r w:rsidR="00F32D2A">
        <w:t>8</w:t>
      </w:r>
      <w:r w:rsidRPr="00D22CAE">
        <w:t xml:space="preserve"> tis. tun luskovin. Z toho hrachu </w:t>
      </w:r>
      <w:r w:rsidR="004A3BA8">
        <w:t>na zrno</w:t>
      </w:r>
      <w:r w:rsidRPr="00D22CAE">
        <w:t xml:space="preserve"> </w:t>
      </w:r>
      <w:r w:rsidR="00F32D2A">
        <w:t>102</w:t>
      </w:r>
      <w:r w:rsidR="00890CCF">
        <w:t>,</w:t>
      </w:r>
      <w:r w:rsidR="00F32D2A">
        <w:t>8</w:t>
      </w:r>
      <w:r w:rsidR="00890CCF">
        <w:t xml:space="preserve"> </w:t>
      </w:r>
      <w:r w:rsidRPr="00D22CAE">
        <w:t xml:space="preserve">tis. tun, což je </w:t>
      </w:r>
      <w:r w:rsidR="002D3A96" w:rsidRPr="00D22CAE">
        <w:t xml:space="preserve">o </w:t>
      </w:r>
      <w:r w:rsidR="003F2CD5">
        <w:t>1</w:t>
      </w:r>
      <w:r w:rsidR="00F32D2A">
        <w:t>4</w:t>
      </w:r>
      <w:r w:rsidR="002D3A96" w:rsidRPr="00D22CAE">
        <w:t>,</w:t>
      </w:r>
      <w:r w:rsidR="00F32D2A">
        <w:t>7</w:t>
      </w:r>
      <w:r w:rsidR="002D3A96" w:rsidRPr="00D22CAE">
        <w:t xml:space="preserve"> tis. t (o </w:t>
      </w:r>
      <w:r w:rsidR="003F2CD5">
        <w:t>16</w:t>
      </w:r>
      <w:r w:rsidR="002D3A96" w:rsidRPr="00D22CAE">
        <w:t>,</w:t>
      </w:r>
      <w:r w:rsidR="003F2CD5">
        <w:t>6</w:t>
      </w:r>
      <w:r w:rsidR="002D3A96" w:rsidRPr="00D22CAE">
        <w:t xml:space="preserve"> %) </w:t>
      </w:r>
      <w:r w:rsidR="00F32D2A">
        <w:t>více</w:t>
      </w:r>
      <w:r w:rsidR="002D3A96" w:rsidRPr="00D22CAE">
        <w:t xml:space="preserve"> než</w:t>
      </w:r>
      <w:r w:rsidRPr="00D22CAE">
        <w:t xml:space="preserve"> v roce minulém. Celková produkce </w:t>
      </w:r>
      <w:r w:rsidRPr="00D22CAE">
        <w:rPr>
          <w:b/>
          <w:bCs/>
        </w:rPr>
        <w:t xml:space="preserve">zrnin </w:t>
      </w:r>
      <w:r w:rsidRPr="00D22CAE">
        <w:t xml:space="preserve">(obiloviny a luskoviny) </w:t>
      </w:r>
      <w:r w:rsidR="00F32D2A">
        <w:t>8</w:t>
      </w:r>
      <w:r w:rsidRPr="00D22CAE">
        <w:t> </w:t>
      </w:r>
      <w:r w:rsidR="003F2CD5">
        <w:t>61</w:t>
      </w:r>
      <w:r w:rsidR="00F32D2A">
        <w:t>3</w:t>
      </w:r>
      <w:r w:rsidRPr="00D22CAE">
        <w:t>,</w:t>
      </w:r>
      <w:r w:rsidR="00F32D2A">
        <w:t>7</w:t>
      </w:r>
      <w:r w:rsidR="00472CCE">
        <w:t> </w:t>
      </w:r>
      <w:r w:rsidRPr="00D22CAE">
        <w:t xml:space="preserve">tis. tun je proti předchozímu roku </w:t>
      </w:r>
      <w:r w:rsidR="00F32D2A">
        <w:t>vyšší</w:t>
      </w:r>
      <w:r w:rsidRPr="00D22CAE">
        <w:t xml:space="preserve"> o </w:t>
      </w:r>
      <w:r w:rsidR="00F32D2A">
        <w:t>995</w:t>
      </w:r>
      <w:r w:rsidRPr="00D22CAE">
        <w:t>,</w:t>
      </w:r>
      <w:r w:rsidR="00F32D2A">
        <w:t>8</w:t>
      </w:r>
      <w:r w:rsidRPr="00D22CAE">
        <w:t xml:space="preserve"> tis. tun (tj. o </w:t>
      </w:r>
      <w:r w:rsidR="00F32D2A">
        <w:t>13</w:t>
      </w:r>
      <w:r w:rsidRPr="00D22CAE">
        <w:t>,</w:t>
      </w:r>
      <w:r w:rsidR="00F32D2A">
        <w:t>1</w:t>
      </w:r>
      <w:r w:rsidRPr="00D22CAE">
        <w:t> %).</w:t>
      </w:r>
    </w:p>
    <w:p w14:paraId="5EF73ACC" w14:textId="77777777" w:rsidR="0036645C" w:rsidRPr="00024E9B" w:rsidRDefault="0036645C">
      <w:pPr>
        <w:pStyle w:val="Zkladntext2"/>
      </w:pPr>
    </w:p>
    <w:p w14:paraId="4D9783F1" w14:textId="59B9944D" w:rsidR="0036645C" w:rsidRPr="0021734B" w:rsidRDefault="0036645C">
      <w:pPr>
        <w:pStyle w:val="Zkladntext2"/>
      </w:pPr>
      <w:r w:rsidRPr="00323D52">
        <w:t xml:space="preserve">Celková sklizeň </w:t>
      </w:r>
      <w:r w:rsidRPr="00323D52">
        <w:rPr>
          <w:b/>
          <w:bCs/>
        </w:rPr>
        <w:t xml:space="preserve">brambor </w:t>
      </w:r>
      <w:r w:rsidRPr="00323D52">
        <w:t>po zahrnutí sklizně domácností</w:t>
      </w:r>
      <w:r w:rsidRPr="00323D52">
        <w:rPr>
          <w:b/>
          <w:bCs/>
        </w:rPr>
        <w:t xml:space="preserve"> </w:t>
      </w:r>
      <w:r w:rsidRPr="00323D52">
        <w:t xml:space="preserve">ve výši </w:t>
      </w:r>
      <w:r w:rsidR="00BB2628">
        <w:t>866</w:t>
      </w:r>
      <w:r w:rsidR="00E539B0" w:rsidRPr="00323D52">
        <w:t>,</w:t>
      </w:r>
      <w:r w:rsidR="00BB2628">
        <w:t>2</w:t>
      </w:r>
      <w:r w:rsidRPr="00323D52">
        <w:t> tis. tun představuje proti roku 20</w:t>
      </w:r>
      <w:r w:rsidR="008C26C4" w:rsidRPr="00323D52">
        <w:t>2</w:t>
      </w:r>
      <w:r w:rsidR="00BB2628">
        <w:t>4</w:t>
      </w:r>
      <w:r w:rsidRPr="00323D52">
        <w:t xml:space="preserve"> </w:t>
      </w:r>
      <w:r w:rsidR="003F2CD5">
        <w:t>zvýšení</w:t>
      </w:r>
      <w:r w:rsidR="00EF3E5C" w:rsidRPr="008270F5">
        <w:t xml:space="preserve"> </w:t>
      </w:r>
      <w:r w:rsidRPr="008270F5">
        <w:t>o </w:t>
      </w:r>
      <w:r w:rsidR="003F2CD5">
        <w:t>8</w:t>
      </w:r>
      <w:r w:rsidR="00BB2628">
        <w:t>2</w:t>
      </w:r>
      <w:r w:rsidRPr="008270F5">
        <w:t>,</w:t>
      </w:r>
      <w:r w:rsidR="00BB2628">
        <w:t>5</w:t>
      </w:r>
      <w:r w:rsidRPr="008270F5">
        <w:t xml:space="preserve"> tis.</w:t>
      </w:r>
      <w:r w:rsidRPr="00323D52">
        <w:t xml:space="preserve"> tun (o </w:t>
      </w:r>
      <w:r w:rsidR="008270F5">
        <w:t>1</w:t>
      </w:r>
      <w:r w:rsidR="00BB2628">
        <w:t>0</w:t>
      </w:r>
      <w:r w:rsidRPr="00323D52">
        <w:t>,</w:t>
      </w:r>
      <w:r w:rsidR="003F2CD5">
        <w:t>5</w:t>
      </w:r>
      <w:r w:rsidRPr="00323D52">
        <w:t xml:space="preserve"> %). Hektarový výnos ve výši 2</w:t>
      </w:r>
      <w:r w:rsidR="00BB2628">
        <w:t>8</w:t>
      </w:r>
      <w:r w:rsidRPr="00323D52">
        <w:t>,</w:t>
      </w:r>
      <w:r w:rsidR="003F2CD5">
        <w:t>8</w:t>
      </w:r>
      <w:r w:rsidR="00BB2628">
        <w:t>2</w:t>
      </w:r>
      <w:r w:rsidRPr="00323D52">
        <w:t xml:space="preserve"> t je o </w:t>
      </w:r>
      <w:r w:rsidR="003F2CD5">
        <w:t>1</w:t>
      </w:r>
      <w:r w:rsidRPr="00323D52">
        <w:t>,</w:t>
      </w:r>
      <w:r w:rsidR="00BB2628">
        <w:t>54</w:t>
      </w:r>
      <w:r w:rsidRPr="00323D52">
        <w:t xml:space="preserve"> t </w:t>
      </w:r>
      <w:r w:rsidR="003F2CD5">
        <w:t>vyšší</w:t>
      </w:r>
      <w:r w:rsidRPr="00323D52">
        <w:t>.</w:t>
      </w:r>
      <w:r w:rsidRPr="0021734B">
        <w:rPr>
          <w:color w:val="FF0000"/>
        </w:rPr>
        <w:t xml:space="preserve"> </w:t>
      </w:r>
      <w:r w:rsidRPr="0021734B">
        <w:t xml:space="preserve">Raných brambor bylo sklizeno </w:t>
      </w:r>
      <w:r w:rsidR="00BB2628">
        <w:t>35</w:t>
      </w:r>
      <w:r w:rsidRPr="0021734B">
        <w:t>,</w:t>
      </w:r>
      <w:r w:rsidR="00BB2628">
        <w:t>8</w:t>
      </w:r>
      <w:r w:rsidRPr="0021734B">
        <w:t xml:space="preserve"> tis. tun. Průměrný výnos brambor ostatních z jednoho hektaru je </w:t>
      </w:r>
      <w:r w:rsidR="00BB2628">
        <w:t>30,13</w:t>
      </w:r>
      <w:r w:rsidRPr="0021734B">
        <w:t xml:space="preserve"> t, tj. o </w:t>
      </w:r>
      <w:r w:rsidR="003F2CD5">
        <w:t>1</w:t>
      </w:r>
      <w:r w:rsidRPr="0021734B">
        <w:t>,</w:t>
      </w:r>
      <w:r w:rsidR="00BB2628">
        <w:t>74</w:t>
      </w:r>
      <w:r w:rsidRPr="0021734B">
        <w:t xml:space="preserve"> t </w:t>
      </w:r>
      <w:r w:rsidR="003F2CD5">
        <w:t>více</w:t>
      </w:r>
      <w:r w:rsidRPr="0021734B">
        <w:t xml:space="preserve"> než v loňském roce. Produkce </w:t>
      </w:r>
      <w:r w:rsidR="00BB2628">
        <w:t>761</w:t>
      </w:r>
      <w:r w:rsidRPr="0021734B">
        <w:t>,</w:t>
      </w:r>
      <w:r w:rsidR="00BB2628">
        <w:t>0</w:t>
      </w:r>
      <w:r w:rsidRPr="0021734B">
        <w:t> tis. tun je o </w:t>
      </w:r>
      <w:r w:rsidR="00BB2628">
        <w:t>89</w:t>
      </w:r>
      <w:r w:rsidR="00D614DE" w:rsidRPr="0021734B">
        <w:t>,</w:t>
      </w:r>
      <w:r w:rsidR="00BB2628">
        <w:t>2</w:t>
      </w:r>
      <w:r w:rsidR="00D614DE" w:rsidRPr="0021734B">
        <w:t> tis.</w:t>
      </w:r>
      <w:r w:rsidRPr="0021734B">
        <w:t xml:space="preserve"> tun </w:t>
      </w:r>
      <w:r w:rsidR="003F2CD5">
        <w:t>vyšší</w:t>
      </w:r>
      <w:r w:rsidRPr="0021734B">
        <w:t xml:space="preserve"> než v roce 20</w:t>
      </w:r>
      <w:r w:rsidR="009237B6" w:rsidRPr="0021734B">
        <w:t>2</w:t>
      </w:r>
      <w:r w:rsidR="00BB2628">
        <w:t>4</w:t>
      </w:r>
      <w:r w:rsidRPr="0021734B">
        <w:t xml:space="preserve">. </w:t>
      </w:r>
      <w:r w:rsidR="00F91CC4">
        <w:rPr>
          <w:b/>
        </w:rPr>
        <w:t>Ř</w:t>
      </w:r>
      <w:r w:rsidR="00F91CC4">
        <w:t>e</w:t>
      </w:r>
      <w:r w:rsidR="00F91CC4">
        <w:rPr>
          <w:b/>
          <w:bCs/>
        </w:rPr>
        <w:t>py cukrové</w:t>
      </w:r>
      <w:r w:rsidRPr="0021734B">
        <w:t xml:space="preserve"> bylo sklizeno při výnosu </w:t>
      </w:r>
      <w:r w:rsidR="00BB2628">
        <w:t>74</w:t>
      </w:r>
      <w:r w:rsidRPr="0021734B">
        <w:t>,</w:t>
      </w:r>
      <w:r w:rsidR="00BB2628">
        <w:t>0</w:t>
      </w:r>
      <w:r w:rsidR="003F2CD5">
        <w:t>5</w:t>
      </w:r>
      <w:r w:rsidRPr="0021734B">
        <w:t xml:space="preserve"> t z jednoho hektaru </w:t>
      </w:r>
      <w:r w:rsidR="00BB2628">
        <w:t>3</w:t>
      </w:r>
      <w:r w:rsidRPr="0021734B">
        <w:t> </w:t>
      </w:r>
      <w:r w:rsidR="00BB2628">
        <w:t>946</w:t>
      </w:r>
      <w:r w:rsidRPr="0021734B">
        <w:t>,</w:t>
      </w:r>
      <w:r w:rsidR="00BB2628">
        <w:t>6</w:t>
      </w:r>
      <w:r w:rsidRPr="0021734B">
        <w:t> tis. tun bulev (</w:t>
      </w:r>
      <w:r w:rsidR="00BB2628">
        <w:t>4</w:t>
      </w:r>
      <w:r w:rsidRPr="0021734B">
        <w:t> </w:t>
      </w:r>
      <w:r w:rsidR="00BB2628">
        <w:t>584</w:t>
      </w:r>
      <w:r w:rsidRPr="0021734B">
        <w:t>,</w:t>
      </w:r>
      <w:r w:rsidR="00BB2628">
        <w:t>7</w:t>
      </w:r>
      <w:r w:rsidRPr="0021734B">
        <w:t> tis. tun v roce 20</w:t>
      </w:r>
      <w:r w:rsidR="00B8769B" w:rsidRPr="0021734B">
        <w:t>2</w:t>
      </w:r>
      <w:r w:rsidR="00BB2628">
        <w:t>4</w:t>
      </w:r>
      <w:r w:rsidR="003E6692" w:rsidRPr="0021734B">
        <w:t xml:space="preserve">) tzn. </w:t>
      </w:r>
      <w:r w:rsidR="00BB2628">
        <w:t>snížení</w:t>
      </w:r>
      <w:r w:rsidR="003F2CD5">
        <w:t xml:space="preserve"> </w:t>
      </w:r>
      <w:r w:rsidRPr="0021734B">
        <w:t>o </w:t>
      </w:r>
      <w:r w:rsidR="003F2CD5">
        <w:t>1</w:t>
      </w:r>
      <w:r w:rsidR="00BB2628">
        <w:t>3</w:t>
      </w:r>
      <w:r w:rsidRPr="0021734B">
        <w:t>,</w:t>
      </w:r>
      <w:r w:rsidR="00BB2628">
        <w:t>9</w:t>
      </w:r>
      <w:r w:rsidR="003E6692" w:rsidRPr="0021734B">
        <w:t> </w:t>
      </w:r>
      <w:r w:rsidRPr="0021734B">
        <w:t>%.</w:t>
      </w:r>
    </w:p>
    <w:p w14:paraId="48AD9A9A" w14:textId="77777777" w:rsidR="0036645C" w:rsidRPr="00D22CAE" w:rsidRDefault="0036645C">
      <w:pPr>
        <w:pStyle w:val="Zkladntext2"/>
      </w:pPr>
    </w:p>
    <w:p w14:paraId="4710EEEB" w14:textId="5B2146D3" w:rsidR="0036645C" w:rsidRPr="00D22CAE" w:rsidRDefault="0036645C">
      <w:pPr>
        <w:pStyle w:val="Zkladntext2"/>
      </w:pPr>
      <w:r w:rsidRPr="00D22CAE">
        <w:t>V roce 20</w:t>
      </w:r>
      <w:r w:rsidR="00250012">
        <w:t>2</w:t>
      </w:r>
      <w:r w:rsidR="00BB2628">
        <w:t>5</w:t>
      </w:r>
      <w:r w:rsidRPr="00D22CAE">
        <w:t xml:space="preserve"> došlo ke </w:t>
      </w:r>
      <w:r w:rsidR="00BB2628">
        <w:t>zvýšení</w:t>
      </w:r>
      <w:r w:rsidRPr="00D22CAE">
        <w:t xml:space="preserve"> osevních ploch </w:t>
      </w:r>
      <w:r w:rsidRPr="00D22CAE">
        <w:rPr>
          <w:b/>
          <w:bCs/>
        </w:rPr>
        <w:t xml:space="preserve">olejnin </w:t>
      </w:r>
      <w:r w:rsidRPr="00D22CAE">
        <w:t>celkem o </w:t>
      </w:r>
      <w:r w:rsidR="00BB2628">
        <w:t>1</w:t>
      </w:r>
      <w:r w:rsidRPr="00D22CAE">
        <w:t>,</w:t>
      </w:r>
      <w:r w:rsidR="00BB2628">
        <w:t>1</w:t>
      </w:r>
      <w:r w:rsidRPr="00D22CAE">
        <w:t xml:space="preserve"> tis. ha (o </w:t>
      </w:r>
      <w:r w:rsidR="0017775E">
        <w:t>0</w:t>
      </w:r>
      <w:r w:rsidRPr="00D22CAE">
        <w:t>,</w:t>
      </w:r>
      <w:r w:rsidR="0017775E">
        <w:t>3</w:t>
      </w:r>
      <w:r w:rsidRPr="00D22CAE">
        <w:t xml:space="preserve"> %) na výměru 4</w:t>
      </w:r>
      <w:r w:rsidR="00654B48">
        <w:t>3</w:t>
      </w:r>
      <w:r w:rsidR="0017775E">
        <w:t>9</w:t>
      </w:r>
      <w:r w:rsidRPr="00D22CAE">
        <w:t>,</w:t>
      </w:r>
      <w:r w:rsidR="0017775E">
        <w:t>6</w:t>
      </w:r>
      <w:r w:rsidRPr="00D22CAE">
        <w:t> tis. ha. Dosažená produkce z této plochy 1</w:t>
      </w:r>
      <w:r w:rsidR="00654B48">
        <w:t> </w:t>
      </w:r>
      <w:r w:rsidR="0017775E">
        <w:t>1</w:t>
      </w:r>
      <w:r w:rsidR="00654B48">
        <w:t>9</w:t>
      </w:r>
      <w:r w:rsidR="0017775E">
        <w:t>8</w:t>
      </w:r>
      <w:r w:rsidR="00654B48">
        <w:t>,</w:t>
      </w:r>
      <w:r w:rsidR="0017775E">
        <w:t>9</w:t>
      </w:r>
      <w:r w:rsidR="00654B48">
        <w:t xml:space="preserve"> </w:t>
      </w:r>
      <w:r w:rsidRPr="00D22CAE">
        <w:t>tis. tun je o </w:t>
      </w:r>
      <w:r w:rsidR="0017775E">
        <w:t>101</w:t>
      </w:r>
      <w:r w:rsidRPr="00D22CAE">
        <w:t>,</w:t>
      </w:r>
      <w:r w:rsidR="0017775E">
        <w:t>7</w:t>
      </w:r>
      <w:r w:rsidRPr="00D22CAE">
        <w:t xml:space="preserve"> tis. tun </w:t>
      </w:r>
      <w:r w:rsidR="0017775E">
        <w:t>vyšší</w:t>
      </w:r>
      <w:r w:rsidR="00250012">
        <w:t xml:space="preserve"> </w:t>
      </w:r>
      <w:r w:rsidRPr="00D22CAE">
        <w:t xml:space="preserve">než v roce minulém. Řepky bylo sklizeno </w:t>
      </w:r>
      <w:r w:rsidR="0017775E">
        <w:t>1 021</w:t>
      </w:r>
      <w:r w:rsidRPr="00D22CAE">
        <w:t>,</w:t>
      </w:r>
      <w:r w:rsidR="0017775E">
        <w:t>7</w:t>
      </w:r>
      <w:r w:rsidRPr="00D22CAE">
        <w:t xml:space="preserve"> tis. tun, v roce předchozím </w:t>
      </w:r>
      <w:r w:rsidR="0017775E">
        <w:t>946</w:t>
      </w:r>
      <w:r w:rsidRPr="00D22CAE">
        <w:t>,</w:t>
      </w:r>
      <w:r w:rsidR="0017775E">
        <w:t>9</w:t>
      </w:r>
      <w:r w:rsidRPr="00D22CAE">
        <w:t> tis. tun, tzn.</w:t>
      </w:r>
      <w:r w:rsidR="0017775E">
        <w:t xml:space="preserve"> zvýšení </w:t>
      </w:r>
      <w:r w:rsidRPr="00D22CAE">
        <w:t>o </w:t>
      </w:r>
      <w:r w:rsidR="0017775E">
        <w:t>74</w:t>
      </w:r>
      <w:r w:rsidRPr="00D22CAE">
        <w:t>,</w:t>
      </w:r>
      <w:r w:rsidR="0017775E">
        <w:t>8</w:t>
      </w:r>
      <w:r w:rsidRPr="00D22CAE">
        <w:t xml:space="preserve"> tis. tun. Výnos řepkového semene z jednoho hektaru </w:t>
      </w:r>
      <w:r w:rsidR="0017775E">
        <w:t>3</w:t>
      </w:r>
      <w:r w:rsidRPr="00D22CAE">
        <w:t>,</w:t>
      </w:r>
      <w:r w:rsidR="0017775E">
        <w:t>04</w:t>
      </w:r>
      <w:r w:rsidRPr="00D22CAE">
        <w:t> t je o 0,</w:t>
      </w:r>
      <w:r w:rsidR="0017775E">
        <w:t>28</w:t>
      </w:r>
      <w:r w:rsidRPr="00D22CAE">
        <w:t xml:space="preserve"> t </w:t>
      </w:r>
      <w:r w:rsidR="0017775E">
        <w:t>vyšší</w:t>
      </w:r>
      <w:r w:rsidRPr="00D22CAE">
        <w:t xml:space="preserve">. </w:t>
      </w:r>
      <w:r w:rsidR="00516515">
        <w:t>Vyšší</w:t>
      </w:r>
      <w:r w:rsidRPr="00D22CAE">
        <w:t xml:space="preserve"> byla</w:t>
      </w:r>
      <w:r w:rsidR="00F541AC">
        <w:t xml:space="preserve"> </w:t>
      </w:r>
      <w:r w:rsidRPr="00D22CAE">
        <w:t xml:space="preserve">produkce máku, kdy se z plochy </w:t>
      </w:r>
      <w:r w:rsidR="00516515">
        <w:t>3</w:t>
      </w:r>
      <w:r w:rsidR="0017775E">
        <w:t>8</w:t>
      </w:r>
      <w:r w:rsidRPr="00D22CAE">
        <w:t>,</w:t>
      </w:r>
      <w:r w:rsidR="0017775E">
        <w:t>0</w:t>
      </w:r>
      <w:r w:rsidRPr="00D22CAE">
        <w:t> tis. ha při průměrném hektarovém výnosu 0,</w:t>
      </w:r>
      <w:r w:rsidR="00516515">
        <w:t>7</w:t>
      </w:r>
      <w:r w:rsidR="0017775E">
        <w:t>7</w:t>
      </w:r>
      <w:r w:rsidR="00CF170F">
        <w:t xml:space="preserve"> </w:t>
      </w:r>
      <w:r w:rsidRPr="00D22CAE">
        <w:t xml:space="preserve">t sklidilo </w:t>
      </w:r>
      <w:r w:rsidR="00516515">
        <w:t>2</w:t>
      </w:r>
      <w:r w:rsidR="0017775E">
        <w:t>9</w:t>
      </w:r>
      <w:r w:rsidRPr="00D22CAE">
        <w:t>,</w:t>
      </w:r>
      <w:r w:rsidR="00516515">
        <w:t>3</w:t>
      </w:r>
      <w:r w:rsidRPr="00D22CAE">
        <w:t> tis. tun (</w:t>
      </w:r>
      <w:r w:rsidR="0017775E">
        <w:t>27</w:t>
      </w:r>
      <w:r w:rsidRPr="00D22CAE">
        <w:t>,</w:t>
      </w:r>
      <w:r w:rsidR="0017775E">
        <w:t>3</w:t>
      </w:r>
      <w:r w:rsidRPr="00D22CAE">
        <w:t> tis. tun při hektarovém výnosu 0,</w:t>
      </w:r>
      <w:r w:rsidR="0017775E">
        <w:t>74</w:t>
      </w:r>
      <w:r w:rsidRPr="00D22CAE">
        <w:t xml:space="preserve"> t v roce 20</w:t>
      </w:r>
      <w:r w:rsidR="00683DA2">
        <w:t>2</w:t>
      </w:r>
      <w:r w:rsidR="0017775E">
        <w:t>4</w:t>
      </w:r>
      <w:r w:rsidRPr="00D22CAE">
        <w:t>) makového semene.</w:t>
      </w:r>
    </w:p>
    <w:p w14:paraId="6FAA9991" w14:textId="77777777" w:rsidR="0036645C" w:rsidRPr="00D22CAE" w:rsidRDefault="0036645C">
      <w:pPr>
        <w:pStyle w:val="Zkladntext2"/>
      </w:pPr>
    </w:p>
    <w:p w14:paraId="7ED2349A" w14:textId="66DC3982" w:rsidR="0036645C" w:rsidRPr="00C3251E" w:rsidRDefault="00F91CC4">
      <w:pPr>
        <w:pStyle w:val="Zkladntext2"/>
      </w:pPr>
      <w:r>
        <w:rPr>
          <w:b/>
          <w:bCs/>
        </w:rPr>
        <w:t>P</w:t>
      </w:r>
      <w:r w:rsidR="0036645C" w:rsidRPr="00C3251E">
        <w:rPr>
          <w:b/>
          <w:bCs/>
        </w:rPr>
        <w:t xml:space="preserve">ícnin </w:t>
      </w:r>
      <w:r w:rsidR="0036645C" w:rsidRPr="00C3251E">
        <w:t xml:space="preserve">na orné půdě bylo sklizeno </w:t>
      </w:r>
      <w:r>
        <w:t>4</w:t>
      </w:r>
      <w:r w:rsidR="0036645C" w:rsidRPr="00C3251E">
        <w:t> </w:t>
      </w:r>
      <w:r w:rsidR="0017775E">
        <w:t>635</w:t>
      </w:r>
      <w:r w:rsidR="0036645C" w:rsidRPr="00C3251E">
        <w:t>,</w:t>
      </w:r>
      <w:r w:rsidR="0017775E">
        <w:t>7</w:t>
      </w:r>
      <w:r w:rsidR="0036645C" w:rsidRPr="00C3251E">
        <w:t> tis. tun píce</w:t>
      </w:r>
      <w:r>
        <w:t xml:space="preserve"> seně</w:t>
      </w:r>
      <w:r w:rsidR="0036645C" w:rsidRPr="00C3251E">
        <w:t>, tj. o </w:t>
      </w:r>
      <w:r>
        <w:t>2</w:t>
      </w:r>
      <w:r w:rsidR="0017775E">
        <w:t>88</w:t>
      </w:r>
      <w:r w:rsidR="0036645C" w:rsidRPr="00C3251E">
        <w:t>,</w:t>
      </w:r>
      <w:r w:rsidR="00516515">
        <w:t>4</w:t>
      </w:r>
      <w:r w:rsidR="0036645C" w:rsidRPr="00C3251E">
        <w:t xml:space="preserve"> tis. tun </w:t>
      </w:r>
      <w:r w:rsidR="00516515">
        <w:t>více</w:t>
      </w:r>
      <w:r w:rsidR="0036645C" w:rsidRPr="00C3251E">
        <w:t xml:space="preserve"> než v roce 20</w:t>
      </w:r>
      <w:r w:rsidR="00724212" w:rsidRPr="00C3251E">
        <w:t>2</w:t>
      </w:r>
      <w:r w:rsidR="0017775E">
        <w:t>4</w:t>
      </w:r>
      <w:r w:rsidR="0036645C" w:rsidRPr="00C3251E">
        <w:t xml:space="preserve">. </w:t>
      </w:r>
      <w:r w:rsidR="003E0935">
        <w:t>K</w:t>
      </w:r>
      <w:r w:rsidR="003E0935" w:rsidRPr="00C3251E">
        <w:t>ukuřice na zeleno</w:t>
      </w:r>
      <w:r w:rsidR="003E0935">
        <w:t xml:space="preserve"> bylo sklizeno</w:t>
      </w:r>
      <w:r w:rsidR="003E0935" w:rsidRPr="00C3251E">
        <w:t xml:space="preserve"> </w:t>
      </w:r>
      <w:r w:rsidR="00C3251E" w:rsidRPr="00C3251E">
        <w:t>7</w:t>
      </w:r>
      <w:r w:rsidR="0036645C" w:rsidRPr="00C3251E">
        <w:t> </w:t>
      </w:r>
      <w:r w:rsidR="0017775E">
        <w:t>987</w:t>
      </w:r>
      <w:r w:rsidR="0036645C" w:rsidRPr="00C3251E">
        <w:t>,</w:t>
      </w:r>
      <w:r w:rsidR="0017775E">
        <w:t>7</w:t>
      </w:r>
      <w:r w:rsidR="0036645C" w:rsidRPr="00C3251E">
        <w:t> tis. tun</w:t>
      </w:r>
      <w:r w:rsidR="003E0935">
        <w:t>,</w:t>
      </w:r>
      <w:r w:rsidR="0036645C" w:rsidRPr="00C3251E">
        <w:t xml:space="preserve"> tj. o </w:t>
      </w:r>
      <w:r w:rsidR="0017775E">
        <w:t>857</w:t>
      </w:r>
      <w:r w:rsidR="0036645C" w:rsidRPr="00C3251E">
        <w:t>,</w:t>
      </w:r>
      <w:r w:rsidR="0017775E">
        <w:t>2</w:t>
      </w:r>
      <w:r w:rsidR="0036645C" w:rsidRPr="00C3251E">
        <w:t xml:space="preserve"> tis. tun </w:t>
      </w:r>
      <w:r w:rsidR="0017775E">
        <w:t>více</w:t>
      </w:r>
      <w:r w:rsidR="00D07A6A" w:rsidRPr="00C3251E">
        <w:t xml:space="preserve"> </w:t>
      </w:r>
      <w:r w:rsidR="0036645C" w:rsidRPr="00C3251E">
        <w:t xml:space="preserve">než v roce minulém. </w:t>
      </w:r>
      <w:r w:rsidR="003E0935">
        <w:t>S</w:t>
      </w:r>
      <w:r w:rsidR="0036645C" w:rsidRPr="00C3251E">
        <w:t>klizeň sena jetele</w:t>
      </w:r>
      <w:r w:rsidR="00976801" w:rsidRPr="00C3251E">
        <w:t xml:space="preserve"> </w:t>
      </w:r>
      <w:r w:rsidR="003E0935">
        <w:t xml:space="preserve">byla </w:t>
      </w:r>
      <w:r w:rsidR="00C3251E" w:rsidRPr="00C3251E">
        <w:t>3</w:t>
      </w:r>
      <w:r w:rsidR="00450D84">
        <w:t>15</w:t>
      </w:r>
      <w:r w:rsidR="00391409">
        <w:t>,</w:t>
      </w:r>
      <w:r w:rsidR="00450D84">
        <w:t>3</w:t>
      </w:r>
      <w:r w:rsidR="0036645C" w:rsidRPr="00C3251E">
        <w:t> tis. tun</w:t>
      </w:r>
      <w:r w:rsidR="003E0935">
        <w:t xml:space="preserve"> a vojtěšky </w:t>
      </w:r>
      <w:r w:rsidR="00450D84">
        <w:t>388</w:t>
      </w:r>
      <w:r w:rsidR="003E0935">
        <w:t>,</w:t>
      </w:r>
      <w:r w:rsidR="00450D84">
        <w:t>3</w:t>
      </w:r>
      <w:r w:rsidR="003E0935">
        <w:t xml:space="preserve"> tis. tun</w:t>
      </w:r>
      <w:r w:rsidR="0036645C" w:rsidRPr="00C3251E">
        <w:t>.</w:t>
      </w:r>
    </w:p>
    <w:p w14:paraId="6138EB8F" w14:textId="77777777" w:rsidR="0036645C" w:rsidRPr="00B77AB0" w:rsidRDefault="0036645C">
      <w:pPr>
        <w:pStyle w:val="Zkladntext2"/>
        <w:rPr>
          <w:color w:val="FF0000"/>
        </w:rPr>
      </w:pPr>
    </w:p>
    <w:p w14:paraId="5FB1B147" w14:textId="696A0A07" w:rsidR="0036645C" w:rsidRPr="00C3251E" w:rsidRDefault="0036645C">
      <w:pPr>
        <w:pStyle w:val="Zkladntext2"/>
      </w:pPr>
      <w:r w:rsidRPr="00C3251E">
        <w:t xml:space="preserve">Produkce </w:t>
      </w:r>
      <w:r w:rsidRPr="00C3251E">
        <w:rPr>
          <w:b/>
          <w:bCs/>
        </w:rPr>
        <w:t xml:space="preserve">zeleniny </w:t>
      </w:r>
      <w:r w:rsidRPr="00C3251E">
        <w:t xml:space="preserve">po zahrnutí sklizně domácností byla proti předchozímu roku </w:t>
      </w:r>
      <w:r w:rsidR="00450D84">
        <w:t>vyšší</w:t>
      </w:r>
      <w:r w:rsidRPr="00C3251E">
        <w:t xml:space="preserve">. Ve sledovaném roce bylo sklizeno </w:t>
      </w:r>
      <w:r w:rsidR="00846EEB" w:rsidRPr="00C3251E">
        <w:t>3</w:t>
      </w:r>
      <w:r w:rsidR="00450D84">
        <w:t>7</w:t>
      </w:r>
      <w:r w:rsidR="009E4634">
        <w:t>3</w:t>
      </w:r>
      <w:r w:rsidRPr="00C3251E">
        <w:t>,</w:t>
      </w:r>
      <w:r w:rsidR="00450D84">
        <w:t>6</w:t>
      </w:r>
      <w:r w:rsidRPr="00C3251E">
        <w:t> tis. tun zeleniny (</w:t>
      </w:r>
      <w:r w:rsidR="00EF6DEB" w:rsidRPr="00C3251E">
        <w:t>3</w:t>
      </w:r>
      <w:r w:rsidR="00450D84">
        <w:t>23</w:t>
      </w:r>
      <w:r w:rsidRPr="00C3251E">
        <w:t>,</w:t>
      </w:r>
      <w:r w:rsidR="00450D84">
        <w:t>3</w:t>
      </w:r>
      <w:r w:rsidRPr="00C3251E">
        <w:t> tis. tun v roce 20</w:t>
      </w:r>
      <w:r w:rsidR="00EF6DEB" w:rsidRPr="00C3251E">
        <w:t>2</w:t>
      </w:r>
      <w:r w:rsidR="00450D84">
        <w:t>4</w:t>
      </w:r>
      <w:r w:rsidRPr="00C3251E">
        <w:t xml:space="preserve">). Produkce </w:t>
      </w:r>
      <w:r w:rsidRPr="00C3251E">
        <w:rPr>
          <w:b/>
          <w:bCs/>
        </w:rPr>
        <w:t xml:space="preserve">ovoce </w:t>
      </w:r>
      <w:r w:rsidRPr="00C3251E">
        <w:t xml:space="preserve">(včetně domácností) </w:t>
      </w:r>
      <w:r w:rsidR="00450D84">
        <w:t>326,1</w:t>
      </w:r>
      <w:r w:rsidRPr="009E4634">
        <w:rPr>
          <w:color w:val="FF0000"/>
        </w:rPr>
        <w:t> </w:t>
      </w:r>
      <w:r w:rsidRPr="00C3251E">
        <w:t xml:space="preserve">tis. tun byla proti loňskému roku </w:t>
      </w:r>
      <w:r w:rsidR="00450D84">
        <w:t>vyšší</w:t>
      </w:r>
      <w:r w:rsidRPr="00C3251E">
        <w:t xml:space="preserve"> (</w:t>
      </w:r>
      <w:r w:rsidR="00450D84">
        <w:t>160</w:t>
      </w:r>
      <w:r w:rsidRPr="00C3251E">
        <w:t>,</w:t>
      </w:r>
      <w:r w:rsidR="00450D84">
        <w:t>2</w:t>
      </w:r>
      <w:r w:rsidRPr="00C3251E">
        <w:t> tis. tun v roce 20</w:t>
      </w:r>
      <w:r w:rsidR="00EF6DEB" w:rsidRPr="00C3251E">
        <w:t>2</w:t>
      </w:r>
      <w:r w:rsidR="00450D84">
        <w:t>4</w:t>
      </w:r>
      <w:r w:rsidRPr="00C3251E">
        <w:t xml:space="preserve">). </w:t>
      </w:r>
    </w:p>
    <w:p w14:paraId="3EEAD2F3" w14:textId="77777777" w:rsidR="0036645C" w:rsidRPr="00B77AB0" w:rsidRDefault="0036645C">
      <w:pPr>
        <w:pStyle w:val="Zkladntext2"/>
        <w:rPr>
          <w:color w:val="FF0000"/>
        </w:rPr>
      </w:pPr>
    </w:p>
    <w:p w14:paraId="51AB8C2B" w14:textId="10293B17" w:rsidR="0036645C" w:rsidRPr="00C3251E" w:rsidRDefault="0036645C">
      <w:pPr>
        <w:pStyle w:val="Zkladntext2"/>
      </w:pPr>
      <w:r w:rsidRPr="00C3251E">
        <w:t>Na 1</w:t>
      </w:r>
      <w:r w:rsidR="00A53975">
        <w:t>5</w:t>
      </w:r>
      <w:r w:rsidRPr="00C3251E">
        <w:t>,</w:t>
      </w:r>
      <w:r w:rsidR="00A53975">
        <w:t>9</w:t>
      </w:r>
      <w:r w:rsidRPr="00C3251E">
        <w:t xml:space="preserve"> tis. ha </w:t>
      </w:r>
      <w:r w:rsidRPr="00C3251E">
        <w:rPr>
          <w:b/>
          <w:bCs/>
        </w:rPr>
        <w:t>plodících vinic</w:t>
      </w:r>
      <w:r w:rsidRPr="00C3251E">
        <w:t xml:space="preserve"> se při hektarovém výnosu </w:t>
      </w:r>
      <w:r w:rsidR="00A53975">
        <w:t>5</w:t>
      </w:r>
      <w:r w:rsidRPr="00C3251E">
        <w:t>,</w:t>
      </w:r>
      <w:r w:rsidR="00A53975">
        <w:t>98</w:t>
      </w:r>
      <w:r w:rsidRPr="00C3251E">
        <w:t> t (</w:t>
      </w:r>
      <w:r w:rsidR="009E4634">
        <w:t>4</w:t>
      </w:r>
      <w:r w:rsidRPr="00C3251E">
        <w:t>,</w:t>
      </w:r>
      <w:r w:rsidR="009E4634">
        <w:t>3</w:t>
      </w:r>
      <w:r w:rsidR="00A53975">
        <w:t>2</w:t>
      </w:r>
      <w:r w:rsidRPr="00C3251E">
        <w:t> t v roce 20</w:t>
      </w:r>
      <w:r w:rsidR="00724212" w:rsidRPr="00C3251E">
        <w:t>2</w:t>
      </w:r>
      <w:r w:rsidR="00A53975">
        <w:t>4</w:t>
      </w:r>
      <w:r w:rsidRPr="00C3251E">
        <w:t xml:space="preserve">) sklidilo </w:t>
      </w:r>
      <w:r w:rsidR="00A53975">
        <w:t>95</w:t>
      </w:r>
      <w:r w:rsidRPr="00C3251E">
        <w:t>,</w:t>
      </w:r>
      <w:r w:rsidR="00A53975">
        <w:t>0</w:t>
      </w:r>
      <w:r w:rsidRPr="00C3251E">
        <w:t> tis. tun hroznů, tj. o </w:t>
      </w:r>
      <w:r w:rsidR="00A53975">
        <w:t>25</w:t>
      </w:r>
      <w:r w:rsidR="00C3251E" w:rsidRPr="00C3251E">
        <w:t>,</w:t>
      </w:r>
      <w:r w:rsidR="009E4634">
        <w:t>7</w:t>
      </w:r>
      <w:r w:rsidR="00C3251E" w:rsidRPr="00C3251E">
        <w:t xml:space="preserve"> tis.</w:t>
      </w:r>
      <w:r w:rsidRPr="00C3251E">
        <w:t xml:space="preserve"> tun </w:t>
      </w:r>
      <w:r w:rsidR="00A53975">
        <w:t>více</w:t>
      </w:r>
      <w:r w:rsidRPr="00C3251E">
        <w:t xml:space="preserve"> než v roce 20</w:t>
      </w:r>
      <w:r w:rsidR="00724212" w:rsidRPr="00C3251E">
        <w:t>2</w:t>
      </w:r>
      <w:r w:rsidR="00A53975">
        <w:t>4</w:t>
      </w:r>
      <w:r w:rsidRPr="00C3251E">
        <w:t>. Produkce</w:t>
      </w:r>
      <w:r w:rsidRPr="00C3251E">
        <w:rPr>
          <w:b/>
          <w:bCs/>
        </w:rPr>
        <w:t xml:space="preserve"> chmele </w:t>
      </w:r>
      <w:r w:rsidRPr="00C3251E">
        <w:t xml:space="preserve">ve výši </w:t>
      </w:r>
      <w:r w:rsidR="008B17A1">
        <w:t>6</w:t>
      </w:r>
      <w:r w:rsidRPr="00C3251E">
        <w:t> </w:t>
      </w:r>
      <w:r w:rsidR="00A53975">
        <w:t>909</w:t>
      </w:r>
      <w:r w:rsidR="00BE3C47" w:rsidRPr="00C3251E">
        <w:t xml:space="preserve"> tun se proti roku 20</w:t>
      </w:r>
      <w:r w:rsidR="00724212" w:rsidRPr="00C3251E">
        <w:t>2</w:t>
      </w:r>
      <w:r w:rsidR="00A53975">
        <w:t>4</w:t>
      </w:r>
      <w:r w:rsidRPr="00C3251E">
        <w:t xml:space="preserve"> </w:t>
      </w:r>
      <w:r w:rsidR="00A53975">
        <w:t>zvýšila</w:t>
      </w:r>
      <w:r w:rsidRPr="00C3251E">
        <w:t xml:space="preserve"> o </w:t>
      </w:r>
      <w:r w:rsidR="00A53975">
        <w:t>415</w:t>
      </w:r>
      <w:r w:rsidRPr="00C3251E">
        <w:t xml:space="preserve"> tun (tj. o </w:t>
      </w:r>
      <w:r w:rsidR="00A53975">
        <w:t>6</w:t>
      </w:r>
      <w:r w:rsidRPr="00C3251E">
        <w:t>,</w:t>
      </w:r>
      <w:r w:rsidR="00A53975">
        <w:t>4</w:t>
      </w:r>
      <w:r w:rsidRPr="00C3251E">
        <w:t xml:space="preserve"> %). Výnos chmele z jednoho hektaru </w:t>
      </w:r>
      <w:r w:rsidR="008B17A1">
        <w:t>1</w:t>
      </w:r>
      <w:r w:rsidRPr="00C3251E">
        <w:t>,</w:t>
      </w:r>
      <w:r w:rsidR="00A53975">
        <w:t>44</w:t>
      </w:r>
      <w:r w:rsidRPr="00C3251E">
        <w:t xml:space="preserve"> t je také </w:t>
      </w:r>
      <w:r w:rsidR="00A53975">
        <w:t>vyšší</w:t>
      </w:r>
      <w:r w:rsidRPr="00C3251E">
        <w:t>, a to o 0,</w:t>
      </w:r>
      <w:r w:rsidR="009E4634">
        <w:t>10</w:t>
      </w:r>
      <w:r w:rsidRPr="00C3251E">
        <w:t xml:space="preserve"> t než v roce minulém.</w:t>
      </w:r>
    </w:p>
    <w:p w14:paraId="3D2D29EF" w14:textId="77777777" w:rsidR="0036645C" w:rsidRDefault="0036645C">
      <w:pPr>
        <w:pStyle w:val="Zkladntext2"/>
      </w:pPr>
    </w:p>
    <w:p w14:paraId="08AE8746" w14:textId="77777777" w:rsidR="0036645C" w:rsidRDefault="0036645C">
      <w:pPr>
        <w:pStyle w:val="Zkladntext2"/>
      </w:pPr>
      <w:r>
        <w:tab/>
      </w:r>
    </w:p>
    <w:p w14:paraId="2A884CEA" w14:textId="77777777" w:rsidR="0036645C" w:rsidRDefault="0036645C">
      <w:pPr>
        <w:pStyle w:val="Zkladntext2"/>
      </w:pPr>
      <w:r>
        <w:tab/>
      </w:r>
    </w:p>
    <w:p w14:paraId="49FB8799" w14:textId="77777777" w:rsidR="0036645C" w:rsidRDefault="0036645C">
      <w:pPr>
        <w:pStyle w:val="Zkladntext2"/>
      </w:pPr>
    </w:p>
    <w:p w14:paraId="518DC336" w14:textId="77777777" w:rsidR="0036645C" w:rsidRDefault="0036645C">
      <w:pPr>
        <w:pStyle w:val="Zkladntext2"/>
      </w:pPr>
    </w:p>
    <w:p w14:paraId="4686C529" w14:textId="77777777" w:rsidR="0036645C" w:rsidRDefault="0036645C">
      <w:pPr>
        <w:pStyle w:val="Zkladntext2"/>
      </w:pPr>
    </w:p>
    <w:p w14:paraId="3B4687DE" w14:textId="77777777" w:rsidR="0036645C" w:rsidRDefault="0036645C">
      <w:pPr>
        <w:pStyle w:val="Zkladntext2"/>
      </w:pPr>
    </w:p>
    <w:p w14:paraId="1BD71E8D" w14:textId="77777777" w:rsidR="003A0468" w:rsidRDefault="003A0468">
      <w:pPr>
        <w:pStyle w:val="Zkladntext2"/>
        <w:rPr>
          <w:sz w:val="24"/>
          <w:lang w:val="de-DE"/>
        </w:rPr>
      </w:pPr>
    </w:p>
    <w:sectPr w:rsidR="003A0468" w:rsidSect="005F6B00">
      <w:headerReference w:type="even" r:id="rId6"/>
      <w:pgSz w:w="11906" w:h="16838"/>
      <w:pgMar w:top="1134" w:right="1134" w:bottom="1134" w:left="1134" w:header="1134" w:footer="851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A3D07" w14:textId="77777777" w:rsidR="00DF74D9" w:rsidRDefault="00DF74D9">
      <w:r>
        <w:separator/>
      </w:r>
    </w:p>
  </w:endnote>
  <w:endnote w:type="continuationSeparator" w:id="0">
    <w:p w14:paraId="5C9F602C" w14:textId="77777777" w:rsidR="00DF74D9" w:rsidRDefault="00DF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3E7A8" w14:textId="77777777" w:rsidR="00DF74D9" w:rsidRDefault="00DF74D9">
      <w:r>
        <w:separator/>
      </w:r>
    </w:p>
  </w:footnote>
  <w:footnote w:type="continuationSeparator" w:id="0">
    <w:p w14:paraId="512B1112" w14:textId="77777777" w:rsidR="00DF74D9" w:rsidRDefault="00DF7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1315" w14:textId="77777777" w:rsidR="0036645C" w:rsidRDefault="005F6B0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6645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9E3D2FD" w14:textId="77777777" w:rsidR="0036645C" w:rsidRDefault="0036645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4A8"/>
    <w:rsid w:val="00022FF8"/>
    <w:rsid w:val="00023879"/>
    <w:rsid w:val="00024E9B"/>
    <w:rsid w:val="00052393"/>
    <w:rsid w:val="000E2503"/>
    <w:rsid w:val="000F3223"/>
    <w:rsid w:val="00111269"/>
    <w:rsid w:val="001254A5"/>
    <w:rsid w:val="0012626F"/>
    <w:rsid w:val="0014489E"/>
    <w:rsid w:val="001523BE"/>
    <w:rsid w:val="00157D09"/>
    <w:rsid w:val="00161CA4"/>
    <w:rsid w:val="001630C3"/>
    <w:rsid w:val="0017775E"/>
    <w:rsid w:val="001966A5"/>
    <w:rsid w:val="001A46F4"/>
    <w:rsid w:val="001A69CE"/>
    <w:rsid w:val="001F3371"/>
    <w:rsid w:val="00200A0A"/>
    <w:rsid w:val="00215879"/>
    <w:rsid w:val="0021734B"/>
    <w:rsid w:val="00217646"/>
    <w:rsid w:val="00250012"/>
    <w:rsid w:val="00280CE3"/>
    <w:rsid w:val="002B5666"/>
    <w:rsid w:val="002D1AEB"/>
    <w:rsid w:val="002D3A96"/>
    <w:rsid w:val="002F12DC"/>
    <w:rsid w:val="002F3B7C"/>
    <w:rsid w:val="0031422B"/>
    <w:rsid w:val="00323D52"/>
    <w:rsid w:val="003604FE"/>
    <w:rsid w:val="0036645C"/>
    <w:rsid w:val="00391409"/>
    <w:rsid w:val="003A0468"/>
    <w:rsid w:val="003B3194"/>
    <w:rsid w:val="003C369C"/>
    <w:rsid w:val="003D0868"/>
    <w:rsid w:val="003E0935"/>
    <w:rsid w:val="003E6692"/>
    <w:rsid w:val="003F2CD5"/>
    <w:rsid w:val="00415DA4"/>
    <w:rsid w:val="004263BA"/>
    <w:rsid w:val="00426EBD"/>
    <w:rsid w:val="004275BB"/>
    <w:rsid w:val="00430CDD"/>
    <w:rsid w:val="00446B9A"/>
    <w:rsid w:val="00450D84"/>
    <w:rsid w:val="00453400"/>
    <w:rsid w:val="004662AF"/>
    <w:rsid w:val="00472CCE"/>
    <w:rsid w:val="004777E7"/>
    <w:rsid w:val="00491BF6"/>
    <w:rsid w:val="004A3BA8"/>
    <w:rsid w:val="004A3CFD"/>
    <w:rsid w:val="004B3E0D"/>
    <w:rsid w:val="004B5AF9"/>
    <w:rsid w:val="004C42E7"/>
    <w:rsid w:val="004F0DB8"/>
    <w:rsid w:val="004F2E8B"/>
    <w:rsid w:val="00516515"/>
    <w:rsid w:val="005674FF"/>
    <w:rsid w:val="00573962"/>
    <w:rsid w:val="005A5DC2"/>
    <w:rsid w:val="005B5CD8"/>
    <w:rsid w:val="005C206E"/>
    <w:rsid w:val="005D4DC5"/>
    <w:rsid w:val="005E7D39"/>
    <w:rsid w:val="005F6B00"/>
    <w:rsid w:val="00602293"/>
    <w:rsid w:val="006272EC"/>
    <w:rsid w:val="006514A3"/>
    <w:rsid w:val="00653120"/>
    <w:rsid w:val="00654B48"/>
    <w:rsid w:val="00683DA2"/>
    <w:rsid w:val="006B5297"/>
    <w:rsid w:val="006D14B8"/>
    <w:rsid w:val="006E72E4"/>
    <w:rsid w:val="006F6604"/>
    <w:rsid w:val="007130CF"/>
    <w:rsid w:val="00724212"/>
    <w:rsid w:val="007453EE"/>
    <w:rsid w:val="00783963"/>
    <w:rsid w:val="007B1A59"/>
    <w:rsid w:val="007B21A8"/>
    <w:rsid w:val="007C5E2F"/>
    <w:rsid w:val="007F1DFF"/>
    <w:rsid w:val="008001B5"/>
    <w:rsid w:val="008270F5"/>
    <w:rsid w:val="00842984"/>
    <w:rsid w:val="00846EEB"/>
    <w:rsid w:val="008477AA"/>
    <w:rsid w:val="00873114"/>
    <w:rsid w:val="008824E6"/>
    <w:rsid w:val="00883924"/>
    <w:rsid w:val="00890CCF"/>
    <w:rsid w:val="008B17A1"/>
    <w:rsid w:val="008C26C4"/>
    <w:rsid w:val="008E4CB9"/>
    <w:rsid w:val="008E6D2C"/>
    <w:rsid w:val="00900E9C"/>
    <w:rsid w:val="009025CE"/>
    <w:rsid w:val="009105C7"/>
    <w:rsid w:val="009237B6"/>
    <w:rsid w:val="009369D4"/>
    <w:rsid w:val="00961448"/>
    <w:rsid w:val="00976801"/>
    <w:rsid w:val="00987785"/>
    <w:rsid w:val="009A23BA"/>
    <w:rsid w:val="009B7DBF"/>
    <w:rsid w:val="009E4634"/>
    <w:rsid w:val="009F674F"/>
    <w:rsid w:val="00A137F9"/>
    <w:rsid w:val="00A1488A"/>
    <w:rsid w:val="00A27B1A"/>
    <w:rsid w:val="00A44713"/>
    <w:rsid w:val="00A53975"/>
    <w:rsid w:val="00A639BE"/>
    <w:rsid w:val="00AA0BB8"/>
    <w:rsid w:val="00AB16A2"/>
    <w:rsid w:val="00AB258D"/>
    <w:rsid w:val="00AC5315"/>
    <w:rsid w:val="00AE3BD1"/>
    <w:rsid w:val="00B013BA"/>
    <w:rsid w:val="00B41125"/>
    <w:rsid w:val="00B63762"/>
    <w:rsid w:val="00B77AB0"/>
    <w:rsid w:val="00B8769B"/>
    <w:rsid w:val="00BB00A4"/>
    <w:rsid w:val="00BB2628"/>
    <w:rsid w:val="00BE3C47"/>
    <w:rsid w:val="00BF0863"/>
    <w:rsid w:val="00BF6D46"/>
    <w:rsid w:val="00C3251E"/>
    <w:rsid w:val="00C509D4"/>
    <w:rsid w:val="00C606C6"/>
    <w:rsid w:val="00C66B94"/>
    <w:rsid w:val="00C75E00"/>
    <w:rsid w:val="00C90270"/>
    <w:rsid w:val="00C95401"/>
    <w:rsid w:val="00CA48F1"/>
    <w:rsid w:val="00CF170F"/>
    <w:rsid w:val="00CF409B"/>
    <w:rsid w:val="00D05BBD"/>
    <w:rsid w:val="00D07A6A"/>
    <w:rsid w:val="00D12B8D"/>
    <w:rsid w:val="00D22CAE"/>
    <w:rsid w:val="00D44742"/>
    <w:rsid w:val="00D5056E"/>
    <w:rsid w:val="00D614DE"/>
    <w:rsid w:val="00D71193"/>
    <w:rsid w:val="00D93615"/>
    <w:rsid w:val="00DA1069"/>
    <w:rsid w:val="00DB43A0"/>
    <w:rsid w:val="00DE28B1"/>
    <w:rsid w:val="00DF0C0F"/>
    <w:rsid w:val="00DF74D9"/>
    <w:rsid w:val="00E05C8A"/>
    <w:rsid w:val="00E271C6"/>
    <w:rsid w:val="00E468F7"/>
    <w:rsid w:val="00E539B0"/>
    <w:rsid w:val="00E70D5D"/>
    <w:rsid w:val="00ED1F21"/>
    <w:rsid w:val="00EF3E5C"/>
    <w:rsid w:val="00EF6DEB"/>
    <w:rsid w:val="00F00094"/>
    <w:rsid w:val="00F02037"/>
    <w:rsid w:val="00F1582A"/>
    <w:rsid w:val="00F32D2A"/>
    <w:rsid w:val="00F416C9"/>
    <w:rsid w:val="00F541AC"/>
    <w:rsid w:val="00F754A8"/>
    <w:rsid w:val="00F81190"/>
    <w:rsid w:val="00F8198F"/>
    <w:rsid w:val="00F91CC4"/>
    <w:rsid w:val="00FC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302BB"/>
  <w15:docId w15:val="{65537A8A-BAA7-426A-B4DE-2D7FE56D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B0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5F6B00"/>
    <w:pPr>
      <w:jc w:val="both"/>
    </w:pPr>
    <w:rPr>
      <w:rFonts w:ascii="Arial" w:hAnsi="Arial"/>
      <w:sz w:val="20"/>
    </w:rPr>
  </w:style>
  <w:style w:type="paragraph" w:styleId="Zhlav">
    <w:name w:val="header"/>
    <w:basedOn w:val="Normln"/>
    <w:semiHidden/>
    <w:rsid w:val="005F6B0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5F6B00"/>
  </w:style>
  <w:style w:type="paragraph" w:styleId="Normlnweb">
    <w:name w:val="Normal (Web)"/>
    <w:basedOn w:val="Normln"/>
    <w:semiHidden/>
    <w:rsid w:val="005F6B0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Zpat">
    <w:name w:val="footer"/>
    <w:basedOn w:val="Normln"/>
    <w:semiHidden/>
    <w:rsid w:val="005F6B0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0E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0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</Pages>
  <Words>558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</vt:lpstr>
    </vt:vector>
  </TitlesOfParts>
  <Company>CSU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</dc:title>
  <dc:creator>csu</dc:creator>
  <cp:lastModifiedBy>Horáková Iveta</cp:lastModifiedBy>
  <cp:revision>40</cp:revision>
  <cp:lastPrinted>2026-02-23T13:20:00Z</cp:lastPrinted>
  <dcterms:created xsi:type="dcterms:W3CDTF">2021-02-16T09:26:00Z</dcterms:created>
  <dcterms:modified xsi:type="dcterms:W3CDTF">2026-02-23T13:28:00Z</dcterms:modified>
</cp:coreProperties>
</file>