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DB52C" w14:textId="04BC4F52" w:rsidR="00C62BD6" w:rsidRDefault="00C62BD6" w:rsidP="0058560C">
      <w:pPr>
        <w:pStyle w:val="Nadpis2"/>
        <w:spacing w:after="100"/>
      </w:pPr>
      <w:bookmarkStart w:id="0" w:name="_Toc10117320"/>
      <w:r>
        <w:t>4.</w:t>
      </w:r>
      <w:r w:rsidR="00661E61">
        <w:t>7</w:t>
      </w:r>
      <w:r>
        <w:t>. Závěrečné shrnutí</w:t>
      </w:r>
      <w:bookmarkEnd w:id="0"/>
    </w:p>
    <w:p w14:paraId="2CD8EF23" w14:textId="67E1E881" w:rsidR="0058560C" w:rsidRDefault="00250165" w:rsidP="0058560C">
      <w:pPr>
        <w:pStyle w:val="Odstavecseseznamem"/>
        <w:numPr>
          <w:ilvl w:val="0"/>
          <w:numId w:val="28"/>
        </w:numPr>
        <w:spacing w:after="60" w:line="288" w:lineRule="auto"/>
        <w:ind w:left="714" w:hanging="357"/>
        <w:jc w:val="both"/>
        <w:rPr>
          <w:rFonts w:ascii="Arial" w:hAnsi="Arial"/>
          <w:sz w:val="20"/>
          <w:lang w:eastAsia="cs-CZ"/>
        </w:rPr>
      </w:pPr>
      <w:r>
        <w:rPr>
          <w:rFonts w:ascii="Arial" w:hAnsi="Arial"/>
          <w:sz w:val="20"/>
          <w:lang w:eastAsia="cs-CZ"/>
        </w:rPr>
        <w:t xml:space="preserve">Průměrný počet nemocensky pojištěných v roce 2018 činil </w:t>
      </w:r>
      <w:r w:rsidR="0058560C">
        <w:rPr>
          <w:rFonts w:ascii="Arial" w:hAnsi="Arial"/>
          <w:sz w:val="20"/>
          <w:lang w:eastAsia="cs-CZ"/>
        </w:rPr>
        <w:t>4 732,7 tis. osob, přičemž 50,5 % tvořili muži a 49,5 % ženy. Oproti roku 2017 došlo k nárůstu o 61 tis. osob, tj. o 1,3 %.</w:t>
      </w:r>
      <w:r w:rsidR="00F6306F">
        <w:rPr>
          <w:rFonts w:ascii="Arial" w:hAnsi="Arial"/>
          <w:sz w:val="20"/>
          <w:lang w:eastAsia="cs-CZ"/>
        </w:rPr>
        <w:t xml:space="preserve"> Meziroční nárůst nemocensky pojištěných žen byl téměř dvojnásobný v porovnání s muži.</w:t>
      </w:r>
    </w:p>
    <w:p w14:paraId="1AB1308B" w14:textId="2CC5D894" w:rsidR="0058560C" w:rsidRDefault="0058560C" w:rsidP="00F9254E">
      <w:pPr>
        <w:pStyle w:val="Odstavecseseznamem"/>
        <w:numPr>
          <w:ilvl w:val="0"/>
          <w:numId w:val="28"/>
        </w:numPr>
        <w:spacing w:before="0" w:after="60" w:line="288" w:lineRule="auto"/>
        <w:ind w:left="714" w:hanging="357"/>
        <w:jc w:val="both"/>
        <w:rPr>
          <w:rFonts w:ascii="Arial" w:hAnsi="Arial"/>
          <w:sz w:val="20"/>
          <w:lang w:eastAsia="cs-CZ"/>
        </w:rPr>
      </w:pPr>
      <w:r>
        <w:rPr>
          <w:rFonts w:ascii="Arial" w:hAnsi="Arial"/>
          <w:sz w:val="20"/>
          <w:lang w:eastAsia="cs-CZ"/>
        </w:rPr>
        <w:t xml:space="preserve">V roce 2018 bylo zaznamenáno nejvíce případů pracovní neschopnosti za posledních deset let (1 849,5 tis.). </w:t>
      </w:r>
      <w:r w:rsidR="00F6306F">
        <w:rPr>
          <w:rFonts w:ascii="Arial" w:hAnsi="Arial"/>
          <w:sz w:val="20"/>
          <w:lang w:eastAsia="cs-CZ"/>
        </w:rPr>
        <w:t xml:space="preserve">Jde o polovinu vyšší hodnotu než v roce 2012, kdy byl v Česku zaznamenán vůbec nejnižší počet nových případů pracovní neschopnosti pro nemoc a úraz (1 226,9 tis.). </w:t>
      </w:r>
      <w:r>
        <w:rPr>
          <w:rFonts w:ascii="Arial" w:hAnsi="Arial"/>
          <w:sz w:val="20"/>
          <w:lang w:eastAsia="cs-CZ"/>
        </w:rPr>
        <w:t xml:space="preserve">Meziročně se </w:t>
      </w:r>
      <w:r w:rsidR="00F6306F">
        <w:rPr>
          <w:rFonts w:ascii="Arial" w:hAnsi="Arial"/>
          <w:sz w:val="20"/>
          <w:lang w:eastAsia="cs-CZ"/>
        </w:rPr>
        <w:t xml:space="preserve">tento </w:t>
      </w:r>
      <w:r>
        <w:rPr>
          <w:rFonts w:ascii="Arial" w:hAnsi="Arial"/>
          <w:sz w:val="20"/>
          <w:lang w:eastAsia="cs-CZ"/>
        </w:rPr>
        <w:t xml:space="preserve">počet </w:t>
      </w:r>
      <w:r w:rsidR="00F6306F">
        <w:rPr>
          <w:rFonts w:ascii="Arial" w:hAnsi="Arial"/>
          <w:sz w:val="20"/>
          <w:lang w:eastAsia="cs-CZ"/>
        </w:rPr>
        <w:t xml:space="preserve">v roce 2018 </w:t>
      </w:r>
      <w:r>
        <w:rPr>
          <w:rFonts w:ascii="Arial" w:hAnsi="Arial"/>
          <w:sz w:val="20"/>
          <w:lang w:eastAsia="cs-CZ"/>
        </w:rPr>
        <w:t>zvýšil o 142 tis.</w:t>
      </w:r>
      <w:r w:rsidR="00F6306F">
        <w:rPr>
          <w:rFonts w:ascii="Arial" w:hAnsi="Arial"/>
          <w:sz w:val="20"/>
          <w:lang w:eastAsia="cs-CZ"/>
        </w:rPr>
        <w:t xml:space="preserve"> případů</w:t>
      </w:r>
      <w:r>
        <w:rPr>
          <w:rFonts w:ascii="Arial" w:hAnsi="Arial"/>
          <w:sz w:val="20"/>
          <w:lang w:eastAsia="cs-CZ"/>
        </w:rPr>
        <w:t>, v relativním vyjádření o 8 %. Naprostá většina (90 </w:t>
      </w:r>
      <w:r w:rsidR="00005F37">
        <w:rPr>
          <w:rFonts w:ascii="Arial" w:hAnsi="Arial"/>
          <w:sz w:val="20"/>
          <w:lang w:eastAsia="cs-CZ"/>
        </w:rPr>
        <w:t>%) všech hlášení se týkala</w:t>
      </w:r>
      <w:r>
        <w:rPr>
          <w:rFonts w:ascii="Arial" w:hAnsi="Arial"/>
          <w:sz w:val="20"/>
          <w:lang w:eastAsia="cs-CZ"/>
        </w:rPr>
        <w:t xml:space="preserve"> neschopnosti pro nemoc, pracovní úrazy zaujímaly 2 % a jiné než pracovní úrazy 8 % všech případů pracovní neschopnosti.</w:t>
      </w:r>
    </w:p>
    <w:p w14:paraId="57D8CF65" w14:textId="387969DF" w:rsidR="0058560C" w:rsidRDefault="0058560C" w:rsidP="00D40AC0">
      <w:pPr>
        <w:pStyle w:val="Odstavecseseznamem"/>
        <w:numPr>
          <w:ilvl w:val="0"/>
          <w:numId w:val="28"/>
        </w:numPr>
        <w:spacing w:before="0" w:after="60" w:line="288" w:lineRule="auto"/>
        <w:ind w:left="714" w:hanging="357"/>
        <w:jc w:val="both"/>
        <w:rPr>
          <w:rFonts w:ascii="Arial" w:hAnsi="Arial"/>
          <w:sz w:val="20"/>
          <w:lang w:eastAsia="cs-CZ"/>
        </w:rPr>
      </w:pPr>
      <w:r>
        <w:rPr>
          <w:rFonts w:ascii="Arial" w:hAnsi="Arial"/>
          <w:sz w:val="20"/>
          <w:lang w:eastAsia="cs-CZ"/>
        </w:rPr>
        <w:t xml:space="preserve">Častěji nastupovaly do pracovní neschopnosti již tradičně ženy. Podílely se na pracovní neschopnosti 53 %. </w:t>
      </w:r>
      <w:r w:rsidR="00F9254E">
        <w:rPr>
          <w:rFonts w:ascii="Arial" w:hAnsi="Arial"/>
          <w:sz w:val="20"/>
          <w:lang w:eastAsia="cs-CZ"/>
        </w:rPr>
        <w:t>Počet případů u žen činil 975,2 tis., zatímco u mužů o 100 tis. méně – 874,3 tis.</w:t>
      </w:r>
    </w:p>
    <w:p w14:paraId="4D59B001" w14:textId="77777777" w:rsidR="00F6306F" w:rsidRDefault="00F9254E" w:rsidP="00D40AC0">
      <w:pPr>
        <w:pStyle w:val="Odstavecseseznamem"/>
        <w:numPr>
          <w:ilvl w:val="0"/>
          <w:numId w:val="28"/>
        </w:numPr>
        <w:spacing w:before="0" w:after="60" w:line="288" w:lineRule="auto"/>
        <w:ind w:left="714" w:hanging="357"/>
        <w:jc w:val="both"/>
        <w:rPr>
          <w:rFonts w:ascii="Arial" w:hAnsi="Arial"/>
          <w:sz w:val="20"/>
          <w:lang w:eastAsia="cs-CZ"/>
        </w:rPr>
      </w:pPr>
      <w:r>
        <w:rPr>
          <w:rFonts w:ascii="Arial" w:hAnsi="Arial"/>
          <w:sz w:val="20"/>
          <w:lang w:eastAsia="cs-CZ"/>
        </w:rPr>
        <w:t>Z celkového počtu nově hlášených případů pro pracovní úrazy připadá na ženy pouze 32 % pracovních úrazů</w:t>
      </w:r>
      <w:r w:rsidR="00F14F45">
        <w:rPr>
          <w:rFonts w:ascii="Arial" w:hAnsi="Arial"/>
          <w:sz w:val="20"/>
          <w:lang w:eastAsia="cs-CZ"/>
        </w:rPr>
        <w:t xml:space="preserve">. Je to dáno </w:t>
      </w:r>
      <w:r w:rsidR="00F6306F">
        <w:rPr>
          <w:rFonts w:ascii="Arial" w:hAnsi="Arial"/>
          <w:sz w:val="20"/>
          <w:lang w:eastAsia="cs-CZ"/>
        </w:rPr>
        <w:t>především</w:t>
      </w:r>
      <w:r w:rsidR="00F14F45">
        <w:rPr>
          <w:rFonts w:ascii="Arial" w:hAnsi="Arial"/>
          <w:sz w:val="20"/>
          <w:lang w:eastAsia="cs-CZ"/>
        </w:rPr>
        <w:t xml:space="preserve"> odlišnou strukturou zaměstnanosti žen a mužů. Odvětví, kde převládají muži a vyskytují se zvýšená rizika pracovního úrazu, jsou např. Těžba a dobývání, Zpracovatelský průmysl, Stavebnictví, Doprava a skladování či Zemědělství, lesnictví a rybářství. Naopak odvětví, kde převažují v zaměstnání ženy a rizika pracovních úrazů bývají méně častá, jsou Peněžnictví a pojišťovnictví, Veřejná správa a Vzdělávání. </w:t>
      </w:r>
    </w:p>
    <w:p w14:paraId="170C9E6A" w14:textId="56EE57BF" w:rsidR="00F9254E" w:rsidRDefault="00F14F45" w:rsidP="00D40AC0">
      <w:pPr>
        <w:pStyle w:val="Odstavecseseznamem"/>
        <w:numPr>
          <w:ilvl w:val="0"/>
          <w:numId w:val="28"/>
        </w:numPr>
        <w:spacing w:before="0" w:after="60" w:line="288" w:lineRule="auto"/>
        <w:ind w:left="714" w:hanging="357"/>
        <w:jc w:val="both"/>
        <w:rPr>
          <w:rFonts w:ascii="Arial" w:hAnsi="Arial"/>
          <w:sz w:val="20"/>
          <w:lang w:eastAsia="cs-CZ"/>
        </w:rPr>
      </w:pPr>
      <w:r>
        <w:rPr>
          <w:rFonts w:ascii="Arial" w:hAnsi="Arial"/>
          <w:sz w:val="20"/>
          <w:lang w:eastAsia="cs-CZ"/>
        </w:rPr>
        <w:t xml:space="preserve">Ještě výraznější rozdíl mezi pohlavími je patrný u smrtelných pracovních úrazů. Z celkového počtu 123 </w:t>
      </w:r>
      <w:r w:rsidR="00F6306F">
        <w:rPr>
          <w:rFonts w:ascii="Arial" w:hAnsi="Arial"/>
          <w:sz w:val="20"/>
          <w:lang w:eastAsia="cs-CZ"/>
        </w:rPr>
        <w:t xml:space="preserve">smrtelných </w:t>
      </w:r>
      <w:r>
        <w:rPr>
          <w:rFonts w:ascii="Arial" w:hAnsi="Arial"/>
          <w:sz w:val="20"/>
          <w:lang w:eastAsia="cs-CZ"/>
        </w:rPr>
        <w:t xml:space="preserve">pracovních úrazů v roce 2018 připadalo na muže 117 </w:t>
      </w:r>
      <w:r w:rsidR="00005F37">
        <w:rPr>
          <w:rFonts w:ascii="Arial" w:hAnsi="Arial"/>
          <w:sz w:val="20"/>
          <w:lang w:eastAsia="cs-CZ"/>
        </w:rPr>
        <w:t xml:space="preserve">(tj. 95 %). Oproti předchozímu roku došlo k nárůstu </w:t>
      </w:r>
      <w:r w:rsidR="00F24A1B">
        <w:rPr>
          <w:rFonts w:ascii="Arial" w:hAnsi="Arial"/>
          <w:sz w:val="20"/>
          <w:lang w:eastAsia="cs-CZ"/>
        </w:rPr>
        <w:t xml:space="preserve">celkového počtu </w:t>
      </w:r>
      <w:r w:rsidR="00005F37">
        <w:rPr>
          <w:rFonts w:ascii="Arial" w:hAnsi="Arial"/>
          <w:sz w:val="20"/>
          <w:lang w:eastAsia="cs-CZ"/>
        </w:rPr>
        <w:t>smrtelných pracovních úrazů téměř o 30 % (v roce 2017 bylo evidováno 95</w:t>
      </w:r>
      <w:r w:rsidR="00F24A1B">
        <w:rPr>
          <w:rFonts w:ascii="Arial" w:hAnsi="Arial"/>
          <w:sz w:val="20"/>
          <w:lang w:eastAsia="cs-CZ"/>
        </w:rPr>
        <w:t> </w:t>
      </w:r>
      <w:r w:rsidR="00F6306F">
        <w:rPr>
          <w:rFonts w:ascii="Arial" w:hAnsi="Arial"/>
          <w:sz w:val="20"/>
          <w:lang w:eastAsia="cs-CZ"/>
        </w:rPr>
        <w:t>těchto</w:t>
      </w:r>
      <w:r w:rsidR="00005F37">
        <w:rPr>
          <w:rFonts w:ascii="Arial" w:hAnsi="Arial"/>
          <w:sz w:val="20"/>
          <w:lang w:eastAsia="cs-CZ"/>
        </w:rPr>
        <w:t xml:space="preserve"> případů).</w:t>
      </w:r>
    </w:p>
    <w:p w14:paraId="19500968" w14:textId="6854CE91" w:rsidR="00D40AC0" w:rsidRDefault="00D40AC0" w:rsidP="00D40AC0">
      <w:pPr>
        <w:pStyle w:val="Odstavecseseznamem"/>
        <w:numPr>
          <w:ilvl w:val="0"/>
          <w:numId w:val="28"/>
        </w:numPr>
        <w:spacing w:before="0" w:after="60" w:line="288" w:lineRule="auto"/>
        <w:ind w:left="714" w:hanging="357"/>
        <w:jc w:val="both"/>
        <w:rPr>
          <w:rFonts w:ascii="Arial" w:hAnsi="Arial"/>
          <w:sz w:val="20"/>
          <w:lang w:eastAsia="cs-CZ"/>
        </w:rPr>
      </w:pPr>
      <w:r>
        <w:rPr>
          <w:rFonts w:ascii="Arial" w:hAnsi="Arial"/>
          <w:sz w:val="20"/>
          <w:lang w:eastAsia="cs-CZ"/>
        </w:rPr>
        <w:t xml:space="preserve">Podíl pracovních neschopností celkem a neschopností pro nemoc zůstává pro obě pohlaví dlouhodobě relativně konstantní, pracovních neschopností zapříčiněných úrazem u žen přibývá.  </w:t>
      </w:r>
    </w:p>
    <w:p w14:paraId="18858066" w14:textId="72873D49" w:rsidR="00D40AC0" w:rsidRDefault="00D40AC0" w:rsidP="00D40AC0">
      <w:pPr>
        <w:pStyle w:val="Odstavecseseznamem"/>
        <w:numPr>
          <w:ilvl w:val="0"/>
          <w:numId w:val="28"/>
        </w:numPr>
        <w:spacing w:before="0" w:after="60" w:line="288" w:lineRule="auto"/>
        <w:ind w:left="714" w:hanging="357"/>
        <w:jc w:val="both"/>
        <w:rPr>
          <w:rFonts w:ascii="Arial" w:hAnsi="Arial"/>
          <w:sz w:val="20"/>
          <w:lang w:eastAsia="cs-CZ"/>
        </w:rPr>
      </w:pPr>
      <w:r>
        <w:rPr>
          <w:rFonts w:ascii="Arial" w:hAnsi="Arial"/>
          <w:sz w:val="20"/>
          <w:lang w:eastAsia="cs-CZ"/>
        </w:rPr>
        <w:t>Meziroční nárůst pracovní neschopnosti žen byl výraznější než u mužů. Absolutní počet nově hlášených případů pracovní neschopnosti žen se meziročně zvýšil z 893 tis. případů (muži 814,5</w:t>
      </w:r>
      <w:r w:rsidR="00F24A1B">
        <w:rPr>
          <w:rFonts w:ascii="Arial" w:hAnsi="Arial"/>
          <w:sz w:val="20"/>
          <w:lang w:eastAsia="cs-CZ"/>
        </w:rPr>
        <w:t> </w:t>
      </w:r>
      <w:r>
        <w:rPr>
          <w:rFonts w:ascii="Arial" w:hAnsi="Arial"/>
          <w:sz w:val="20"/>
          <w:lang w:eastAsia="cs-CZ"/>
        </w:rPr>
        <w:t>tis.</w:t>
      </w:r>
      <w:r w:rsidR="00F24A1B">
        <w:rPr>
          <w:rFonts w:ascii="Arial" w:hAnsi="Arial"/>
          <w:sz w:val="20"/>
          <w:lang w:eastAsia="cs-CZ"/>
        </w:rPr>
        <w:t> </w:t>
      </w:r>
      <w:r>
        <w:rPr>
          <w:rFonts w:ascii="Arial" w:hAnsi="Arial"/>
          <w:sz w:val="20"/>
          <w:lang w:eastAsia="cs-CZ"/>
        </w:rPr>
        <w:t>případů) v roce 2017 na 975,2 tis. případů (muži 874,3 tis. případů) v roce 2018, tj. vzrostl o 9,2 % (o</w:t>
      </w:r>
      <w:r w:rsidR="00A471C3">
        <w:rPr>
          <w:rFonts w:ascii="Arial" w:hAnsi="Arial"/>
          <w:sz w:val="20"/>
          <w:lang w:eastAsia="cs-CZ"/>
        </w:rPr>
        <w:t> </w:t>
      </w:r>
      <w:r>
        <w:rPr>
          <w:rFonts w:ascii="Arial" w:hAnsi="Arial"/>
          <w:sz w:val="20"/>
          <w:lang w:eastAsia="cs-CZ"/>
        </w:rPr>
        <w:t>7,3 % u mužů).</w:t>
      </w:r>
    </w:p>
    <w:p w14:paraId="366B6110" w14:textId="099B5AB1" w:rsidR="00D40AC0" w:rsidRDefault="00496F97" w:rsidP="00D40AC0">
      <w:pPr>
        <w:pStyle w:val="Odstavecseseznamem"/>
        <w:numPr>
          <w:ilvl w:val="0"/>
          <w:numId w:val="28"/>
        </w:numPr>
        <w:spacing w:before="0" w:after="60" w:line="288" w:lineRule="auto"/>
        <w:ind w:left="714" w:hanging="357"/>
        <w:jc w:val="both"/>
        <w:rPr>
          <w:rFonts w:ascii="Arial" w:hAnsi="Arial"/>
          <w:sz w:val="20"/>
          <w:lang w:eastAsia="cs-CZ"/>
        </w:rPr>
      </w:pPr>
      <w:r>
        <w:rPr>
          <w:rFonts w:ascii="Arial" w:hAnsi="Arial"/>
          <w:sz w:val="20"/>
          <w:lang w:eastAsia="cs-CZ"/>
        </w:rPr>
        <w:t>Z hlediska příčin nově hlášených případů dočasné pracovní neschopnosti žen 903,5 tis. případů (93</w:t>
      </w:r>
      <w:r w:rsidR="00A471C3">
        <w:rPr>
          <w:rFonts w:ascii="Arial" w:hAnsi="Arial"/>
          <w:sz w:val="20"/>
          <w:lang w:eastAsia="cs-CZ"/>
        </w:rPr>
        <w:t> </w:t>
      </w:r>
      <w:r>
        <w:rPr>
          <w:rFonts w:ascii="Arial" w:hAnsi="Arial"/>
          <w:sz w:val="20"/>
          <w:lang w:eastAsia="cs-CZ"/>
        </w:rPr>
        <w:t>%) bylo způsobeno nemocí, 14,9 tis. případů (2 %) pracovním úrazem a 56,8 tis. (6 %) mimopracovním úrazem.</w:t>
      </w:r>
    </w:p>
    <w:p w14:paraId="3D6F1EBA" w14:textId="1E197862" w:rsidR="00496F97" w:rsidRDefault="00496F97" w:rsidP="00496F97">
      <w:pPr>
        <w:pStyle w:val="Odstavecseseznamem"/>
        <w:numPr>
          <w:ilvl w:val="0"/>
          <w:numId w:val="28"/>
        </w:numPr>
        <w:spacing w:before="0" w:after="60" w:line="288" w:lineRule="auto"/>
        <w:ind w:left="714" w:hanging="357"/>
        <w:jc w:val="both"/>
        <w:rPr>
          <w:rFonts w:ascii="Arial" w:hAnsi="Arial"/>
          <w:sz w:val="20"/>
          <w:lang w:eastAsia="cs-CZ"/>
        </w:rPr>
      </w:pPr>
      <w:r>
        <w:rPr>
          <w:rFonts w:ascii="Arial" w:hAnsi="Arial"/>
          <w:sz w:val="20"/>
          <w:lang w:eastAsia="cs-CZ"/>
        </w:rPr>
        <w:t>Muži čerpali pracovní neschopnost z důvodu nemoci v 746,8 tis. případech (85 %), z důvodu pracovního úrazu v 31,3 tis. případech (4 %) a z důvodu jiných než pracovních úrazů v 96,1</w:t>
      </w:r>
      <w:r w:rsidR="00F24A1B">
        <w:rPr>
          <w:rFonts w:ascii="Arial" w:hAnsi="Arial"/>
          <w:sz w:val="20"/>
          <w:lang w:eastAsia="cs-CZ"/>
        </w:rPr>
        <w:t> </w:t>
      </w:r>
      <w:r>
        <w:rPr>
          <w:rFonts w:ascii="Arial" w:hAnsi="Arial"/>
          <w:sz w:val="20"/>
          <w:lang w:eastAsia="cs-CZ"/>
        </w:rPr>
        <w:t>tis.</w:t>
      </w:r>
      <w:r w:rsidR="00F24A1B">
        <w:rPr>
          <w:rFonts w:ascii="Arial" w:hAnsi="Arial"/>
          <w:sz w:val="20"/>
          <w:lang w:eastAsia="cs-CZ"/>
        </w:rPr>
        <w:t> </w:t>
      </w:r>
      <w:r>
        <w:rPr>
          <w:rFonts w:ascii="Arial" w:hAnsi="Arial"/>
          <w:sz w:val="20"/>
          <w:lang w:eastAsia="cs-CZ"/>
        </w:rPr>
        <w:t>případech (11 %).</w:t>
      </w:r>
    </w:p>
    <w:p w14:paraId="11BEE5DB" w14:textId="70F56D91" w:rsidR="00496F97" w:rsidRDefault="00496F97" w:rsidP="00496F97">
      <w:pPr>
        <w:pStyle w:val="Odstavecseseznamem"/>
        <w:numPr>
          <w:ilvl w:val="0"/>
          <w:numId w:val="28"/>
        </w:numPr>
        <w:spacing w:before="0" w:after="60" w:line="288" w:lineRule="auto"/>
        <w:ind w:left="714" w:hanging="357"/>
        <w:jc w:val="both"/>
        <w:rPr>
          <w:rFonts w:ascii="Arial" w:hAnsi="Arial"/>
          <w:sz w:val="20"/>
          <w:lang w:eastAsia="cs-CZ"/>
        </w:rPr>
      </w:pPr>
      <w:r>
        <w:rPr>
          <w:rFonts w:ascii="Arial" w:hAnsi="Arial"/>
          <w:sz w:val="20"/>
          <w:lang w:eastAsia="cs-CZ"/>
        </w:rPr>
        <w:t>Absolutní počet nově hlášených případů dočasné pracovní neschopnosti pro pracovní úraz poklesl ze 47,5 tis. případů v roce 2017 na 46,2 tis. případů v roce 2018 (tj. o 2,7 %). Z tohoto celkového počtu bylo 45,7 případů (98,8 %) pracovních úrazů s pracovní neschopností delší než 3 kalendářní dny.</w:t>
      </w:r>
    </w:p>
    <w:p w14:paraId="12795155" w14:textId="50BDDB47" w:rsidR="00496F97" w:rsidRDefault="00496F97" w:rsidP="00496F97">
      <w:pPr>
        <w:pStyle w:val="Odstavecseseznamem"/>
        <w:numPr>
          <w:ilvl w:val="0"/>
          <w:numId w:val="28"/>
        </w:numPr>
        <w:spacing w:before="0" w:after="60" w:line="288" w:lineRule="auto"/>
        <w:ind w:left="714" w:hanging="357"/>
        <w:jc w:val="both"/>
        <w:rPr>
          <w:rFonts w:ascii="Arial" w:hAnsi="Arial"/>
          <w:sz w:val="20"/>
          <w:lang w:eastAsia="cs-CZ"/>
        </w:rPr>
      </w:pPr>
      <w:r>
        <w:rPr>
          <w:rFonts w:ascii="Arial" w:hAnsi="Arial"/>
          <w:sz w:val="20"/>
          <w:lang w:eastAsia="cs-CZ"/>
        </w:rPr>
        <w:t xml:space="preserve">Na 100 nemocensky pojištěných </w:t>
      </w:r>
      <w:r w:rsidR="008712AA">
        <w:rPr>
          <w:rFonts w:ascii="Arial" w:hAnsi="Arial"/>
          <w:sz w:val="20"/>
          <w:lang w:eastAsia="cs-CZ"/>
        </w:rPr>
        <w:t xml:space="preserve">v roce 2018 </w:t>
      </w:r>
      <w:r>
        <w:rPr>
          <w:rFonts w:ascii="Arial" w:hAnsi="Arial"/>
          <w:sz w:val="20"/>
          <w:lang w:eastAsia="cs-CZ"/>
        </w:rPr>
        <w:t>připadalo 39 nově hlášenýc</w:t>
      </w:r>
      <w:r w:rsidR="008712AA">
        <w:rPr>
          <w:rFonts w:ascii="Arial" w:hAnsi="Arial"/>
          <w:sz w:val="20"/>
          <w:lang w:eastAsia="cs-CZ"/>
        </w:rPr>
        <w:t xml:space="preserve">h případů pracovní neschopnosti. To je o 2,5 více než </w:t>
      </w:r>
      <w:r w:rsidR="00F6306F">
        <w:rPr>
          <w:rFonts w:ascii="Arial" w:hAnsi="Arial"/>
          <w:sz w:val="20"/>
          <w:lang w:eastAsia="cs-CZ"/>
        </w:rPr>
        <w:t>v roce předchozím a o 9 více než v </w:t>
      </w:r>
      <w:r w:rsidR="008712AA">
        <w:rPr>
          <w:rFonts w:ascii="Arial" w:hAnsi="Arial"/>
          <w:sz w:val="20"/>
          <w:lang w:eastAsia="cs-CZ"/>
        </w:rPr>
        <w:t>roce</w:t>
      </w:r>
      <w:r w:rsidR="00F6306F">
        <w:rPr>
          <w:rFonts w:ascii="Arial" w:hAnsi="Arial"/>
          <w:sz w:val="20"/>
          <w:lang w:eastAsia="cs-CZ"/>
        </w:rPr>
        <w:t xml:space="preserve"> 2013</w:t>
      </w:r>
      <w:r w:rsidR="008712AA">
        <w:rPr>
          <w:rFonts w:ascii="Arial" w:hAnsi="Arial"/>
          <w:sz w:val="20"/>
          <w:lang w:eastAsia="cs-CZ"/>
        </w:rPr>
        <w:t>.</w:t>
      </w:r>
    </w:p>
    <w:p w14:paraId="26F0DECE" w14:textId="28D47C44" w:rsidR="00522087" w:rsidRPr="00522087" w:rsidRDefault="00522087" w:rsidP="00522087">
      <w:pPr>
        <w:pStyle w:val="Odstavecseseznamem"/>
        <w:numPr>
          <w:ilvl w:val="0"/>
          <w:numId w:val="28"/>
        </w:numPr>
        <w:spacing w:before="0" w:after="60" w:line="288" w:lineRule="auto"/>
        <w:ind w:left="714" w:hanging="357"/>
        <w:jc w:val="both"/>
        <w:rPr>
          <w:rFonts w:ascii="Arial" w:hAnsi="Arial"/>
          <w:sz w:val="20"/>
          <w:lang w:eastAsia="cs-CZ"/>
        </w:rPr>
      </w:pPr>
      <w:r>
        <w:rPr>
          <w:rFonts w:ascii="Arial" w:hAnsi="Arial"/>
          <w:sz w:val="20"/>
          <w:lang w:eastAsia="cs-CZ"/>
        </w:rPr>
        <w:t xml:space="preserve">Nejvíce případů pracovní neschopnosti na 100 pojištěnců bylo </w:t>
      </w:r>
      <w:r w:rsidR="00F24A1B">
        <w:rPr>
          <w:rFonts w:ascii="Arial" w:hAnsi="Arial"/>
          <w:sz w:val="20"/>
          <w:lang w:eastAsia="cs-CZ"/>
        </w:rPr>
        <w:t xml:space="preserve">v roce 2018 </w:t>
      </w:r>
      <w:r>
        <w:rPr>
          <w:rFonts w:ascii="Arial" w:hAnsi="Arial"/>
          <w:sz w:val="20"/>
          <w:lang w:eastAsia="cs-CZ"/>
        </w:rPr>
        <w:t>zaznamenáno v Zpracovatelském průmyslu (51,8), následovala oblast Administrativní a podpůrné činnosti (48,6). Nejméně případů bylo evidováno v odvětví Činnosti v oblasti nemovitostí (17,4).</w:t>
      </w:r>
    </w:p>
    <w:p w14:paraId="70D2B493" w14:textId="49471E14" w:rsidR="008712AA" w:rsidRDefault="00F24A1B" w:rsidP="00496F97">
      <w:pPr>
        <w:pStyle w:val="Odstavecseseznamem"/>
        <w:numPr>
          <w:ilvl w:val="0"/>
          <w:numId w:val="28"/>
        </w:numPr>
        <w:spacing w:before="0" w:after="60" w:line="288" w:lineRule="auto"/>
        <w:ind w:left="714" w:hanging="357"/>
        <w:jc w:val="both"/>
        <w:rPr>
          <w:rFonts w:ascii="Arial" w:hAnsi="Arial"/>
          <w:sz w:val="20"/>
          <w:lang w:eastAsia="cs-CZ"/>
        </w:rPr>
      </w:pPr>
      <w:r>
        <w:rPr>
          <w:rFonts w:ascii="Arial" w:hAnsi="Arial"/>
          <w:sz w:val="20"/>
          <w:lang w:eastAsia="cs-CZ"/>
        </w:rPr>
        <w:t>Celkový p</w:t>
      </w:r>
      <w:r w:rsidR="008712AA">
        <w:rPr>
          <w:rFonts w:ascii="Arial" w:hAnsi="Arial"/>
          <w:sz w:val="20"/>
          <w:lang w:eastAsia="cs-CZ"/>
        </w:rPr>
        <w:t>očet kalendářních dnů trvání pracovní neschopnosti vzrostl ze 72 678 tis. v roce 2017 na</w:t>
      </w:r>
      <w:r w:rsidR="00A471C3">
        <w:rPr>
          <w:rFonts w:ascii="Arial" w:hAnsi="Arial"/>
          <w:sz w:val="20"/>
          <w:lang w:eastAsia="cs-CZ"/>
        </w:rPr>
        <w:t> </w:t>
      </w:r>
      <w:r w:rsidR="008712AA">
        <w:rPr>
          <w:rFonts w:ascii="Arial" w:hAnsi="Arial"/>
          <w:sz w:val="20"/>
          <w:lang w:eastAsia="cs-CZ"/>
        </w:rPr>
        <w:t>77</w:t>
      </w:r>
      <w:r w:rsidR="00A471C3">
        <w:rPr>
          <w:rFonts w:ascii="Arial" w:hAnsi="Arial"/>
          <w:sz w:val="20"/>
          <w:lang w:eastAsia="cs-CZ"/>
        </w:rPr>
        <w:t> </w:t>
      </w:r>
      <w:r w:rsidR="008712AA">
        <w:rPr>
          <w:rFonts w:ascii="Arial" w:hAnsi="Arial"/>
          <w:sz w:val="20"/>
          <w:lang w:eastAsia="cs-CZ"/>
        </w:rPr>
        <w:t>158</w:t>
      </w:r>
      <w:r w:rsidR="00A471C3">
        <w:rPr>
          <w:rFonts w:ascii="Arial" w:hAnsi="Arial"/>
          <w:sz w:val="20"/>
          <w:lang w:eastAsia="cs-CZ"/>
        </w:rPr>
        <w:t> </w:t>
      </w:r>
      <w:r w:rsidR="008712AA">
        <w:rPr>
          <w:rFonts w:ascii="Arial" w:hAnsi="Arial"/>
          <w:sz w:val="20"/>
          <w:lang w:eastAsia="cs-CZ"/>
        </w:rPr>
        <w:t>tis. (tj. o 6,2 %)</w:t>
      </w:r>
      <w:r w:rsidR="00801735" w:rsidRPr="00801735">
        <w:rPr>
          <w:rFonts w:ascii="Arial" w:hAnsi="Arial"/>
          <w:sz w:val="20"/>
          <w:lang w:eastAsia="cs-CZ"/>
        </w:rPr>
        <w:t xml:space="preserve"> </w:t>
      </w:r>
      <w:r w:rsidR="00801735">
        <w:rPr>
          <w:rFonts w:ascii="Arial" w:hAnsi="Arial"/>
          <w:sz w:val="20"/>
          <w:lang w:eastAsia="cs-CZ"/>
        </w:rPr>
        <w:t>v roce 2018.</w:t>
      </w:r>
      <w:r>
        <w:rPr>
          <w:rFonts w:ascii="Arial" w:hAnsi="Arial"/>
          <w:sz w:val="20"/>
          <w:lang w:eastAsia="cs-CZ"/>
        </w:rPr>
        <w:t xml:space="preserve"> V porovnání s rokem 2015 tento počet vzrostl o 15,5 % (10,</w:t>
      </w:r>
      <w:r w:rsidRPr="00F24A1B">
        <w:rPr>
          <w:rFonts w:ascii="Arial" w:hAnsi="Arial"/>
          <w:sz w:val="20"/>
          <w:lang w:eastAsia="cs-CZ"/>
        </w:rPr>
        <w:t>3 milionu</w:t>
      </w:r>
      <w:r>
        <w:rPr>
          <w:rFonts w:ascii="Arial" w:hAnsi="Arial"/>
          <w:sz w:val="20"/>
          <w:lang w:eastAsia="cs-CZ"/>
        </w:rPr>
        <w:t xml:space="preserve"> dne).</w:t>
      </w:r>
    </w:p>
    <w:p w14:paraId="538BB002" w14:textId="77777777" w:rsidR="008712AA" w:rsidRDefault="008712AA" w:rsidP="00496F97">
      <w:pPr>
        <w:pStyle w:val="Odstavecseseznamem"/>
        <w:numPr>
          <w:ilvl w:val="0"/>
          <w:numId w:val="28"/>
        </w:numPr>
        <w:spacing w:before="0" w:after="60" w:line="288" w:lineRule="auto"/>
        <w:ind w:left="714" w:hanging="357"/>
        <w:jc w:val="both"/>
        <w:rPr>
          <w:rFonts w:ascii="Arial" w:hAnsi="Arial"/>
          <w:sz w:val="20"/>
          <w:lang w:eastAsia="cs-CZ"/>
        </w:rPr>
      </w:pPr>
      <w:r>
        <w:rPr>
          <w:rFonts w:ascii="Arial" w:hAnsi="Arial"/>
          <w:sz w:val="20"/>
          <w:lang w:eastAsia="cs-CZ"/>
        </w:rPr>
        <w:lastRenderedPageBreak/>
        <w:t>Průměrná délka trvání jednoho případu pracovní neschopnosti meziročně poklesla ze 42,6 dnů v roce 2017 na 41,7 dne v roce 2018. Nemoc způsobila pracovní neschopnost o průměrné délce 40,1 dne, neschopnost pro pracovní úraz trvala 55,6 dne a z důvodu ostatních úrazů 54,7 dne.</w:t>
      </w:r>
    </w:p>
    <w:p w14:paraId="5D9B9DA7" w14:textId="4C2B4AC7" w:rsidR="008712AA" w:rsidRDefault="008712AA" w:rsidP="00496F97">
      <w:pPr>
        <w:pStyle w:val="Odstavecseseznamem"/>
        <w:numPr>
          <w:ilvl w:val="0"/>
          <w:numId w:val="28"/>
        </w:numPr>
        <w:spacing w:before="0" w:after="60" w:line="288" w:lineRule="auto"/>
        <w:ind w:left="714" w:hanging="357"/>
        <w:jc w:val="both"/>
        <w:rPr>
          <w:rFonts w:ascii="Arial" w:hAnsi="Arial"/>
          <w:sz w:val="20"/>
          <w:lang w:eastAsia="cs-CZ"/>
        </w:rPr>
      </w:pPr>
      <w:r>
        <w:rPr>
          <w:rFonts w:ascii="Arial" w:hAnsi="Arial"/>
          <w:sz w:val="20"/>
          <w:lang w:eastAsia="cs-CZ"/>
        </w:rPr>
        <w:t>Meziročně došlo ke snížení průměrné délky trvání pracovní neschopnosti i u žen, a sice ze 44,3 dne na 43 dní. Pro muže se oproti předchozímu roku snížila jen nepatrně.</w:t>
      </w:r>
    </w:p>
    <w:p w14:paraId="33E09D91" w14:textId="612E8A0F" w:rsidR="007E7390" w:rsidRDefault="007E7390" w:rsidP="00496F97">
      <w:pPr>
        <w:pStyle w:val="Odstavecseseznamem"/>
        <w:numPr>
          <w:ilvl w:val="0"/>
          <w:numId w:val="28"/>
        </w:numPr>
        <w:spacing w:before="0" w:after="60" w:line="288" w:lineRule="auto"/>
        <w:ind w:left="714" w:hanging="357"/>
        <w:jc w:val="both"/>
        <w:rPr>
          <w:rFonts w:ascii="Arial" w:hAnsi="Arial"/>
          <w:sz w:val="20"/>
          <w:lang w:eastAsia="cs-CZ"/>
        </w:rPr>
      </w:pPr>
      <w:r>
        <w:rPr>
          <w:rFonts w:ascii="Arial" w:hAnsi="Arial"/>
          <w:sz w:val="20"/>
          <w:lang w:eastAsia="cs-CZ"/>
        </w:rPr>
        <w:t>Nejdelší průměrná doba trvání případu pracovní neschopnosti byla zaznamenána na Moravě a</w:t>
      </w:r>
      <w:r w:rsidR="00A471C3">
        <w:rPr>
          <w:rFonts w:ascii="Arial" w:hAnsi="Arial"/>
          <w:sz w:val="20"/>
          <w:lang w:eastAsia="cs-CZ"/>
        </w:rPr>
        <w:t> </w:t>
      </w:r>
      <w:r>
        <w:rPr>
          <w:rFonts w:ascii="Arial" w:hAnsi="Arial"/>
          <w:sz w:val="20"/>
          <w:lang w:eastAsia="cs-CZ"/>
        </w:rPr>
        <w:t>ve</w:t>
      </w:r>
      <w:r w:rsidR="00A471C3">
        <w:rPr>
          <w:rFonts w:ascii="Arial" w:hAnsi="Arial"/>
          <w:sz w:val="20"/>
          <w:lang w:eastAsia="cs-CZ"/>
        </w:rPr>
        <w:t> </w:t>
      </w:r>
      <w:r>
        <w:rPr>
          <w:rFonts w:ascii="Arial" w:hAnsi="Arial"/>
          <w:sz w:val="20"/>
          <w:lang w:eastAsia="cs-CZ"/>
        </w:rPr>
        <w:t xml:space="preserve">Slezsku – ve Zlínském </w:t>
      </w:r>
      <w:r w:rsidR="00801735">
        <w:rPr>
          <w:rFonts w:ascii="Arial" w:hAnsi="Arial"/>
          <w:sz w:val="20"/>
          <w:lang w:eastAsia="cs-CZ"/>
        </w:rPr>
        <w:t xml:space="preserve">(49,2 dne), </w:t>
      </w:r>
      <w:r>
        <w:rPr>
          <w:rFonts w:ascii="Arial" w:hAnsi="Arial"/>
          <w:sz w:val="20"/>
          <w:lang w:eastAsia="cs-CZ"/>
        </w:rPr>
        <w:t>v Moravskoslezském (47,3 dne) a Olomouckém kraji (45,7</w:t>
      </w:r>
      <w:r w:rsidR="004744DF">
        <w:rPr>
          <w:rFonts w:ascii="Arial" w:hAnsi="Arial"/>
          <w:sz w:val="20"/>
          <w:lang w:eastAsia="cs-CZ"/>
        </w:rPr>
        <w:t> </w:t>
      </w:r>
      <w:r>
        <w:rPr>
          <w:rFonts w:ascii="Arial" w:hAnsi="Arial"/>
          <w:sz w:val="20"/>
          <w:lang w:eastAsia="cs-CZ"/>
        </w:rPr>
        <w:t>dne). Na rozdíl od situace v uplynulých 10 letech, není krajem s nejkratší délkou trvání pracovní neschopnosti Praha (38,6 dne), nýbrž vystřídal ji Liberecký kraj (37,7 dne).</w:t>
      </w:r>
    </w:p>
    <w:p w14:paraId="5232DD2E" w14:textId="5B835485" w:rsidR="008A11DC" w:rsidRPr="008A11DC" w:rsidRDefault="008A11DC" w:rsidP="00FE6DC6">
      <w:pPr>
        <w:pStyle w:val="Odstavecseseznamem"/>
        <w:numPr>
          <w:ilvl w:val="0"/>
          <w:numId w:val="28"/>
        </w:numPr>
        <w:spacing w:before="0" w:after="60" w:line="288" w:lineRule="auto"/>
        <w:ind w:left="714" w:hanging="357"/>
        <w:jc w:val="both"/>
        <w:rPr>
          <w:rFonts w:ascii="Arial" w:hAnsi="Arial"/>
          <w:sz w:val="20"/>
          <w:lang w:eastAsia="cs-CZ"/>
        </w:rPr>
      </w:pPr>
      <w:r w:rsidRPr="008A11DC">
        <w:rPr>
          <w:rFonts w:ascii="Arial" w:hAnsi="Arial"/>
          <w:sz w:val="20"/>
          <w:lang w:eastAsia="cs-CZ"/>
        </w:rPr>
        <w:t>Odvětvími s průměrnou délkou trvání pracovní neschopnosti nad 50 dnů v roce 2018 bylo Zemědělství (55,9 dne), Ubytování, stravování a pohostinství (53,8 dne), Stavebnictví (52,1 dne) a</w:t>
      </w:r>
      <w:r w:rsidR="00A471C3">
        <w:rPr>
          <w:rFonts w:ascii="Arial" w:hAnsi="Arial"/>
          <w:sz w:val="20"/>
          <w:lang w:eastAsia="cs-CZ"/>
        </w:rPr>
        <w:t> </w:t>
      </w:r>
      <w:r w:rsidRPr="008A11DC">
        <w:rPr>
          <w:rFonts w:ascii="Arial" w:hAnsi="Arial"/>
          <w:sz w:val="20"/>
          <w:lang w:eastAsia="cs-CZ"/>
        </w:rPr>
        <w:t xml:space="preserve">Činnosti v oblasti nemovitostí (51,1 dne). Poloviční doba (26,4 dne) připadala </w:t>
      </w:r>
      <w:r w:rsidR="00801735">
        <w:rPr>
          <w:rFonts w:ascii="Arial" w:hAnsi="Arial"/>
          <w:sz w:val="20"/>
          <w:lang w:eastAsia="cs-CZ"/>
        </w:rPr>
        <w:t xml:space="preserve">v průměru </w:t>
      </w:r>
      <w:r w:rsidRPr="008A11DC">
        <w:rPr>
          <w:rFonts w:ascii="Arial" w:hAnsi="Arial"/>
          <w:sz w:val="20"/>
          <w:lang w:eastAsia="cs-CZ"/>
        </w:rPr>
        <w:t>na</w:t>
      </w:r>
      <w:r w:rsidR="004744DF">
        <w:rPr>
          <w:rFonts w:ascii="Arial" w:hAnsi="Arial"/>
          <w:sz w:val="20"/>
          <w:lang w:eastAsia="cs-CZ"/>
        </w:rPr>
        <w:t> </w:t>
      </w:r>
      <w:r w:rsidRPr="008A11DC">
        <w:rPr>
          <w:rFonts w:ascii="Arial" w:hAnsi="Arial"/>
          <w:sz w:val="20"/>
          <w:lang w:eastAsia="cs-CZ"/>
        </w:rPr>
        <w:t>pracovní neschopnost v odvětví Informační a komunikační činnosti, což představovalo nejnižší hodnotu v rámci národního hospodářství.</w:t>
      </w:r>
    </w:p>
    <w:p w14:paraId="141239F4" w14:textId="25AF1F71" w:rsidR="001E0429" w:rsidRDefault="001E0429" w:rsidP="00496F97">
      <w:pPr>
        <w:pStyle w:val="Odstavecseseznamem"/>
        <w:numPr>
          <w:ilvl w:val="0"/>
          <w:numId w:val="28"/>
        </w:numPr>
        <w:spacing w:before="0" w:after="60" w:line="288" w:lineRule="auto"/>
        <w:ind w:left="714" w:hanging="357"/>
        <w:jc w:val="both"/>
        <w:rPr>
          <w:rFonts w:ascii="Arial" w:hAnsi="Arial"/>
          <w:sz w:val="20"/>
          <w:lang w:eastAsia="cs-CZ"/>
        </w:rPr>
      </w:pPr>
      <w:r>
        <w:rPr>
          <w:rFonts w:ascii="Arial" w:hAnsi="Arial"/>
          <w:sz w:val="20"/>
          <w:lang w:eastAsia="cs-CZ"/>
        </w:rPr>
        <w:t>Počet prostonaných dnů pro nemoc činil 66 223 tis. (85,8 %). Mimopracovní úrazy způsobily 8</w:t>
      </w:r>
      <w:r w:rsidR="004744DF">
        <w:rPr>
          <w:rFonts w:ascii="Arial" w:hAnsi="Arial"/>
          <w:sz w:val="20"/>
          <w:lang w:eastAsia="cs-CZ"/>
        </w:rPr>
        <w:t> </w:t>
      </w:r>
      <w:r>
        <w:rPr>
          <w:rFonts w:ascii="Arial" w:hAnsi="Arial"/>
          <w:sz w:val="20"/>
          <w:lang w:eastAsia="cs-CZ"/>
        </w:rPr>
        <w:t>363</w:t>
      </w:r>
      <w:r w:rsidR="004744DF">
        <w:rPr>
          <w:rFonts w:ascii="Arial" w:hAnsi="Arial"/>
          <w:sz w:val="20"/>
          <w:lang w:eastAsia="cs-CZ"/>
        </w:rPr>
        <w:t> </w:t>
      </w:r>
      <w:r w:rsidR="00A471C3">
        <w:rPr>
          <w:rFonts w:ascii="Arial" w:hAnsi="Arial"/>
          <w:sz w:val="20"/>
          <w:lang w:eastAsia="cs-CZ"/>
        </w:rPr>
        <w:t>tis. prostonaných dní (</w:t>
      </w:r>
      <w:r>
        <w:rPr>
          <w:rFonts w:ascii="Arial" w:hAnsi="Arial"/>
          <w:sz w:val="20"/>
          <w:lang w:eastAsia="cs-CZ"/>
        </w:rPr>
        <w:t xml:space="preserve">tj. </w:t>
      </w:r>
      <w:r w:rsidR="00A471C3">
        <w:rPr>
          <w:rFonts w:ascii="Arial" w:hAnsi="Arial"/>
          <w:sz w:val="20"/>
          <w:lang w:eastAsia="cs-CZ"/>
        </w:rPr>
        <w:t>10,8</w:t>
      </w:r>
      <w:r>
        <w:rPr>
          <w:rFonts w:ascii="Arial" w:hAnsi="Arial"/>
          <w:sz w:val="20"/>
          <w:lang w:eastAsia="cs-CZ"/>
        </w:rPr>
        <w:t xml:space="preserve"> %</w:t>
      </w:r>
      <w:r w:rsidR="00A471C3">
        <w:rPr>
          <w:rFonts w:ascii="Arial" w:hAnsi="Arial"/>
          <w:sz w:val="20"/>
          <w:lang w:eastAsia="cs-CZ"/>
        </w:rPr>
        <w:t>)</w:t>
      </w:r>
      <w:r>
        <w:rPr>
          <w:rFonts w:ascii="Arial" w:hAnsi="Arial"/>
          <w:sz w:val="20"/>
          <w:lang w:eastAsia="cs-CZ"/>
        </w:rPr>
        <w:t xml:space="preserve"> a pracovní úrazy 2 571 tis. (3,</w:t>
      </w:r>
      <w:r w:rsidR="00A471C3">
        <w:rPr>
          <w:rFonts w:ascii="Arial" w:hAnsi="Arial"/>
          <w:sz w:val="20"/>
          <w:lang w:eastAsia="cs-CZ"/>
        </w:rPr>
        <w:t>3</w:t>
      </w:r>
      <w:r>
        <w:rPr>
          <w:rFonts w:ascii="Arial" w:hAnsi="Arial"/>
          <w:sz w:val="20"/>
          <w:lang w:eastAsia="cs-CZ"/>
        </w:rPr>
        <w:t xml:space="preserve"> %). Ženy </w:t>
      </w:r>
      <w:r w:rsidR="00F24A1B">
        <w:rPr>
          <w:rFonts w:ascii="Arial" w:hAnsi="Arial"/>
          <w:sz w:val="20"/>
          <w:lang w:eastAsia="cs-CZ"/>
        </w:rPr>
        <w:t xml:space="preserve">v roce 2018 </w:t>
      </w:r>
      <w:r>
        <w:rPr>
          <w:rFonts w:ascii="Arial" w:hAnsi="Arial"/>
          <w:sz w:val="20"/>
          <w:lang w:eastAsia="cs-CZ"/>
        </w:rPr>
        <w:t>strávily v dočasné pracovní neschopnosti celkem 41 934 tis. dní, což je o 6 711 tis. dnů více než muži.</w:t>
      </w:r>
    </w:p>
    <w:p w14:paraId="79EE938C" w14:textId="5A93DEF4" w:rsidR="00B94BD1" w:rsidRDefault="00B94BD1" w:rsidP="00496F97">
      <w:pPr>
        <w:pStyle w:val="Odstavecseseznamem"/>
        <w:numPr>
          <w:ilvl w:val="0"/>
          <w:numId w:val="28"/>
        </w:numPr>
        <w:spacing w:before="0" w:after="60" w:line="288" w:lineRule="auto"/>
        <w:ind w:left="714" w:hanging="357"/>
        <w:jc w:val="both"/>
        <w:rPr>
          <w:rFonts w:ascii="Arial" w:hAnsi="Arial"/>
          <w:sz w:val="20"/>
          <w:lang w:eastAsia="cs-CZ"/>
        </w:rPr>
      </w:pPr>
      <w:r>
        <w:rPr>
          <w:rFonts w:ascii="Arial" w:hAnsi="Arial"/>
          <w:sz w:val="20"/>
          <w:lang w:eastAsia="cs-CZ"/>
        </w:rPr>
        <w:t>V roce 2018 v České republice v důsledku pracovní neschopnosti způsobené nemocí či úrazem denně chybělo na pracovištích 211 391 nemocensky pojištěných osob, což bylo ve srovnání s předchozím rokem (199 116) o 12,3 tis. více (o 6 %).</w:t>
      </w:r>
      <w:r w:rsidR="00F24A1B">
        <w:rPr>
          <w:rFonts w:ascii="Arial" w:hAnsi="Arial"/>
          <w:sz w:val="20"/>
          <w:lang w:eastAsia="cs-CZ"/>
        </w:rPr>
        <w:t xml:space="preserve"> </w:t>
      </w:r>
      <w:r w:rsidR="00002867">
        <w:rPr>
          <w:rFonts w:ascii="Arial" w:hAnsi="Arial"/>
          <w:sz w:val="20"/>
          <w:lang w:eastAsia="cs-CZ"/>
        </w:rPr>
        <w:t>P</w:t>
      </w:r>
      <w:r w:rsidR="00F24A1B">
        <w:rPr>
          <w:rFonts w:ascii="Arial" w:hAnsi="Arial"/>
          <w:sz w:val="20"/>
          <w:lang w:eastAsia="cs-CZ"/>
        </w:rPr>
        <w:t>řed pěti lety nepracovalo z důvodu nemoci či úrazu denně dokonce v průměru o necelou třetinu (32 %; 50,9 tis.) méně zaměstnanců</w:t>
      </w:r>
      <w:r w:rsidR="00002867">
        <w:rPr>
          <w:rFonts w:ascii="Arial" w:hAnsi="Arial"/>
          <w:sz w:val="20"/>
          <w:lang w:eastAsia="cs-CZ"/>
        </w:rPr>
        <w:t xml:space="preserve"> než v roce 2018</w:t>
      </w:r>
      <w:r w:rsidR="00F24A1B">
        <w:rPr>
          <w:rFonts w:ascii="Arial" w:hAnsi="Arial"/>
          <w:sz w:val="20"/>
          <w:lang w:eastAsia="cs-CZ"/>
        </w:rPr>
        <w:t>.</w:t>
      </w:r>
    </w:p>
    <w:p w14:paraId="0BA40AB4" w14:textId="2C792536" w:rsidR="00200A8C" w:rsidRDefault="00200A8C" w:rsidP="00496F97">
      <w:pPr>
        <w:pStyle w:val="Odstavecseseznamem"/>
        <w:numPr>
          <w:ilvl w:val="0"/>
          <w:numId w:val="28"/>
        </w:numPr>
        <w:spacing w:before="0" w:after="60" w:line="288" w:lineRule="auto"/>
        <w:ind w:left="714" w:hanging="357"/>
        <w:jc w:val="both"/>
        <w:rPr>
          <w:rFonts w:ascii="Arial" w:hAnsi="Arial"/>
          <w:sz w:val="20"/>
          <w:lang w:eastAsia="cs-CZ"/>
        </w:rPr>
      </w:pPr>
      <w:r>
        <w:rPr>
          <w:rFonts w:ascii="Arial" w:hAnsi="Arial"/>
          <w:sz w:val="20"/>
          <w:lang w:eastAsia="cs-CZ"/>
        </w:rPr>
        <w:t>Pro nemoc bylo v neschopnosti v průměru 181 433 pojištěnců denně. V důsledku pracovního úrazu 7 043 a následkem ostatních úrazů 22 913 nemocensky pojištěných osob.</w:t>
      </w:r>
    </w:p>
    <w:p w14:paraId="3E9552DF" w14:textId="2891EE96" w:rsidR="00522087" w:rsidRDefault="00522087" w:rsidP="00496F97">
      <w:pPr>
        <w:pStyle w:val="Odstavecseseznamem"/>
        <w:numPr>
          <w:ilvl w:val="0"/>
          <w:numId w:val="28"/>
        </w:numPr>
        <w:spacing w:before="0" w:after="60" w:line="288" w:lineRule="auto"/>
        <w:ind w:left="714" w:hanging="357"/>
        <w:jc w:val="both"/>
        <w:rPr>
          <w:rFonts w:ascii="Arial" w:hAnsi="Arial"/>
          <w:sz w:val="20"/>
          <w:lang w:eastAsia="cs-CZ"/>
        </w:rPr>
      </w:pPr>
      <w:r>
        <w:rPr>
          <w:rFonts w:ascii="Arial" w:hAnsi="Arial"/>
          <w:sz w:val="20"/>
          <w:lang w:eastAsia="cs-CZ"/>
        </w:rPr>
        <w:t>Největší absence byla ve Zpracovatelském průmyslu (72 778 osob), dále v odvětví Velkoobchod a</w:t>
      </w:r>
      <w:r w:rsidR="00A471C3">
        <w:rPr>
          <w:rFonts w:ascii="Arial" w:hAnsi="Arial"/>
          <w:sz w:val="20"/>
          <w:lang w:eastAsia="cs-CZ"/>
        </w:rPr>
        <w:t> </w:t>
      </w:r>
      <w:r>
        <w:rPr>
          <w:rFonts w:ascii="Arial" w:hAnsi="Arial"/>
          <w:sz w:val="20"/>
          <w:lang w:eastAsia="cs-CZ"/>
        </w:rPr>
        <w:t>maloobchod, opravy a údržba motorových vozidel (28 723 osob), což je i dáno silným zastoupením těchto odvětví v národním hospodářství. Naopak nejméně pojištěnců chybělo v odvětví Výroba a</w:t>
      </w:r>
      <w:r w:rsidR="00A471C3">
        <w:rPr>
          <w:rFonts w:ascii="Arial" w:hAnsi="Arial"/>
          <w:sz w:val="20"/>
          <w:lang w:eastAsia="cs-CZ"/>
        </w:rPr>
        <w:t> </w:t>
      </w:r>
      <w:r>
        <w:rPr>
          <w:rFonts w:ascii="Arial" w:hAnsi="Arial"/>
          <w:sz w:val="20"/>
          <w:lang w:eastAsia="cs-CZ"/>
        </w:rPr>
        <w:t>rozvod elektřiny, plynu, tepla a klimatizovaného vzduchu (1 103 osob).</w:t>
      </w:r>
    </w:p>
    <w:p w14:paraId="434C6630" w14:textId="0103D67A" w:rsidR="00005F37" w:rsidRDefault="00005F37" w:rsidP="00496F97">
      <w:pPr>
        <w:pStyle w:val="Odstavecseseznamem"/>
        <w:numPr>
          <w:ilvl w:val="0"/>
          <w:numId w:val="28"/>
        </w:numPr>
        <w:spacing w:before="0" w:after="60" w:line="288" w:lineRule="auto"/>
        <w:ind w:left="714" w:hanging="357"/>
        <w:jc w:val="both"/>
        <w:rPr>
          <w:rFonts w:ascii="Arial" w:hAnsi="Arial"/>
          <w:sz w:val="20"/>
          <w:lang w:eastAsia="cs-CZ"/>
        </w:rPr>
      </w:pPr>
      <w:r>
        <w:rPr>
          <w:rFonts w:ascii="Arial" w:hAnsi="Arial"/>
          <w:sz w:val="20"/>
          <w:lang w:eastAsia="cs-CZ"/>
        </w:rPr>
        <w:t>V roce 2018 bylo pojištěncům vyplaceno nemocenské v celkové hodnotě 22,7 mld. Kč, což představuje téměř 67% podíl celkových výdajů na dávky systému nemocenského pojištění. Meziročně vzrostly výdaje na nemocenské o 4,4 mld. Kč, tj. o 24 %.</w:t>
      </w:r>
    </w:p>
    <w:p w14:paraId="615888AE" w14:textId="5DDF8926" w:rsidR="0058606B" w:rsidRPr="0058606B" w:rsidRDefault="0058606B" w:rsidP="0058606B">
      <w:pPr>
        <w:pStyle w:val="Titulek"/>
        <w:keepNext/>
        <w:jc w:val="both"/>
        <w:rPr>
          <w:b/>
          <w:i w:val="0"/>
          <w:color w:val="auto"/>
          <w:sz w:val="20"/>
        </w:rPr>
      </w:pPr>
      <w:r w:rsidRPr="0058606B">
        <w:rPr>
          <w:b/>
          <w:i w:val="0"/>
          <w:color w:val="auto"/>
          <w:sz w:val="20"/>
        </w:rPr>
        <w:lastRenderedPageBreak/>
        <w:t xml:space="preserve">Graf </w:t>
      </w:r>
      <w:r w:rsidRPr="0058606B">
        <w:rPr>
          <w:b/>
          <w:i w:val="0"/>
          <w:color w:val="auto"/>
          <w:sz w:val="20"/>
        </w:rPr>
        <w:fldChar w:fldCharType="begin"/>
      </w:r>
      <w:r w:rsidRPr="0058606B">
        <w:rPr>
          <w:b/>
          <w:i w:val="0"/>
          <w:color w:val="auto"/>
          <w:sz w:val="20"/>
        </w:rPr>
        <w:instrText xml:space="preserve"> SEQ Graf \* ARABIC </w:instrText>
      </w:r>
      <w:r w:rsidRPr="0058606B">
        <w:rPr>
          <w:b/>
          <w:i w:val="0"/>
          <w:color w:val="auto"/>
          <w:sz w:val="20"/>
        </w:rPr>
        <w:fldChar w:fldCharType="separate"/>
      </w:r>
      <w:r w:rsidRPr="0058606B">
        <w:rPr>
          <w:b/>
          <w:i w:val="0"/>
          <w:noProof/>
          <w:color w:val="auto"/>
          <w:sz w:val="20"/>
        </w:rPr>
        <w:t>7</w:t>
      </w:r>
      <w:r w:rsidRPr="0058606B">
        <w:rPr>
          <w:b/>
          <w:i w:val="0"/>
          <w:color w:val="auto"/>
          <w:sz w:val="20"/>
        </w:rPr>
        <w:fldChar w:fldCharType="end"/>
      </w:r>
      <w:r w:rsidRPr="0058606B">
        <w:rPr>
          <w:b/>
          <w:i w:val="0"/>
          <w:color w:val="auto"/>
          <w:sz w:val="20"/>
        </w:rPr>
        <w:t>.1: Základní ukazatelé dočasné pracovní neschopnosti v ČR v letech 1987–2018</w:t>
      </w:r>
    </w:p>
    <w:p w14:paraId="0B47C2B7" w14:textId="0F6D6A04" w:rsidR="004D6A14" w:rsidRDefault="004D6A14" w:rsidP="004D6A14">
      <w:pPr>
        <w:spacing w:after="60"/>
        <w:jc w:val="both"/>
      </w:pPr>
      <w:r>
        <w:rPr>
          <w:noProof/>
        </w:rPr>
        <w:drawing>
          <wp:inline distT="0" distB="0" distL="0" distR="0" wp14:anchorId="01111849" wp14:editId="448FCE0B">
            <wp:extent cx="6153150" cy="361950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1" w:name="_GoBack"/>
      <w:bookmarkEnd w:id="1"/>
    </w:p>
    <w:p w14:paraId="717CD090" w14:textId="60DF3176" w:rsidR="0058606B" w:rsidRDefault="0058606B" w:rsidP="0058606B">
      <w:pPr>
        <w:rPr>
          <w:sz w:val="16"/>
        </w:rPr>
      </w:pPr>
      <w:r w:rsidRPr="00CA58EE">
        <w:rPr>
          <w:sz w:val="16"/>
        </w:rPr>
        <w:t xml:space="preserve">Zdroj: </w:t>
      </w:r>
      <w:r>
        <w:rPr>
          <w:sz w:val="16"/>
        </w:rPr>
        <w:t>ČSÚ</w:t>
      </w:r>
    </w:p>
    <w:p w14:paraId="130783F6" w14:textId="77777777" w:rsidR="0058606B" w:rsidRPr="00F24A1B" w:rsidRDefault="0058606B" w:rsidP="0058606B">
      <w:pPr>
        <w:jc w:val="both"/>
      </w:pPr>
      <w:r w:rsidRPr="00F24A1B">
        <w:t>Pohled na dlouhodobý vývoj základních ukazatelů pracovní neschopnosti nabízí graf 7.1.</w:t>
      </w:r>
    </w:p>
    <w:p w14:paraId="225E2E84" w14:textId="4F6684A7" w:rsidR="0058606B" w:rsidRDefault="0058606B" w:rsidP="0058606B">
      <w:pPr>
        <w:jc w:val="both"/>
      </w:pPr>
      <w:r>
        <w:t>Nejvýznamnějším zlomem vývoje nemocnosti v České republice za posledních 30 let byl rapidní pokles nemocnosti mezi roky 2007 až 2009, vyvolaný legislativními změnami v oblasti nemocenského pojištění. Svou roli zde sehrálo bezesporu zavedení karenční doby pro poskytování nemocenského od 1. 1. 2008, tzn. neposkytování nemocenských dávek za období prvních tří kalendářních dnů trvání dočasné pracovní neschopnosti, a přestože bylo nálezem Ústavního soudu s účinností od 30. 6. 2008 zrušeno, následovalo snížení sazby pro výpočet nemocenského za první 3 kalendářní dny pracovní neschopnosti z 60 % na 25 % od 1. 9. 2008. Nicméně nový zákon o nemocenském pojištění, účinný od 1. 1. 2009, poměrně revolučním způsobem zasáhl do vývoje nemocnosti – zejména posílením ochranných prvků proti zneužívání systému (zavedení karenční doby – 3 pracovní dny bez zabezpečení finančními prostředky, náhrada mzdy nebo platu od 4. pracovního dne) a zainteresováním zaměstnavatele na vývoji pracovní neschopnosti zaměstnanců (náhrada mzdy nebo platu za prvních 14 kalendářních dnů trvání pracovní neschopnosti). Důsledkem bylo snížení počtu případů dočasné pracovní neschopnosti zhruba na polovinu, což se projevilo zejména v četnosti případů méně závažných a krátkodobých pracovních neschopností, například u nemocí dýchacích cest (běžná nachlazení, záněty horních cest dýchacích). Tato onemocnění začali zaměstnanci ve většině případů řešit jiným způsobem, než návštěvou lékaře a vystavením neschopenky (krátkodobá dovolená, sick days). Dále došlo k poklesu počtu kalendářních dnů dočasné pracovní neschopnosti zhruba o třetinu a průměrného procenta pracovní neschopnosti zhruba o čtvrtinu. Tato skutečnost se projevila i na průměrné délce trvání 1 případu, která vzrostla vlivem dopadů legislativních změn téměř o 11 dnů na 45 dnů v roce 2009.</w:t>
      </w:r>
    </w:p>
    <w:p w14:paraId="70B0C405" w14:textId="64F3D1BF" w:rsidR="00496F97" w:rsidRDefault="0058606B" w:rsidP="009A4FD7">
      <w:pPr>
        <w:jc w:val="both"/>
      </w:pPr>
      <w:r>
        <w:t>V posledních pěti letech jsme svědky postupného zvyšování nemocnosti – roste počet případů i počet kalendářních dnů dočasné pracovní neschopnosti, zvyšuje se průměrné procento pracovní neschopnosti při stagnaci průměrné délky trvání jednoho případu. Tento obrat může být zapříčiněn tím, že pracující populace přivykla přísnějším legislativním podmínkám čerpání nemocenských dávek. Vliv na tento trend rozhodně má i stárnutí populace a zvyšování průměrného věku zaměstnanců.</w:t>
      </w:r>
    </w:p>
    <w:sectPr w:rsidR="00496F97" w:rsidSect="009A4FD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418" w:left="1134" w:header="680" w:footer="680" w:gutter="0"/>
      <w:pgNumType w:start="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E9582" w14:textId="77777777" w:rsidR="00AC5631" w:rsidRDefault="00AC5631" w:rsidP="00E71A58">
      <w:r>
        <w:separator/>
      </w:r>
    </w:p>
  </w:endnote>
  <w:endnote w:type="continuationSeparator" w:id="0">
    <w:p w14:paraId="680DF34F" w14:textId="77777777" w:rsidR="00AC5631" w:rsidRDefault="00AC563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E9708" w14:textId="03804AAD" w:rsidR="00FE6DC6" w:rsidRPr="00932443" w:rsidRDefault="00FE6DC6" w:rsidP="00A418BC">
    <w:pPr>
      <w:pStyle w:val="Zpat"/>
      <w:rPr>
        <w:szCs w:val="16"/>
      </w:rPr>
    </w:pPr>
    <w:r>
      <w:rPr>
        <w:szCs w:val="16"/>
        <w:lang w:eastAsia="cs-CZ"/>
      </w:rPr>
      <w:drawing>
        <wp:anchor distT="0" distB="0" distL="114300" distR="114300" simplePos="0" relativeHeight="251658240" behindDoc="0" locked="0" layoutInCell="1" allowOverlap="1" wp14:anchorId="2A21AEC1" wp14:editId="6939DE94">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002867">
      <w:rPr>
        <w:szCs w:val="16"/>
      </w:rPr>
      <w:t>50</w:t>
    </w:r>
    <w:r w:rsidRPr="00932443">
      <w:rPr>
        <w:szCs w:val="16"/>
      </w:rPr>
      <w:fldChar w:fldCharType="end"/>
    </w:r>
    <w:r w:rsidRPr="00932443">
      <w:rPr>
        <w:szCs w:val="16"/>
      </w:rPr>
      <w:tab/>
    </w:r>
    <w:r>
      <w:rPr>
        <w:szCs w:val="16"/>
      </w:rPr>
      <w:t>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DDD1" w14:textId="60519AEB" w:rsidR="00FE6DC6" w:rsidRPr="00932443" w:rsidRDefault="00FE6DC6" w:rsidP="00A418BC">
    <w:pPr>
      <w:pStyle w:val="Zpat"/>
      <w:rPr>
        <w:szCs w:val="16"/>
      </w:rPr>
    </w:pPr>
    <w:r>
      <w:rPr>
        <w:szCs w:val="16"/>
        <w:lang w:eastAsia="cs-CZ"/>
      </w:rPr>
      <w:drawing>
        <wp:anchor distT="0" distB="0" distL="114300" distR="114300" simplePos="0" relativeHeight="251657216" behindDoc="0" locked="0" layoutInCell="1" allowOverlap="1" wp14:anchorId="6C1CC401" wp14:editId="26985E50">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Pr>
        <w:rStyle w:val="ZpatChar"/>
        <w:szCs w:val="16"/>
      </w:rPr>
      <w:t>2018</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002867">
      <w:rPr>
        <w:rStyle w:val="ZpatChar"/>
        <w:szCs w:val="16"/>
      </w:rPr>
      <w:t>51</w:t>
    </w:r>
    <w:r w:rsidRPr="00932443">
      <w:rPr>
        <w:rStyle w:val="ZpatCha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B166D" w14:textId="77777777" w:rsidR="009A4FD7" w:rsidRDefault="009A4F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B2CEC" w14:textId="77777777" w:rsidR="00AC5631" w:rsidRDefault="00AC5631" w:rsidP="00E71A58">
      <w:r>
        <w:separator/>
      </w:r>
    </w:p>
  </w:footnote>
  <w:footnote w:type="continuationSeparator" w:id="0">
    <w:p w14:paraId="61388BA4" w14:textId="77777777" w:rsidR="00AC5631" w:rsidRDefault="00AC5631"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E75DF" w14:textId="77777777" w:rsidR="00FE6DC6" w:rsidRPr="00C62BD6" w:rsidRDefault="00FE6DC6" w:rsidP="00C62BD6">
    <w:pPr>
      <w:pStyle w:val="Zhlav"/>
    </w:pPr>
    <w:r>
      <w:t>Pracovní neschopnost pro nemoc a úraz v České republice za rok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52F09" w14:textId="77777777" w:rsidR="00FE6DC6" w:rsidRPr="00C62BD6" w:rsidRDefault="00FE6DC6" w:rsidP="00C62BD6">
    <w:pPr>
      <w:pStyle w:val="Zhlav"/>
    </w:pPr>
    <w:r>
      <w:t>Pracovní neschopnost pro nemoc a úraz v České republice za rok 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FC281" w14:textId="77777777" w:rsidR="009A4FD7" w:rsidRDefault="009A4F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46EB"/>
    <w:multiLevelType w:val="hybridMultilevel"/>
    <w:tmpl w:val="D616BA4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6B787E"/>
    <w:multiLevelType w:val="hybridMultilevel"/>
    <w:tmpl w:val="A4A86456"/>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394626"/>
    <w:multiLevelType w:val="hybridMultilevel"/>
    <w:tmpl w:val="C29C8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FB3472"/>
    <w:multiLevelType w:val="hybridMultilevel"/>
    <w:tmpl w:val="306E3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D40B42"/>
    <w:multiLevelType w:val="hybridMultilevel"/>
    <w:tmpl w:val="42CCF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D14163"/>
    <w:multiLevelType w:val="hybridMultilevel"/>
    <w:tmpl w:val="8E5265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277888"/>
    <w:multiLevelType w:val="hybridMultilevel"/>
    <w:tmpl w:val="85C8C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7078D0"/>
    <w:multiLevelType w:val="hybridMultilevel"/>
    <w:tmpl w:val="CF6C1552"/>
    <w:lvl w:ilvl="0" w:tplc="2D4AD4D6">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901B91"/>
    <w:multiLevelType w:val="hybridMultilevel"/>
    <w:tmpl w:val="EA869778"/>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5363618"/>
    <w:multiLevelType w:val="hybridMultilevel"/>
    <w:tmpl w:val="E3E8E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0017F3"/>
    <w:multiLevelType w:val="hybridMultilevel"/>
    <w:tmpl w:val="D4C40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86C4312"/>
    <w:multiLevelType w:val="multilevel"/>
    <w:tmpl w:val="A544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FB04D0"/>
    <w:multiLevelType w:val="hybridMultilevel"/>
    <w:tmpl w:val="A5FC2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68194F"/>
    <w:multiLevelType w:val="hybridMultilevel"/>
    <w:tmpl w:val="222C3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2E1767"/>
    <w:multiLevelType w:val="hybridMultilevel"/>
    <w:tmpl w:val="20A0152A"/>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21"/>
  </w:num>
  <w:num w:numId="14">
    <w:abstractNumId w:val="25"/>
  </w:num>
  <w:num w:numId="15">
    <w:abstractNumId w:val="13"/>
  </w:num>
  <w:num w:numId="16">
    <w:abstractNumId w:val="23"/>
  </w:num>
  <w:num w:numId="17">
    <w:abstractNumId w:val="16"/>
  </w:num>
  <w:num w:numId="18">
    <w:abstractNumId w:val="19"/>
  </w:num>
  <w:num w:numId="19">
    <w:abstractNumId w:val="24"/>
  </w:num>
  <w:num w:numId="20">
    <w:abstractNumId w:val="11"/>
  </w:num>
  <w:num w:numId="21">
    <w:abstractNumId w:val="27"/>
  </w:num>
  <w:num w:numId="22">
    <w:abstractNumId w:val="10"/>
  </w:num>
  <w:num w:numId="23">
    <w:abstractNumId w:val="12"/>
  </w:num>
  <w:num w:numId="24">
    <w:abstractNumId w:val="22"/>
  </w:num>
  <w:num w:numId="25">
    <w:abstractNumId w:val="18"/>
  </w:num>
  <w:num w:numId="26">
    <w:abstractNumId w:val="14"/>
  </w:num>
  <w:num w:numId="27">
    <w:abstractNumId w:val="1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3C629F"/>
    <w:rsid w:val="0000209D"/>
    <w:rsid w:val="00002867"/>
    <w:rsid w:val="00004D5A"/>
    <w:rsid w:val="000056D5"/>
    <w:rsid w:val="00005F37"/>
    <w:rsid w:val="0000767A"/>
    <w:rsid w:val="00010702"/>
    <w:rsid w:val="00012E3C"/>
    <w:rsid w:val="00016992"/>
    <w:rsid w:val="00017063"/>
    <w:rsid w:val="000234D6"/>
    <w:rsid w:val="00023D29"/>
    <w:rsid w:val="00024095"/>
    <w:rsid w:val="00026389"/>
    <w:rsid w:val="000264BA"/>
    <w:rsid w:val="00031AE0"/>
    <w:rsid w:val="000322EF"/>
    <w:rsid w:val="00033FCD"/>
    <w:rsid w:val="00041CEC"/>
    <w:rsid w:val="00043077"/>
    <w:rsid w:val="000441B2"/>
    <w:rsid w:val="0004694F"/>
    <w:rsid w:val="000522E4"/>
    <w:rsid w:val="000560F6"/>
    <w:rsid w:val="000610E1"/>
    <w:rsid w:val="00062EC5"/>
    <w:rsid w:val="00062F22"/>
    <w:rsid w:val="000672E0"/>
    <w:rsid w:val="000707F1"/>
    <w:rsid w:val="000712B3"/>
    <w:rsid w:val="00080BBB"/>
    <w:rsid w:val="000813C9"/>
    <w:rsid w:val="0008263E"/>
    <w:rsid w:val="00082C19"/>
    <w:rsid w:val="00085395"/>
    <w:rsid w:val="00085730"/>
    <w:rsid w:val="00087634"/>
    <w:rsid w:val="000879D5"/>
    <w:rsid w:val="00087F2B"/>
    <w:rsid w:val="000974D1"/>
    <w:rsid w:val="0009799E"/>
    <w:rsid w:val="000A1183"/>
    <w:rsid w:val="000A256D"/>
    <w:rsid w:val="000A3A2C"/>
    <w:rsid w:val="000A65CA"/>
    <w:rsid w:val="000B068F"/>
    <w:rsid w:val="000B282C"/>
    <w:rsid w:val="000B2975"/>
    <w:rsid w:val="000B30FA"/>
    <w:rsid w:val="000B3152"/>
    <w:rsid w:val="000B723A"/>
    <w:rsid w:val="000B78F7"/>
    <w:rsid w:val="000C3408"/>
    <w:rsid w:val="000C6AFD"/>
    <w:rsid w:val="000D1DC8"/>
    <w:rsid w:val="000D23AC"/>
    <w:rsid w:val="000D281A"/>
    <w:rsid w:val="000D5637"/>
    <w:rsid w:val="000E27AF"/>
    <w:rsid w:val="000E6FBD"/>
    <w:rsid w:val="00100F5C"/>
    <w:rsid w:val="001033B0"/>
    <w:rsid w:val="0010437D"/>
    <w:rsid w:val="00104C4C"/>
    <w:rsid w:val="00107F98"/>
    <w:rsid w:val="0012192F"/>
    <w:rsid w:val="00121EF0"/>
    <w:rsid w:val="00125D69"/>
    <w:rsid w:val="00131CFC"/>
    <w:rsid w:val="0013313C"/>
    <w:rsid w:val="001341B9"/>
    <w:rsid w:val="001405FA"/>
    <w:rsid w:val="001425C3"/>
    <w:rsid w:val="0014556E"/>
    <w:rsid w:val="0014571B"/>
    <w:rsid w:val="001522B9"/>
    <w:rsid w:val="00156FA0"/>
    <w:rsid w:val="00157E96"/>
    <w:rsid w:val="00157F4D"/>
    <w:rsid w:val="0016256B"/>
    <w:rsid w:val="00162BC5"/>
    <w:rsid w:val="00163793"/>
    <w:rsid w:val="00166B70"/>
    <w:rsid w:val="001706D6"/>
    <w:rsid w:val="001714F2"/>
    <w:rsid w:val="00172DAA"/>
    <w:rsid w:val="00175140"/>
    <w:rsid w:val="00175D24"/>
    <w:rsid w:val="001771A3"/>
    <w:rsid w:val="0018047C"/>
    <w:rsid w:val="00180F80"/>
    <w:rsid w:val="00184B08"/>
    <w:rsid w:val="00185010"/>
    <w:rsid w:val="001861BD"/>
    <w:rsid w:val="00187A17"/>
    <w:rsid w:val="001968DC"/>
    <w:rsid w:val="001A09FF"/>
    <w:rsid w:val="001A1661"/>
    <w:rsid w:val="001A552F"/>
    <w:rsid w:val="001B2CA9"/>
    <w:rsid w:val="001B3110"/>
    <w:rsid w:val="001B4729"/>
    <w:rsid w:val="001B6C09"/>
    <w:rsid w:val="001C0339"/>
    <w:rsid w:val="001C05CD"/>
    <w:rsid w:val="001C1E6A"/>
    <w:rsid w:val="001C2FEB"/>
    <w:rsid w:val="001C4344"/>
    <w:rsid w:val="001D68B2"/>
    <w:rsid w:val="001E0429"/>
    <w:rsid w:val="001E0499"/>
    <w:rsid w:val="001E1D5E"/>
    <w:rsid w:val="001E476C"/>
    <w:rsid w:val="001F0521"/>
    <w:rsid w:val="001F1CA6"/>
    <w:rsid w:val="001F4597"/>
    <w:rsid w:val="001F78C9"/>
    <w:rsid w:val="00200A8C"/>
    <w:rsid w:val="00206D98"/>
    <w:rsid w:val="002118B9"/>
    <w:rsid w:val="00211F9B"/>
    <w:rsid w:val="00214352"/>
    <w:rsid w:val="00217C5B"/>
    <w:rsid w:val="0022139E"/>
    <w:rsid w:val="002252E0"/>
    <w:rsid w:val="002255F6"/>
    <w:rsid w:val="00227850"/>
    <w:rsid w:val="00227A53"/>
    <w:rsid w:val="00230496"/>
    <w:rsid w:val="00230C6E"/>
    <w:rsid w:val="00236443"/>
    <w:rsid w:val="00241D09"/>
    <w:rsid w:val="002436BA"/>
    <w:rsid w:val="00243997"/>
    <w:rsid w:val="00244A15"/>
    <w:rsid w:val="00247319"/>
    <w:rsid w:val="0024799E"/>
    <w:rsid w:val="00250165"/>
    <w:rsid w:val="0025379B"/>
    <w:rsid w:val="00253C0F"/>
    <w:rsid w:val="00255711"/>
    <w:rsid w:val="002572EA"/>
    <w:rsid w:val="00271465"/>
    <w:rsid w:val="00277316"/>
    <w:rsid w:val="00282F1A"/>
    <w:rsid w:val="00285412"/>
    <w:rsid w:val="00285EDB"/>
    <w:rsid w:val="00287970"/>
    <w:rsid w:val="002A00BE"/>
    <w:rsid w:val="002A16D4"/>
    <w:rsid w:val="002A230C"/>
    <w:rsid w:val="002A76E1"/>
    <w:rsid w:val="002A7AC1"/>
    <w:rsid w:val="002B03C8"/>
    <w:rsid w:val="002B4B3B"/>
    <w:rsid w:val="002B6D9C"/>
    <w:rsid w:val="002C394F"/>
    <w:rsid w:val="002C43BD"/>
    <w:rsid w:val="002C4F33"/>
    <w:rsid w:val="002C63D7"/>
    <w:rsid w:val="002C7BFB"/>
    <w:rsid w:val="002D0E59"/>
    <w:rsid w:val="002E02A1"/>
    <w:rsid w:val="002E3478"/>
    <w:rsid w:val="002E3A71"/>
    <w:rsid w:val="002E48BA"/>
    <w:rsid w:val="002E4E4C"/>
    <w:rsid w:val="002E5729"/>
    <w:rsid w:val="002F5756"/>
    <w:rsid w:val="002F5A91"/>
    <w:rsid w:val="0030013F"/>
    <w:rsid w:val="00304771"/>
    <w:rsid w:val="003052D4"/>
    <w:rsid w:val="00306C5B"/>
    <w:rsid w:val="003116A3"/>
    <w:rsid w:val="00311EA9"/>
    <w:rsid w:val="003209D6"/>
    <w:rsid w:val="00321924"/>
    <w:rsid w:val="0032656E"/>
    <w:rsid w:val="00332190"/>
    <w:rsid w:val="00332B74"/>
    <w:rsid w:val="00333C53"/>
    <w:rsid w:val="00334C1B"/>
    <w:rsid w:val="003350EA"/>
    <w:rsid w:val="00343EB9"/>
    <w:rsid w:val="00344668"/>
    <w:rsid w:val="003462D9"/>
    <w:rsid w:val="00360C86"/>
    <w:rsid w:val="0036117D"/>
    <w:rsid w:val="0036400F"/>
    <w:rsid w:val="003657F3"/>
    <w:rsid w:val="003728E7"/>
    <w:rsid w:val="00381067"/>
    <w:rsid w:val="003818DC"/>
    <w:rsid w:val="00384327"/>
    <w:rsid w:val="00385D98"/>
    <w:rsid w:val="00386434"/>
    <w:rsid w:val="00390287"/>
    <w:rsid w:val="003959BE"/>
    <w:rsid w:val="003A2B4D"/>
    <w:rsid w:val="003A2E6F"/>
    <w:rsid w:val="003A478C"/>
    <w:rsid w:val="003A5525"/>
    <w:rsid w:val="003A6B38"/>
    <w:rsid w:val="003A6F27"/>
    <w:rsid w:val="003B5A32"/>
    <w:rsid w:val="003C3490"/>
    <w:rsid w:val="003C629F"/>
    <w:rsid w:val="003C780C"/>
    <w:rsid w:val="003D5EC9"/>
    <w:rsid w:val="003D655B"/>
    <w:rsid w:val="003D6920"/>
    <w:rsid w:val="003D6F0F"/>
    <w:rsid w:val="003E12C3"/>
    <w:rsid w:val="003E2008"/>
    <w:rsid w:val="003E2BFB"/>
    <w:rsid w:val="003E2F90"/>
    <w:rsid w:val="003E3CA0"/>
    <w:rsid w:val="003E4C91"/>
    <w:rsid w:val="003F132D"/>
    <w:rsid w:val="003F313C"/>
    <w:rsid w:val="003F3CA8"/>
    <w:rsid w:val="003F4B2C"/>
    <w:rsid w:val="003F551C"/>
    <w:rsid w:val="003F647B"/>
    <w:rsid w:val="003F7D23"/>
    <w:rsid w:val="00403189"/>
    <w:rsid w:val="00407C13"/>
    <w:rsid w:val="00410638"/>
    <w:rsid w:val="0041370D"/>
    <w:rsid w:val="004140C1"/>
    <w:rsid w:val="00421EAD"/>
    <w:rsid w:val="004223A0"/>
    <w:rsid w:val="00432A58"/>
    <w:rsid w:val="00434617"/>
    <w:rsid w:val="00440900"/>
    <w:rsid w:val="00442BB5"/>
    <w:rsid w:val="00442D9E"/>
    <w:rsid w:val="004441A0"/>
    <w:rsid w:val="004542FC"/>
    <w:rsid w:val="00460FB3"/>
    <w:rsid w:val="00464B0B"/>
    <w:rsid w:val="0047139E"/>
    <w:rsid w:val="00472BF3"/>
    <w:rsid w:val="004744DF"/>
    <w:rsid w:val="00475D16"/>
    <w:rsid w:val="00476240"/>
    <w:rsid w:val="00476439"/>
    <w:rsid w:val="0047735C"/>
    <w:rsid w:val="00477449"/>
    <w:rsid w:val="004776BC"/>
    <w:rsid w:val="0048139F"/>
    <w:rsid w:val="00481E40"/>
    <w:rsid w:val="00484ECE"/>
    <w:rsid w:val="004900FF"/>
    <w:rsid w:val="004915CB"/>
    <w:rsid w:val="0049175C"/>
    <w:rsid w:val="004924DC"/>
    <w:rsid w:val="00493A71"/>
    <w:rsid w:val="00496F97"/>
    <w:rsid w:val="004A14E4"/>
    <w:rsid w:val="004A3212"/>
    <w:rsid w:val="004A61C5"/>
    <w:rsid w:val="004A77DF"/>
    <w:rsid w:val="004B1417"/>
    <w:rsid w:val="004B4514"/>
    <w:rsid w:val="004B4EAD"/>
    <w:rsid w:val="004B55B7"/>
    <w:rsid w:val="004B5B2E"/>
    <w:rsid w:val="004B6468"/>
    <w:rsid w:val="004C01CC"/>
    <w:rsid w:val="004C384C"/>
    <w:rsid w:val="004C3867"/>
    <w:rsid w:val="004C4CD0"/>
    <w:rsid w:val="004C5CA5"/>
    <w:rsid w:val="004C701A"/>
    <w:rsid w:val="004C70DC"/>
    <w:rsid w:val="004D0211"/>
    <w:rsid w:val="004D02A3"/>
    <w:rsid w:val="004D0794"/>
    <w:rsid w:val="004D6A14"/>
    <w:rsid w:val="004E215F"/>
    <w:rsid w:val="004F06F5"/>
    <w:rsid w:val="004F2630"/>
    <w:rsid w:val="004F33A0"/>
    <w:rsid w:val="00500A8A"/>
    <w:rsid w:val="005108C0"/>
    <w:rsid w:val="00510AB1"/>
    <w:rsid w:val="00511873"/>
    <w:rsid w:val="00512226"/>
    <w:rsid w:val="00512A2F"/>
    <w:rsid w:val="00513B7E"/>
    <w:rsid w:val="00513C1E"/>
    <w:rsid w:val="00514756"/>
    <w:rsid w:val="00515C74"/>
    <w:rsid w:val="0052007E"/>
    <w:rsid w:val="00522087"/>
    <w:rsid w:val="005229A8"/>
    <w:rsid w:val="0052337A"/>
    <w:rsid w:val="00525137"/>
    <w:rsid w:val="005251DD"/>
    <w:rsid w:val="005252CA"/>
    <w:rsid w:val="00532BBD"/>
    <w:rsid w:val="00532CE7"/>
    <w:rsid w:val="00532E6C"/>
    <w:rsid w:val="0053324C"/>
    <w:rsid w:val="005346F3"/>
    <w:rsid w:val="00534A28"/>
    <w:rsid w:val="00541508"/>
    <w:rsid w:val="00542131"/>
    <w:rsid w:val="00545F75"/>
    <w:rsid w:val="0055599F"/>
    <w:rsid w:val="00556D68"/>
    <w:rsid w:val="0056065A"/>
    <w:rsid w:val="005647BF"/>
    <w:rsid w:val="00570372"/>
    <w:rsid w:val="00570BDC"/>
    <w:rsid w:val="00572936"/>
    <w:rsid w:val="0057364B"/>
    <w:rsid w:val="00574035"/>
    <w:rsid w:val="00574773"/>
    <w:rsid w:val="00574C7C"/>
    <w:rsid w:val="00574EBF"/>
    <w:rsid w:val="00583FFD"/>
    <w:rsid w:val="005847D6"/>
    <w:rsid w:val="00584D18"/>
    <w:rsid w:val="00585490"/>
    <w:rsid w:val="0058560C"/>
    <w:rsid w:val="0058606B"/>
    <w:rsid w:val="005874D5"/>
    <w:rsid w:val="005911BE"/>
    <w:rsid w:val="00593152"/>
    <w:rsid w:val="005968FD"/>
    <w:rsid w:val="005A10F2"/>
    <w:rsid w:val="005A21E0"/>
    <w:rsid w:val="005A28FF"/>
    <w:rsid w:val="005A3DF8"/>
    <w:rsid w:val="005A5549"/>
    <w:rsid w:val="005A6E76"/>
    <w:rsid w:val="005B121D"/>
    <w:rsid w:val="005B3EB2"/>
    <w:rsid w:val="005B4A93"/>
    <w:rsid w:val="005C06ED"/>
    <w:rsid w:val="005D3C32"/>
    <w:rsid w:val="005D5802"/>
    <w:rsid w:val="005D7890"/>
    <w:rsid w:val="005E012A"/>
    <w:rsid w:val="005E2102"/>
    <w:rsid w:val="005E7C78"/>
    <w:rsid w:val="005F1D8B"/>
    <w:rsid w:val="005F2E14"/>
    <w:rsid w:val="005F3EB1"/>
    <w:rsid w:val="005F5469"/>
    <w:rsid w:val="006006C5"/>
    <w:rsid w:val="00604307"/>
    <w:rsid w:val="0060487F"/>
    <w:rsid w:val="00604EAD"/>
    <w:rsid w:val="006104FB"/>
    <w:rsid w:val="006111AE"/>
    <w:rsid w:val="00612A2F"/>
    <w:rsid w:val="0061690D"/>
    <w:rsid w:val="00616E05"/>
    <w:rsid w:val="00624093"/>
    <w:rsid w:val="00632755"/>
    <w:rsid w:val="00632BF0"/>
    <w:rsid w:val="006404A7"/>
    <w:rsid w:val="00642E5B"/>
    <w:rsid w:val="006451E4"/>
    <w:rsid w:val="00645B33"/>
    <w:rsid w:val="00647621"/>
    <w:rsid w:val="006516CB"/>
    <w:rsid w:val="00655555"/>
    <w:rsid w:val="00656BD6"/>
    <w:rsid w:val="006574B7"/>
    <w:rsid w:val="00657E87"/>
    <w:rsid w:val="00660130"/>
    <w:rsid w:val="006601C5"/>
    <w:rsid w:val="00661E61"/>
    <w:rsid w:val="00664803"/>
    <w:rsid w:val="00665BA4"/>
    <w:rsid w:val="00667AF2"/>
    <w:rsid w:val="00667CC8"/>
    <w:rsid w:val="0067037C"/>
    <w:rsid w:val="006710C9"/>
    <w:rsid w:val="0067117F"/>
    <w:rsid w:val="0067418E"/>
    <w:rsid w:val="00674574"/>
    <w:rsid w:val="00674D89"/>
    <w:rsid w:val="00675E37"/>
    <w:rsid w:val="00676681"/>
    <w:rsid w:val="0068174E"/>
    <w:rsid w:val="00681DCE"/>
    <w:rsid w:val="0068260E"/>
    <w:rsid w:val="00682D5C"/>
    <w:rsid w:val="00683CE8"/>
    <w:rsid w:val="006846A7"/>
    <w:rsid w:val="00695BEF"/>
    <w:rsid w:val="00695EF9"/>
    <w:rsid w:val="006977F6"/>
    <w:rsid w:val="00697A13"/>
    <w:rsid w:val="006A109C"/>
    <w:rsid w:val="006A16F0"/>
    <w:rsid w:val="006A51FD"/>
    <w:rsid w:val="006B18AB"/>
    <w:rsid w:val="006B2560"/>
    <w:rsid w:val="006B344A"/>
    <w:rsid w:val="006B78D8"/>
    <w:rsid w:val="006C113F"/>
    <w:rsid w:val="006C123E"/>
    <w:rsid w:val="006C2D96"/>
    <w:rsid w:val="006C4575"/>
    <w:rsid w:val="006C56D4"/>
    <w:rsid w:val="006C6924"/>
    <w:rsid w:val="006C7CA6"/>
    <w:rsid w:val="006D09A9"/>
    <w:rsid w:val="006D3235"/>
    <w:rsid w:val="006D3E8A"/>
    <w:rsid w:val="006D5CCF"/>
    <w:rsid w:val="006D61F6"/>
    <w:rsid w:val="006E0354"/>
    <w:rsid w:val="006E279A"/>
    <w:rsid w:val="006E313B"/>
    <w:rsid w:val="006E535F"/>
    <w:rsid w:val="006F2AEC"/>
    <w:rsid w:val="006F5416"/>
    <w:rsid w:val="006F687C"/>
    <w:rsid w:val="006F7137"/>
    <w:rsid w:val="0070066F"/>
    <w:rsid w:val="00700B12"/>
    <w:rsid w:val="00700F09"/>
    <w:rsid w:val="00706AD4"/>
    <w:rsid w:val="0071250D"/>
    <w:rsid w:val="007140BE"/>
    <w:rsid w:val="00715016"/>
    <w:rsid w:val="00717B13"/>
    <w:rsid w:val="007211F5"/>
    <w:rsid w:val="00722908"/>
    <w:rsid w:val="00725BB5"/>
    <w:rsid w:val="0072640B"/>
    <w:rsid w:val="00730AE8"/>
    <w:rsid w:val="0073249C"/>
    <w:rsid w:val="00735DA6"/>
    <w:rsid w:val="00741493"/>
    <w:rsid w:val="00743BCB"/>
    <w:rsid w:val="00744A49"/>
    <w:rsid w:val="007508FD"/>
    <w:rsid w:val="00752180"/>
    <w:rsid w:val="00755202"/>
    <w:rsid w:val="00755D3A"/>
    <w:rsid w:val="00755F52"/>
    <w:rsid w:val="007578D3"/>
    <w:rsid w:val="007609C6"/>
    <w:rsid w:val="0076175D"/>
    <w:rsid w:val="0076521E"/>
    <w:rsid w:val="007654F6"/>
    <w:rsid w:val="007661E9"/>
    <w:rsid w:val="00776169"/>
    <w:rsid w:val="00776527"/>
    <w:rsid w:val="00776E3B"/>
    <w:rsid w:val="00780EF1"/>
    <w:rsid w:val="00783112"/>
    <w:rsid w:val="00784CF6"/>
    <w:rsid w:val="00786ED5"/>
    <w:rsid w:val="00790764"/>
    <w:rsid w:val="007936D2"/>
    <w:rsid w:val="00793707"/>
    <w:rsid w:val="0079453C"/>
    <w:rsid w:val="00794677"/>
    <w:rsid w:val="00796E73"/>
    <w:rsid w:val="007A3D44"/>
    <w:rsid w:val="007A7D7E"/>
    <w:rsid w:val="007B1713"/>
    <w:rsid w:val="007B6689"/>
    <w:rsid w:val="007C2E22"/>
    <w:rsid w:val="007C60B5"/>
    <w:rsid w:val="007D00CE"/>
    <w:rsid w:val="007D40DF"/>
    <w:rsid w:val="007E69A2"/>
    <w:rsid w:val="007E7390"/>
    <w:rsid w:val="007E7B35"/>
    <w:rsid w:val="007E7E61"/>
    <w:rsid w:val="007F0845"/>
    <w:rsid w:val="007F799E"/>
    <w:rsid w:val="00801735"/>
    <w:rsid w:val="008021F7"/>
    <w:rsid w:val="00803315"/>
    <w:rsid w:val="0080721C"/>
    <w:rsid w:val="00807C82"/>
    <w:rsid w:val="00816905"/>
    <w:rsid w:val="00817B82"/>
    <w:rsid w:val="00821FF6"/>
    <w:rsid w:val="00822BA7"/>
    <w:rsid w:val="0082313C"/>
    <w:rsid w:val="00825467"/>
    <w:rsid w:val="00825C4D"/>
    <w:rsid w:val="008310A4"/>
    <w:rsid w:val="0083143E"/>
    <w:rsid w:val="00831CDE"/>
    <w:rsid w:val="00834304"/>
    <w:rsid w:val="00834FAA"/>
    <w:rsid w:val="00836086"/>
    <w:rsid w:val="00836EBC"/>
    <w:rsid w:val="0083799B"/>
    <w:rsid w:val="00840923"/>
    <w:rsid w:val="00846150"/>
    <w:rsid w:val="0084688F"/>
    <w:rsid w:val="0084708F"/>
    <w:rsid w:val="008477C8"/>
    <w:rsid w:val="0085114D"/>
    <w:rsid w:val="00852217"/>
    <w:rsid w:val="00855408"/>
    <w:rsid w:val="00856D65"/>
    <w:rsid w:val="00861B41"/>
    <w:rsid w:val="00861DCA"/>
    <w:rsid w:val="00863434"/>
    <w:rsid w:val="00863710"/>
    <w:rsid w:val="00865E4C"/>
    <w:rsid w:val="008701E4"/>
    <w:rsid w:val="008712AA"/>
    <w:rsid w:val="00874D21"/>
    <w:rsid w:val="00875A32"/>
    <w:rsid w:val="00876086"/>
    <w:rsid w:val="00884749"/>
    <w:rsid w:val="008847E1"/>
    <w:rsid w:val="008873D4"/>
    <w:rsid w:val="0089159B"/>
    <w:rsid w:val="00893E85"/>
    <w:rsid w:val="00894031"/>
    <w:rsid w:val="00894E45"/>
    <w:rsid w:val="008965CE"/>
    <w:rsid w:val="00896C9F"/>
    <w:rsid w:val="008A11DC"/>
    <w:rsid w:val="008A15C0"/>
    <w:rsid w:val="008A558B"/>
    <w:rsid w:val="008A6DE5"/>
    <w:rsid w:val="008A7794"/>
    <w:rsid w:val="008A7BFD"/>
    <w:rsid w:val="008B7C02"/>
    <w:rsid w:val="008B7D2B"/>
    <w:rsid w:val="008C0049"/>
    <w:rsid w:val="008C0E88"/>
    <w:rsid w:val="008C2001"/>
    <w:rsid w:val="008D1AAF"/>
    <w:rsid w:val="008D1E6A"/>
    <w:rsid w:val="008D2084"/>
    <w:rsid w:val="008D2A16"/>
    <w:rsid w:val="008D49FF"/>
    <w:rsid w:val="008E048A"/>
    <w:rsid w:val="008E0AD6"/>
    <w:rsid w:val="008E1170"/>
    <w:rsid w:val="008E203F"/>
    <w:rsid w:val="008E2561"/>
    <w:rsid w:val="008E2C57"/>
    <w:rsid w:val="008E31FF"/>
    <w:rsid w:val="008E5FEF"/>
    <w:rsid w:val="008E6108"/>
    <w:rsid w:val="008E63E7"/>
    <w:rsid w:val="008E6F06"/>
    <w:rsid w:val="008F029B"/>
    <w:rsid w:val="008F3FC9"/>
    <w:rsid w:val="008F585B"/>
    <w:rsid w:val="009003A8"/>
    <w:rsid w:val="00902500"/>
    <w:rsid w:val="00902EFF"/>
    <w:rsid w:val="00903EA5"/>
    <w:rsid w:val="00906401"/>
    <w:rsid w:val="0091155E"/>
    <w:rsid w:val="00911E25"/>
    <w:rsid w:val="00912A92"/>
    <w:rsid w:val="0091728D"/>
    <w:rsid w:val="0092180B"/>
    <w:rsid w:val="00921F14"/>
    <w:rsid w:val="00922AA2"/>
    <w:rsid w:val="00924AC8"/>
    <w:rsid w:val="0092597A"/>
    <w:rsid w:val="00931300"/>
    <w:rsid w:val="00932443"/>
    <w:rsid w:val="00932A71"/>
    <w:rsid w:val="009343D6"/>
    <w:rsid w:val="00937AE2"/>
    <w:rsid w:val="0094427A"/>
    <w:rsid w:val="00944344"/>
    <w:rsid w:val="00950005"/>
    <w:rsid w:val="00967163"/>
    <w:rsid w:val="00972D12"/>
    <w:rsid w:val="00973496"/>
    <w:rsid w:val="00974923"/>
    <w:rsid w:val="00977F2A"/>
    <w:rsid w:val="00980D3D"/>
    <w:rsid w:val="009873AF"/>
    <w:rsid w:val="00987A30"/>
    <w:rsid w:val="00992CF3"/>
    <w:rsid w:val="00992FBA"/>
    <w:rsid w:val="009962BB"/>
    <w:rsid w:val="009968D6"/>
    <w:rsid w:val="00997C2A"/>
    <w:rsid w:val="009A1CAB"/>
    <w:rsid w:val="009A38E3"/>
    <w:rsid w:val="009A4FD7"/>
    <w:rsid w:val="009A60D1"/>
    <w:rsid w:val="009B08CF"/>
    <w:rsid w:val="009B39CA"/>
    <w:rsid w:val="009B6FD3"/>
    <w:rsid w:val="009C1750"/>
    <w:rsid w:val="009C2E29"/>
    <w:rsid w:val="009C37BE"/>
    <w:rsid w:val="009C554B"/>
    <w:rsid w:val="009C694A"/>
    <w:rsid w:val="009C6CD3"/>
    <w:rsid w:val="009C719E"/>
    <w:rsid w:val="009D3ACD"/>
    <w:rsid w:val="009D65DD"/>
    <w:rsid w:val="009E1AD0"/>
    <w:rsid w:val="009E5273"/>
    <w:rsid w:val="009E5DDB"/>
    <w:rsid w:val="009F4CA7"/>
    <w:rsid w:val="00A02A9E"/>
    <w:rsid w:val="00A05546"/>
    <w:rsid w:val="00A10D66"/>
    <w:rsid w:val="00A14114"/>
    <w:rsid w:val="00A16413"/>
    <w:rsid w:val="00A2036D"/>
    <w:rsid w:val="00A23E43"/>
    <w:rsid w:val="00A30DCD"/>
    <w:rsid w:val="00A30F65"/>
    <w:rsid w:val="00A37A9C"/>
    <w:rsid w:val="00A418BC"/>
    <w:rsid w:val="00A46DE0"/>
    <w:rsid w:val="00A471C3"/>
    <w:rsid w:val="00A50D73"/>
    <w:rsid w:val="00A50EE7"/>
    <w:rsid w:val="00A521DF"/>
    <w:rsid w:val="00A52CAD"/>
    <w:rsid w:val="00A53FC7"/>
    <w:rsid w:val="00A6243B"/>
    <w:rsid w:val="00A62CE1"/>
    <w:rsid w:val="00A63DFD"/>
    <w:rsid w:val="00A6741E"/>
    <w:rsid w:val="00A731FC"/>
    <w:rsid w:val="00A75E40"/>
    <w:rsid w:val="00A77D1D"/>
    <w:rsid w:val="00A84595"/>
    <w:rsid w:val="00A857C0"/>
    <w:rsid w:val="00A85913"/>
    <w:rsid w:val="00A86205"/>
    <w:rsid w:val="00A96047"/>
    <w:rsid w:val="00AA2996"/>
    <w:rsid w:val="00AA52BF"/>
    <w:rsid w:val="00AA559A"/>
    <w:rsid w:val="00AA5FC8"/>
    <w:rsid w:val="00AA7749"/>
    <w:rsid w:val="00AB2AF1"/>
    <w:rsid w:val="00AB3FB1"/>
    <w:rsid w:val="00AB63D9"/>
    <w:rsid w:val="00AC42E0"/>
    <w:rsid w:val="00AC5631"/>
    <w:rsid w:val="00AD306C"/>
    <w:rsid w:val="00AD626C"/>
    <w:rsid w:val="00AE09B3"/>
    <w:rsid w:val="00AE1A83"/>
    <w:rsid w:val="00B00913"/>
    <w:rsid w:val="00B01593"/>
    <w:rsid w:val="00B04995"/>
    <w:rsid w:val="00B0599A"/>
    <w:rsid w:val="00B06470"/>
    <w:rsid w:val="00B10230"/>
    <w:rsid w:val="00B10A4D"/>
    <w:rsid w:val="00B16FDB"/>
    <w:rsid w:val="00B17E71"/>
    <w:rsid w:val="00B17FDE"/>
    <w:rsid w:val="00B2379C"/>
    <w:rsid w:val="00B2687D"/>
    <w:rsid w:val="00B3110D"/>
    <w:rsid w:val="00B32168"/>
    <w:rsid w:val="00B32DDB"/>
    <w:rsid w:val="00B34528"/>
    <w:rsid w:val="00B402FC"/>
    <w:rsid w:val="00B46604"/>
    <w:rsid w:val="00B47FF7"/>
    <w:rsid w:val="00B50ECC"/>
    <w:rsid w:val="00B530CD"/>
    <w:rsid w:val="00B535D0"/>
    <w:rsid w:val="00B55F5E"/>
    <w:rsid w:val="00B5752E"/>
    <w:rsid w:val="00B624C6"/>
    <w:rsid w:val="00B63720"/>
    <w:rsid w:val="00B63A11"/>
    <w:rsid w:val="00B64C24"/>
    <w:rsid w:val="00B6608F"/>
    <w:rsid w:val="00B679FB"/>
    <w:rsid w:val="00B76D1E"/>
    <w:rsid w:val="00B80EC6"/>
    <w:rsid w:val="00B90ADC"/>
    <w:rsid w:val="00B92D1D"/>
    <w:rsid w:val="00B938C5"/>
    <w:rsid w:val="00B93A40"/>
    <w:rsid w:val="00B94BD1"/>
    <w:rsid w:val="00B95940"/>
    <w:rsid w:val="00BA3658"/>
    <w:rsid w:val="00BA72CF"/>
    <w:rsid w:val="00BB24C4"/>
    <w:rsid w:val="00BB2927"/>
    <w:rsid w:val="00BB40CA"/>
    <w:rsid w:val="00BB46F3"/>
    <w:rsid w:val="00BB4CB1"/>
    <w:rsid w:val="00BB4F98"/>
    <w:rsid w:val="00BB700A"/>
    <w:rsid w:val="00BC3FF5"/>
    <w:rsid w:val="00BC7154"/>
    <w:rsid w:val="00BD29D2"/>
    <w:rsid w:val="00BD30CC"/>
    <w:rsid w:val="00BD366B"/>
    <w:rsid w:val="00BD6D50"/>
    <w:rsid w:val="00BE18B9"/>
    <w:rsid w:val="00BE2495"/>
    <w:rsid w:val="00BE67B3"/>
    <w:rsid w:val="00BE7CFA"/>
    <w:rsid w:val="00BF0FA2"/>
    <w:rsid w:val="00BF1578"/>
    <w:rsid w:val="00BF1975"/>
    <w:rsid w:val="00BF6442"/>
    <w:rsid w:val="00BF7B0E"/>
    <w:rsid w:val="00C00742"/>
    <w:rsid w:val="00C06407"/>
    <w:rsid w:val="00C11C1F"/>
    <w:rsid w:val="00C156AC"/>
    <w:rsid w:val="00C161D6"/>
    <w:rsid w:val="00C20B47"/>
    <w:rsid w:val="00C20BCD"/>
    <w:rsid w:val="00C214EC"/>
    <w:rsid w:val="00C21F94"/>
    <w:rsid w:val="00C22CC2"/>
    <w:rsid w:val="00C25159"/>
    <w:rsid w:val="00C27913"/>
    <w:rsid w:val="00C27ECC"/>
    <w:rsid w:val="00C30020"/>
    <w:rsid w:val="00C32940"/>
    <w:rsid w:val="00C33B68"/>
    <w:rsid w:val="00C36A79"/>
    <w:rsid w:val="00C40474"/>
    <w:rsid w:val="00C405D4"/>
    <w:rsid w:val="00C43A78"/>
    <w:rsid w:val="00C44514"/>
    <w:rsid w:val="00C4513B"/>
    <w:rsid w:val="00C45998"/>
    <w:rsid w:val="00C53647"/>
    <w:rsid w:val="00C54697"/>
    <w:rsid w:val="00C56C71"/>
    <w:rsid w:val="00C57E6B"/>
    <w:rsid w:val="00C62BD6"/>
    <w:rsid w:val="00C67747"/>
    <w:rsid w:val="00C716BD"/>
    <w:rsid w:val="00C73885"/>
    <w:rsid w:val="00C745EE"/>
    <w:rsid w:val="00C747B1"/>
    <w:rsid w:val="00C76A59"/>
    <w:rsid w:val="00C8163A"/>
    <w:rsid w:val="00C82191"/>
    <w:rsid w:val="00C90CF4"/>
    <w:rsid w:val="00C92EB6"/>
    <w:rsid w:val="00C93389"/>
    <w:rsid w:val="00C93504"/>
    <w:rsid w:val="00CA440F"/>
    <w:rsid w:val="00CA58EE"/>
    <w:rsid w:val="00CB4930"/>
    <w:rsid w:val="00CB6E4D"/>
    <w:rsid w:val="00CB7336"/>
    <w:rsid w:val="00CC2E7D"/>
    <w:rsid w:val="00CC4CD9"/>
    <w:rsid w:val="00CC6E4B"/>
    <w:rsid w:val="00CD10A5"/>
    <w:rsid w:val="00CD2076"/>
    <w:rsid w:val="00CD4A23"/>
    <w:rsid w:val="00CD6BF9"/>
    <w:rsid w:val="00CE670B"/>
    <w:rsid w:val="00CF51EC"/>
    <w:rsid w:val="00CF73AE"/>
    <w:rsid w:val="00CF7D03"/>
    <w:rsid w:val="00D021CA"/>
    <w:rsid w:val="00D040DD"/>
    <w:rsid w:val="00D071D7"/>
    <w:rsid w:val="00D112A7"/>
    <w:rsid w:val="00D13986"/>
    <w:rsid w:val="00D212E7"/>
    <w:rsid w:val="00D235B7"/>
    <w:rsid w:val="00D23A2A"/>
    <w:rsid w:val="00D25F28"/>
    <w:rsid w:val="00D27973"/>
    <w:rsid w:val="00D40AC0"/>
    <w:rsid w:val="00D41B00"/>
    <w:rsid w:val="00D50F46"/>
    <w:rsid w:val="00D55199"/>
    <w:rsid w:val="00D57D26"/>
    <w:rsid w:val="00D61C4A"/>
    <w:rsid w:val="00D61CD9"/>
    <w:rsid w:val="00D66223"/>
    <w:rsid w:val="00D758FD"/>
    <w:rsid w:val="00D8084C"/>
    <w:rsid w:val="00D94CF4"/>
    <w:rsid w:val="00D96350"/>
    <w:rsid w:val="00D9745B"/>
    <w:rsid w:val="00D97F77"/>
    <w:rsid w:val="00DA7C0C"/>
    <w:rsid w:val="00DB2EC8"/>
    <w:rsid w:val="00DB7F87"/>
    <w:rsid w:val="00DC5B3B"/>
    <w:rsid w:val="00DD129F"/>
    <w:rsid w:val="00DD44CF"/>
    <w:rsid w:val="00DD724E"/>
    <w:rsid w:val="00DE0023"/>
    <w:rsid w:val="00DE47F1"/>
    <w:rsid w:val="00DE6447"/>
    <w:rsid w:val="00DF42FF"/>
    <w:rsid w:val="00E01C0E"/>
    <w:rsid w:val="00E03F9A"/>
    <w:rsid w:val="00E04694"/>
    <w:rsid w:val="00E06C4D"/>
    <w:rsid w:val="00E07843"/>
    <w:rsid w:val="00E120F2"/>
    <w:rsid w:val="00E12B1E"/>
    <w:rsid w:val="00E1471B"/>
    <w:rsid w:val="00E16CCE"/>
    <w:rsid w:val="00E17262"/>
    <w:rsid w:val="00E253A2"/>
    <w:rsid w:val="00E3309D"/>
    <w:rsid w:val="00E41A63"/>
    <w:rsid w:val="00E50156"/>
    <w:rsid w:val="00E5051B"/>
    <w:rsid w:val="00E5331D"/>
    <w:rsid w:val="00E53470"/>
    <w:rsid w:val="00E539F6"/>
    <w:rsid w:val="00E63915"/>
    <w:rsid w:val="00E6519D"/>
    <w:rsid w:val="00E67696"/>
    <w:rsid w:val="00E70927"/>
    <w:rsid w:val="00E712BD"/>
    <w:rsid w:val="00E71A58"/>
    <w:rsid w:val="00E72A7A"/>
    <w:rsid w:val="00E743C4"/>
    <w:rsid w:val="00E755F0"/>
    <w:rsid w:val="00E75C94"/>
    <w:rsid w:val="00E80782"/>
    <w:rsid w:val="00E87830"/>
    <w:rsid w:val="00E90976"/>
    <w:rsid w:val="00E93820"/>
    <w:rsid w:val="00EA0C68"/>
    <w:rsid w:val="00EA32BC"/>
    <w:rsid w:val="00EB4511"/>
    <w:rsid w:val="00EB6AE0"/>
    <w:rsid w:val="00EB78CE"/>
    <w:rsid w:val="00EC03D7"/>
    <w:rsid w:val="00EC11C8"/>
    <w:rsid w:val="00EC277B"/>
    <w:rsid w:val="00ED62C6"/>
    <w:rsid w:val="00ED64C1"/>
    <w:rsid w:val="00ED71BD"/>
    <w:rsid w:val="00EE143A"/>
    <w:rsid w:val="00EE3446"/>
    <w:rsid w:val="00EE3E78"/>
    <w:rsid w:val="00EE4B1B"/>
    <w:rsid w:val="00EF150D"/>
    <w:rsid w:val="00EF1CFD"/>
    <w:rsid w:val="00EF1F5A"/>
    <w:rsid w:val="00EF47BF"/>
    <w:rsid w:val="00EF68C6"/>
    <w:rsid w:val="00F00627"/>
    <w:rsid w:val="00F00C8A"/>
    <w:rsid w:val="00F03E5C"/>
    <w:rsid w:val="00F04811"/>
    <w:rsid w:val="00F0488C"/>
    <w:rsid w:val="00F05F5E"/>
    <w:rsid w:val="00F10F11"/>
    <w:rsid w:val="00F14F45"/>
    <w:rsid w:val="00F15AAA"/>
    <w:rsid w:val="00F15BEF"/>
    <w:rsid w:val="00F21D59"/>
    <w:rsid w:val="00F24407"/>
    <w:rsid w:val="00F24A1B"/>
    <w:rsid w:val="00F24FAA"/>
    <w:rsid w:val="00F33271"/>
    <w:rsid w:val="00F3364D"/>
    <w:rsid w:val="00F34BC1"/>
    <w:rsid w:val="00F36267"/>
    <w:rsid w:val="00F4354F"/>
    <w:rsid w:val="00F437CC"/>
    <w:rsid w:val="00F46EA8"/>
    <w:rsid w:val="00F47067"/>
    <w:rsid w:val="00F525EB"/>
    <w:rsid w:val="00F54666"/>
    <w:rsid w:val="00F547BE"/>
    <w:rsid w:val="00F551D0"/>
    <w:rsid w:val="00F577AD"/>
    <w:rsid w:val="00F60790"/>
    <w:rsid w:val="00F617C3"/>
    <w:rsid w:val="00F6306F"/>
    <w:rsid w:val="00F63DDE"/>
    <w:rsid w:val="00F63FB7"/>
    <w:rsid w:val="00F649D2"/>
    <w:rsid w:val="00F6602B"/>
    <w:rsid w:val="00F666D5"/>
    <w:rsid w:val="00F7260E"/>
    <w:rsid w:val="00F734AD"/>
    <w:rsid w:val="00F73A0C"/>
    <w:rsid w:val="00F73D2C"/>
    <w:rsid w:val="00F756DB"/>
    <w:rsid w:val="00F77E3B"/>
    <w:rsid w:val="00F85066"/>
    <w:rsid w:val="00F87585"/>
    <w:rsid w:val="00F9254E"/>
    <w:rsid w:val="00F93C08"/>
    <w:rsid w:val="00FA5D4D"/>
    <w:rsid w:val="00FB0EE2"/>
    <w:rsid w:val="00FB1AE3"/>
    <w:rsid w:val="00FB542E"/>
    <w:rsid w:val="00FC0E5F"/>
    <w:rsid w:val="00FC1A95"/>
    <w:rsid w:val="00FC4227"/>
    <w:rsid w:val="00FC4C80"/>
    <w:rsid w:val="00FC56DE"/>
    <w:rsid w:val="00FC684B"/>
    <w:rsid w:val="00FD1F88"/>
    <w:rsid w:val="00FD3265"/>
    <w:rsid w:val="00FD38EA"/>
    <w:rsid w:val="00FE2F78"/>
    <w:rsid w:val="00FE6DC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D8C4377"/>
  <w15:docId w15:val="{E7BAA903-B2D7-43DF-BF9A-62FE07DD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nadpis">
    <w:name w:val="Subtitle"/>
    <w:link w:val="Podnadpis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nadpisChar">
    <w:name w:val="Podnadpis Char"/>
    <w:link w:val="Podnadpis"/>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Odkaznakoment">
    <w:name w:val="annotation reference"/>
    <w:basedOn w:val="Standardnpsmoodstavce"/>
    <w:uiPriority w:val="99"/>
    <w:semiHidden/>
    <w:unhideWhenUsed/>
    <w:rsid w:val="0089159B"/>
    <w:rPr>
      <w:sz w:val="16"/>
      <w:szCs w:val="16"/>
    </w:rPr>
  </w:style>
  <w:style w:type="paragraph" w:styleId="Textkomente">
    <w:name w:val="annotation text"/>
    <w:basedOn w:val="Normln"/>
    <w:link w:val="TextkomenteChar"/>
    <w:uiPriority w:val="99"/>
    <w:unhideWhenUsed/>
    <w:rsid w:val="0089159B"/>
    <w:pPr>
      <w:spacing w:line="240" w:lineRule="auto"/>
    </w:pPr>
    <w:rPr>
      <w:szCs w:val="20"/>
    </w:rPr>
  </w:style>
  <w:style w:type="character" w:customStyle="1" w:styleId="TextkomenteChar">
    <w:name w:val="Text komentáře Char"/>
    <w:basedOn w:val="Standardnpsmoodstavce"/>
    <w:link w:val="Textkomente"/>
    <w:uiPriority w:val="99"/>
    <w:rsid w:val="0089159B"/>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89159B"/>
    <w:rPr>
      <w:b/>
      <w:bCs/>
    </w:rPr>
  </w:style>
  <w:style w:type="character" w:customStyle="1" w:styleId="PedmtkomenteChar">
    <w:name w:val="Předmět komentáře Char"/>
    <w:basedOn w:val="TextkomenteChar"/>
    <w:link w:val="Pedmtkomente"/>
    <w:uiPriority w:val="99"/>
    <w:semiHidden/>
    <w:rsid w:val="0089159B"/>
    <w:rPr>
      <w:rFonts w:ascii="Arial" w:eastAsia="Times New Roman" w:hAnsi="Arial"/>
      <w:b/>
      <w:bCs/>
      <w:lang w:eastAsia="cs-CZ"/>
    </w:rPr>
  </w:style>
  <w:style w:type="paragraph" w:styleId="Normlnweb">
    <w:name w:val="Normal (Web)"/>
    <w:basedOn w:val="Normln"/>
    <w:uiPriority w:val="99"/>
    <w:unhideWhenUsed/>
    <w:rsid w:val="00A86205"/>
    <w:pPr>
      <w:spacing w:before="100" w:beforeAutospacing="1" w:after="100" w:afterAutospacing="1" w:line="240" w:lineRule="auto"/>
    </w:pPr>
    <w:rPr>
      <w:rFonts w:ascii="Times New Roman" w:hAnsi="Times New Roman"/>
      <w:sz w:val="24"/>
    </w:rPr>
  </w:style>
  <w:style w:type="character" w:styleId="Znakapoznpodarou">
    <w:name w:val="footnote reference"/>
    <w:rsid w:val="000B2975"/>
    <w:rPr>
      <w:vertAlign w:val="superscript"/>
    </w:rPr>
  </w:style>
  <w:style w:type="paragraph" w:styleId="Odstavecseseznamem">
    <w:name w:val="List Paragraph"/>
    <w:basedOn w:val="Normln"/>
    <w:uiPriority w:val="99"/>
    <w:qFormat/>
    <w:rsid w:val="000B2975"/>
    <w:pPr>
      <w:suppressAutoHyphens/>
      <w:spacing w:before="280" w:after="280" w:line="240" w:lineRule="auto"/>
      <w:ind w:left="720"/>
    </w:pPr>
    <w:rPr>
      <w:rFonts w:ascii="Times New Roman" w:hAnsi="Times New Roman"/>
      <w:sz w:val="24"/>
      <w:lang w:eastAsia="ar-SA"/>
    </w:rPr>
  </w:style>
  <w:style w:type="paragraph" w:styleId="Titulek">
    <w:name w:val="caption"/>
    <w:basedOn w:val="Normln"/>
    <w:next w:val="Normln"/>
    <w:uiPriority w:val="35"/>
    <w:unhideWhenUsed/>
    <w:qFormat/>
    <w:rsid w:val="001C0339"/>
    <w:pPr>
      <w:spacing w:after="200" w:line="240" w:lineRule="auto"/>
    </w:pPr>
    <w:rPr>
      <w:i/>
      <w:iCs/>
      <w:color w:val="1F497D" w:themeColor="text2"/>
      <w:sz w:val="18"/>
      <w:szCs w:val="18"/>
    </w:rPr>
  </w:style>
  <w:style w:type="paragraph" w:styleId="Textpoznpodarou">
    <w:name w:val="footnote text"/>
    <w:basedOn w:val="Normln"/>
    <w:link w:val="TextpoznpodarouChar"/>
    <w:uiPriority w:val="99"/>
    <w:semiHidden/>
    <w:rsid w:val="00C44514"/>
    <w:pPr>
      <w:spacing w:after="0"/>
    </w:pPr>
    <w:rPr>
      <w:szCs w:val="20"/>
    </w:rPr>
  </w:style>
  <w:style w:type="character" w:customStyle="1" w:styleId="TextpoznpodarouChar">
    <w:name w:val="Text pozn. pod čarou Char"/>
    <w:basedOn w:val="Standardnpsmoodstavce"/>
    <w:link w:val="Textpoznpodarou"/>
    <w:uiPriority w:val="99"/>
    <w:semiHidden/>
    <w:rsid w:val="00C44514"/>
    <w:rPr>
      <w:rFonts w:ascii="Arial" w:eastAsia="Times New Roman" w:hAnsi="Arial"/>
      <w:lang w:eastAsia="cs-CZ"/>
    </w:rPr>
  </w:style>
  <w:style w:type="paragraph" w:styleId="Zkladntextodsazen">
    <w:name w:val="Body Text Indent"/>
    <w:basedOn w:val="Normln"/>
    <w:link w:val="ZkladntextodsazenChar"/>
    <w:uiPriority w:val="99"/>
    <w:rsid w:val="002F5A91"/>
    <w:pPr>
      <w:spacing w:after="0" w:line="240" w:lineRule="auto"/>
      <w:ind w:left="360"/>
    </w:pPr>
    <w:rPr>
      <w:szCs w:val="20"/>
    </w:rPr>
  </w:style>
  <w:style w:type="character" w:customStyle="1" w:styleId="ZkladntextodsazenChar">
    <w:name w:val="Základní text odsazený Char"/>
    <w:basedOn w:val="Standardnpsmoodstavce"/>
    <w:link w:val="Zkladntextodsazen"/>
    <w:uiPriority w:val="99"/>
    <w:rsid w:val="002F5A91"/>
    <w:rPr>
      <w:rFonts w:ascii="Arial" w:eastAsia="Times New Roman" w:hAnsi="Arial"/>
      <w:lang w:eastAsia="cs-CZ"/>
    </w:rPr>
  </w:style>
  <w:style w:type="paragraph" w:styleId="Textvysvtlivek">
    <w:name w:val="endnote text"/>
    <w:basedOn w:val="Normln"/>
    <w:link w:val="TextvysvtlivekChar"/>
    <w:uiPriority w:val="99"/>
    <w:semiHidden/>
    <w:unhideWhenUsed/>
    <w:rsid w:val="00B535D0"/>
    <w:pPr>
      <w:spacing w:after="0" w:line="240" w:lineRule="auto"/>
    </w:pPr>
    <w:rPr>
      <w:szCs w:val="20"/>
    </w:rPr>
  </w:style>
  <w:style w:type="character" w:customStyle="1" w:styleId="TextvysvtlivekChar">
    <w:name w:val="Text vysvětlivek Char"/>
    <w:basedOn w:val="Standardnpsmoodstavce"/>
    <w:link w:val="Textvysvtlivek"/>
    <w:uiPriority w:val="99"/>
    <w:semiHidden/>
    <w:rsid w:val="00B535D0"/>
    <w:rPr>
      <w:rFonts w:ascii="Arial" w:eastAsia="Times New Roman" w:hAnsi="Arial"/>
      <w:lang w:eastAsia="cs-CZ"/>
    </w:rPr>
  </w:style>
  <w:style w:type="character" w:styleId="Odkaznavysvtlivky">
    <w:name w:val="endnote reference"/>
    <w:basedOn w:val="Standardnpsmoodstavce"/>
    <w:uiPriority w:val="99"/>
    <w:semiHidden/>
    <w:unhideWhenUsed/>
    <w:rsid w:val="00B535D0"/>
    <w:rPr>
      <w:vertAlign w:val="superscript"/>
    </w:rPr>
  </w:style>
  <w:style w:type="paragraph" w:styleId="Seznamobrzk">
    <w:name w:val="table of figures"/>
    <w:basedOn w:val="Normln"/>
    <w:next w:val="Normln"/>
    <w:uiPriority w:val="99"/>
    <w:unhideWhenUsed/>
    <w:rsid w:val="0047139E"/>
    <w:pPr>
      <w:spacing w:after="0"/>
    </w:pPr>
  </w:style>
  <w:style w:type="character" w:styleId="Sledovanodkaz">
    <w:name w:val="FollowedHyperlink"/>
    <w:basedOn w:val="Standardnpsmoodstavce"/>
    <w:uiPriority w:val="99"/>
    <w:semiHidden/>
    <w:unhideWhenUsed/>
    <w:rsid w:val="004744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1860358">
      <w:bodyDiv w:val="1"/>
      <w:marLeft w:val="0"/>
      <w:marRight w:val="0"/>
      <w:marTop w:val="0"/>
      <w:marBottom w:val="0"/>
      <w:divBdr>
        <w:top w:val="none" w:sz="0" w:space="0" w:color="auto"/>
        <w:left w:val="none" w:sz="0" w:space="0" w:color="auto"/>
        <w:bottom w:val="none" w:sz="0" w:space="0" w:color="auto"/>
        <w:right w:val="none" w:sz="0" w:space="0" w:color="auto"/>
      </w:divBdr>
    </w:div>
    <w:div w:id="86660881">
      <w:bodyDiv w:val="1"/>
      <w:marLeft w:val="0"/>
      <w:marRight w:val="0"/>
      <w:marTop w:val="0"/>
      <w:marBottom w:val="0"/>
      <w:divBdr>
        <w:top w:val="none" w:sz="0" w:space="0" w:color="auto"/>
        <w:left w:val="none" w:sz="0" w:space="0" w:color="auto"/>
        <w:bottom w:val="none" w:sz="0" w:space="0" w:color="auto"/>
        <w:right w:val="none" w:sz="0" w:space="0" w:color="auto"/>
      </w:divBdr>
      <w:divsChild>
        <w:div w:id="868645060">
          <w:marLeft w:val="0"/>
          <w:marRight w:val="0"/>
          <w:marTop w:val="0"/>
          <w:marBottom w:val="0"/>
          <w:divBdr>
            <w:top w:val="none" w:sz="0" w:space="0" w:color="auto"/>
            <w:left w:val="none" w:sz="0" w:space="0" w:color="auto"/>
            <w:bottom w:val="none" w:sz="0" w:space="0" w:color="auto"/>
            <w:right w:val="none" w:sz="0" w:space="0" w:color="auto"/>
          </w:divBdr>
        </w:div>
        <w:div w:id="595595093">
          <w:marLeft w:val="0"/>
          <w:marRight w:val="0"/>
          <w:marTop w:val="0"/>
          <w:marBottom w:val="0"/>
          <w:divBdr>
            <w:top w:val="none" w:sz="0" w:space="0" w:color="auto"/>
            <w:left w:val="none" w:sz="0" w:space="0" w:color="auto"/>
            <w:bottom w:val="none" w:sz="0" w:space="0" w:color="auto"/>
            <w:right w:val="none" w:sz="0" w:space="0" w:color="auto"/>
          </w:divBdr>
        </w:div>
        <w:div w:id="728651557">
          <w:marLeft w:val="0"/>
          <w:marRight w:val="0"/>
          <w:marTop w:val="0"/>
          <w:marBottom w:val="0"/>
          <w:divBdr>
            <w:top w:val="none" w:sz="0" w:space="0" w:color="auto"/>
            <w:left w:val="none" w:sz="0" w:space="0" w:color="auto"/>
            <w:bottom w:val="none" w:sz="0" w:space="0" w:color="auto"/>
            <w:right w:val="none" w:sz="0" w:space="0" w:color="auto"/>
          </w:divBdr>
        </w:div>
        <w:div w:id="1210340624">
          <w:marLeft w:val="0"/>
          <w:marRight w:val="0"/>
          <w:marTop w:val="0"/>
          <w:marBottom w:val="0"/>
          <w:divBdr>
            <w:top w:val="none" w:sz="0" w:space="0" w:color="auto"/>
            <w:left w:val="none" w:sz="0" w:space="0" w:color="auto"/>
            <w:bottom w:val="none" w:sz="0" w:space="0" w:color="auto"/>
            <w:right w:val="none" w:sz="0" w:space="0" w:color="auto"/>
          </w:divBdr>
        </w:div>
        <w:div w:id="1849175131">
          <w:marLeft w:val="0"/>
          <w:marRight w:val="0"/>
          <w:marTop w:val="0"/>
          <w:marBottom w:val="0"/>
          <w:divBdr>
            <w:top w:val="none" w:sz="0" w:space="0" w:color="auto"/>
            <w:left w:val="none" w:sz="0" w:space="0" w:color="auto"/>
            <w:bottom w:val="none" w:sz="0" w:space="0" w:color="auto"/>
            <w:right w:val="none" w:sz="0" w:space="0" w:color="auto"/>
          </w:divBdr>
        </w:div>
        <w:div w:id="937524269">
          <w:marLeft w:val="0"/>
          <w:marRight w:val="0"/>
          <w:marTop w:val="0"/>
          <w:marBottom w:val="0"/>
          <w:divBdr>
            <w:top w:val="none" w:sz="0" w:space="0" w:color="auto"/>
            <w:left w:val="none" w:sz="0" w:space="0" w:color="auto"/>
            <w:bottom w:val="none" w:sz="0" w:space="0" w:color="auto"/>
            <w:right w:val="none" w:sz="0" w:space="0" w:color="auto"/>
          </w:divBdr>
        </w:div>
        <w:div w:id="80877033">
          <w:marLeft w:val="0"/>
          <w:marRight w:val="0"/>
          <w:marTop w:val="0"/>
          <w:marBottom w:val="0"/>
          <w:divBdr>
            <w:top w:val="none" w:sz="0" w:space="0" w:color="auto"/>
            <w:left w:val="none" w:sz="0" w:space="0" w:color="auto"/>
            <w:bottom w:val="none" w:sz="0" w:space="0" w:color="auto"/>
            <w:right w:val="none" w:sz="0" w:space="0" w:color="auto"/>
          </w:divBdr>
        </w:div>
        <w:div w:id="360472931">
          <w:marLeft w:val="0"/>
          <w:marRight w:val="0"/>
          <w:marTop w:val="0"/>
          <w:marBottom w:val="0"/>
          <w:divBdr>
            <w:top w:val="none" w:sz="0" w:space="0" w:color="auto"/>
            <w:left w:val="none" w:sz="0" w:space="0" w:color="auto"/>
            <w:bottom w:val="none" w:sz="0" w:space="0" w:color="auto"/>
            <w:right w:val="none" w:sz="0" w:space="0" w:color="auto"/>
          </w:divBdr>
        </w:div>
        <w:div w:id="926689499">
          <w:marLeft w:val="0"/>
          <w:marRight w:val="0"/>
          <w:marTop w:val="0"/>
          <w:marBottom w:val="0"/>
          <w:divBdr>
            <w:top w:val="none" w:sz="0" w:space="0" w:color="auto"/>
            <w:left w:val="none" w:sz="0" w:space="0" w:color="auto"/>
            <w:bottom w:val="none" w:sz="0" w:space="0" w:color="auto"/>
            <w:right w:val="none" w:sz="0" w:space="0" w:color="auto"/>
          </w:divBdr>
        </w:div>
        <w:div w:id="1759251069">
          <w:marLeft w:val="0"/>
          <w:marRight w:val="0"/>
          <w:marTop w:val="0"/>
          <w:marBottom w:val="0"/>
          <w:divBdr>
            <w:top w:val="none" w:sz="0" w:space="0" w:color="auto"/>
            <w:left w:val="none" w:sz="0" w:space="0" w:color="auto"/>
            <w:bottom w:val="none" w:sz="0" w:space="0" w:color="auto"/>
            <w:right w:val="none" w:sz="0" w:space="0" w:color="auto"/>
          </w:divBdr>
        </w:div>
        <w:div w:id="1631008926">
          <w:marLeft w:val="0"/>
          <w:marRight w:val="0"/>
          <w:marTop w:val="0"/>
          <w:marBottom w:val="0"/>
          <w:divBdr>
            <w:top w:val="none" w:sz="0" w:space="0" w:color="auto"/>
            <w:left w:val="none" w:sz="0" w:space="0" w:color="auto"/>
            <w:bottom w:val="none" w:sz="0" w:space="0" w:color="auto"/>
            <w:right w:val="none" w:sz="0" w:space="0" w:color="auto"/>
          </w:divBdr>
        </w:div>
        <w:div w:id="756679415">
          <w:marLeft w:val="0"/>
          <w:marRight w:val="0"/>
          <w:marTop w:val="0"/>
          <w:marBottom w:val="0"/>
          <w:divBdr>
            <w:top w:val="none" w:sz="0" w:space="0" w:color="auto"/>
            <w:left w:val="none" w:sz="0" w:space="0" w:color="auto"/>
            <w:bottom w:val="none" w:sz="0" w:space="0" w:color="auto"/>
            <w:right w:val="none" w:sz="0" w:space="0" w:color="auto"/>
          </w:divBdr>
        </w:div>
        <w:div w:id="1407922103">
          <w:marLeft w:val="0"/>
          <w:marRight w:val="0"/>
          <w:marTop w:val="0"/>
          <w:marBottom w:val="0"/>
          <w:divBdr>
            <w:top w:val="none" w:sz="0" w:space="0" w:color="auto"/>
            <w:left w:val="none" w:sz="0" w:space="0" w:color="auto"/>
            <w:bottom w:val="none" w:sz="0" w:space="0" w:color="auto"/>
            <w:right w:val="none" w:sz="0" w:space="0" w:color="auto"/>
          </w:divBdr>
        </w:div>
        <w:div w:id="65034994">
          <w:marLeft w:val="0"/>
          <w:marRight w:val="0"/>
          <w:marTop w:val="0"/>
          <w:marBottom w:val="0"/>
          <w:divBdr>
            <w:top w:val="none" w:sz="0" w:space="0" w:color="auto"/>
            <w:left w:val="none" w:sz="0" w:space="0" w:color="auto"/>
            <w:bottom w:val="none" w:sz="0" w:space="0" w:color="auto"/>
            <w:right w:val="none" w:sz="0" w:space="0" w:color="auto"/>
          </w:divBdr>
        </w:div>
        <w:div w:id="334500262">
          <w:marLeft w:val="0"/>
          <w:marRight w:val="0"/>
          <w:marTop w:val="0"/>
          <w:marBottom w:val="0"/>
          <w:divBdr>
            <w:top w:val="none" w:sz="0" w:space="0" w:color="auto"/>
            <w:left w:val="none" w:sz="0" w:space="0" w:color="auto"/>
            <w:bottom w:val="none" w:sz="0" w:space="0" w:color="auto"/>
            <w:right w:val="none" w:sz="0" w:space="0" w:color="auto"/>
          </w:divBdr>
        </w:div>
        <w:div w:id="376009702">
          <w:marLeft w:val="0"/>
          <w:marRight w:val="0"/>
          <w:marTop w:val="0"/>
          <w:marBottom w:val="0"/>
          <w:divBdr>
            <w:top w:val="none" w:sz="0" w:space="0" w:color="auto"/>
            <w:left w:val="none" w:sz="0" w:space="0" w:color="auto"/>
            <w:bottom w:val="none" w:sz="0" w:space="0" w:color="auto"/>
            <w:right w:val="none" w:sz="0" w:space="0" w:color="auto"/>
          </w:divBdr>
        </w:div>
        <w:div w:id="1956322764">
          <w:marLeft w:val="0"/>
          <w:marRight w:val="0"/>
          <w:marTop w:val="0"/>
          <w:marBottom w:val="0"/>
          <w:divBdr>
            <w:top w:val="none" w:sz="0" w:space="0" w:color="auto"/>
            <w:left w:val="none" w:sz="0" w:space="0" w:color="auto"/>
            <w:bottom w:val="none" w:sz="0" w:space="0" w:color="auto"/>
            <w:right w:val="none" w:sz="0" w:space="0" w:color="auto"/>
          </w:divBdr>
        </w:div>
        <w:div w:id="840512156">
          <w:marLeft w:val="0"/>
          <w:marRight w:val="0"/>
          <w:marTop w:val="0"/>
          <w:marBottom w:val="0"/>
          <w:divBdr>
            <w:top w:val="none" w:sz="0" w:space="0" w:color="auto"/>
            <w:left w:val="none" w:sz="0" w:space="0" w:color="auto"/>
            <w:bottom w:val="none" w:sz="0" w:space="0" w:color="auto"/>
            <w:right w:val="none" w:sz="0" w:space="0" w:color="auto"/>
          </w:divBdr>
        </w:div>
        <w:div w:id="347760949">
          <w:marLeft w:val="0"/>
          <w:marRight w:val="0"/>
          <w:marTop w:val="0"/>
          <w:marBottom w:val="0"/>
          <w:divBdr>
            <w:top w:val="none" w:sz="0" w:space="0" w:color="auto"/>
            <w:left w:val="none" w:sz="0" w:space="0" w:color="auto"/>
            <w:bottom w:val="none" w:sz="0" w:space="0" w:color="auto"/>
            <w:right w:val="none" w:sz="0" w:space="0" w:color="auto"/>
          </w:divBdr>
        </w:div>
        <w:div w:id="989672391">
          <w:marLeft w:val="0"/>
          <w:marRight w:val="0"/>
          <w:marTop w:val="0"/>
          <w:marBottom w:val="0"/>
          <w:divBdr>
            <w:top w:val="none" w:sz="0" w:space="0" w:color="auto"/>
            <w:left w:val="none" w:sz="0" w:space="0" w:color="auto"/>
            <w:bottom w:val="none" w:sz="0" w:space="0" w:color="auto"/>
            <w:right w:val="none" w:sz="0" w:space="0" w:color="auto"/>
          </w:divBdr>
        </w:div>
        <w:div w:id="1999527661">
          <w:marLeft w:val="0"/>
          <w:marRight w:val="0"/>
          <w:marTop w:val="0"/>
          <w:marBottom w:val="0"/>
          <w:divBdr>
            <w:top w:val="none" w:sz="0" w:space="0" w:color="auto"/>
            <w:left w:val="none" w:sz="0" w:space="0" w:color="auto"/>
            <w:bottom w:val="none" w:sz="0" w:space="0" w:color="auto"/>
            <w:right w:val="none" w:sz="0" w:space="0" w:color="auto"/>
          </w:divBdr>
        </w:div>
        <w:div w:id="1265112052">
          <w:marLeft w:val="0"/>
          <w:marRight w:val="0"/>
          <w:marTop w:val="0"/>
          <w:marBottom w:val="0"/>
          <w:divBdr>
            <w:top w:val="none" w:sz="0" w:space="0" w:color="auto"/>
            <w:left w:val="none" w:sz="0" w:space="0" w:color="auto"/>
            <w:bottom w:val="none" w:sz="0" w:space="0" w:color="auto"/>
            <w:right w:val="none" w:sz="0" w:space="0" w:color="auto"/>
          </w:divBdr>
        </w:div>
        <w:div w:id="277034290">
          <w:marLeft w:val="0"/>
          <w:marRight w:val="0"/>
          <w:marTop w:val="0"/>
          <w:marBottom w:val="0"/>
          <w:divBdr>
            <w:top w:val="none" w:sz="0" w:space="0" w:color="auto"/>
            <w:left w:val="none" w:sz="0" w:space="0" w:color="auto"/>
            <w:bottom w:val="none" w:sz="0" w:space="0" w:color="auto"/>
            <w:right w:val="none" w:sz="0" w:space="0" w:color="auto"/>
          </w:divBdr>
        </w:div>
        <w:div w:id="1284193834">
          <w:marLeft w:val="0"/>
          <w:marRight w:val="0"/>
          <w:marTop w:val="0"/>
          <w:marBottom w:val="0"/>
          <w:divBdr>
            <w:top w:val="none" w:sz="0" w:space="0" w:color="auto"/>
            <w:left w:val="none" w:sz="0" w:space="0" w:color="auto"/>
            <w:bottom w:val="none" w:sz="0" w:space="0" w:color="auto"/>
            <w:right w:val="none" w:sz="0" w:space="0" w:color="auto"/>
          </w:divBdr>
        </w:div>
        <w:div w:id="1700667310">
          <w:marLeft w:val="0"/>
          <w:marRight w:val="0"/>
          <w:marTop w:val="0"/>
          <w:marBottom w:val="0"/>
          <w:divBdr>
            <w:top w:val="none" w:sz="0" w:space="0" w:color="auto"/>
            <w:left w:val="none" w:sz="0" w:space="0" w:color="auto"/>
            <w:bottom w:val="none" w:sz="0" w:space="0" w:color="auto"/>
            <w:right w:val="none" w:sz="0" w:space="0" w:color="auto"/>
          </w:divBdr>
        </w:div>
        <w:div w:id="2022705486">
          <w:marLeft w:val="0"/>
          <w:marRight w:val="0"/>
          <w:marTop w:val="0"/>
          <w:marBottom w:val="0"/>
          <w:divBdr>
            <w:top w:val="none" w:sz="0" w:space="0" w:color="auto"/>
            <w:left w:val="none" w:sz="0" w:space="0" w:color="auto"/>
            <w:bottom w:val="none" w:sz="0" w:space="0" w:color="auto"/>
            <w:right w:val="none" w:sz="0" w:space="0" w:color="auto"/>
          </w:divBdr>
        </w:div>
        <w:div w:id="121071819">
          <w:marLeft w:val="0"/>
          <w:marRight w:val="0"/>
          <w:marTop w:val="0"/>
          <w:marBottom w:val="0"/>
          <w:divBdr>
            <w:top w:val="none" w:sz="0" w:space="0" w:color="auto"/>
            <w:left w:val="none" w:sz="0" w:space="0" w:color="auto"/>
            <w:bottom w:val="none" w:sz="0" w:space="0" w:color="auto"/>
            <w:right w:val="none" w:sz="0" w:space="0" w:color="auto"/>
          </w:divBdr>
        </w:div>
        <w:div w:id="1666661200">
          <w:marLeft w:val="0"/>
          <w:marRight w:val="0"/>
          <w:marTop w:val="0"/>
          <w:marBottom w:val="0"/>
          <w:divBdr>
            <w:top w:val="none" w:sz="0" w:space="0" w:color="auto"/>
            <w:left w:val="none" w:sz="0" w:space="0" w:color="auto"/>
            <w:bottom w:val="none" w:sz="0" w:space="0" w:color="auto"/>
            <w:right w:val="none" w:sz="0" w:space="0" w:color="auto"/>
          </w:divBdr>
        </w:div>
        <w:div w:id="395587225">
          <w:marLeft w:val="0"/>
          <w:marRight w:val="0"/>
          <w:marTop w:val="0"/>
          <w:marBottom w:val="0"/>
          <w:divBdr>
            <w:top w:val="none" w:sz="0" w:space="0" w:color="auto"/>
            <w:left w:val="none" w:sz="0" w:space="0" w:color="auto"/>
            <w:bottom w:val="none" w:sz="0" w:space="0" w:color="auto"/>
            <w:right w:val="none" w:sz="0" w:space="0" w:color="auto"/>
          </w:divBdr>
        </w:div>
        <w:div w:id="1087775277">
          <w:marLeft w:val="0"/>
          <w:marRight w:val="0"/>
          <w:marTop w:val="0"/>
          <w:marBottom w:val="0"/>
          <w:divBdr>
            <w:top w:val="none" w:sz="0" w:space="0" w:color="auto"/>
            <w:left w:val="none" w:sz="0" w:space="0" w:color="auto"/>
            <w:bottom w:val="none" w:sz="0" w:space="0" w:color="auto"/>
            <w:right w:val="none" w:sz="0" w:space="0" w:color="auto"/>
          </w:divBdr>
        </w:div>
        <w:div w:id="540434938">
          <w:marLeft w:val="0"/>
          <w:marRight w:val="0"/>
          <w:marTop w:val="0"/>
          <w:marBottom w:val="0"/>
          <w:divBdr>
            <w:top w:val="none" w:sz="0" w:space="0" w:color="auto"/>
            <w:left w:val="none" w:sz="0" w:space="0" w:color="auto"/>
            <w:bottom w:val="none" w:sz="0" w:space="0" w:color="auto"/>
            <w:right w:val="none" w:sz="0" w:space="0" w:color="auto"/>
          </w:divBdr>
        </w:div>
        <w:div w:id="1653370940">
          <w:marLeft w:val="0"/>
          <w:marRight w:val="0"/>
          <w:marTop w:val="0"/>
          <w:marBottom w:val="0"/>
          <w:divBdr>
            <w:top w:val="none" w:sz="0" w:space="0" w:color="auto"/>
            <w:left w:val="none" w:sz="0" w:space="0" w:color="auto"/>
            <w:bottom w:val="none" w:sz="0" w:space="0" w:color="auto"/>
            <w:right w:val="none" w:sz="0" w:space="0" w:color="auto"/>
          </w:divBdr>
        </w:div>
        <w:div w:id="1306086060">
          <w:marLeft w:val="0"/>
          <w:marRight w:val="0"/>
          <w:marTop w:val="0"/>
          <w:marBottom w:val="0"/>
          <w:divBdr>
            <w:top w:val="none" w:sz="0" w:space="0" w:color="auto"/>
            <w:left w:val="none" w:sz="0" w:space="0" w:color="auto"/>
            <w:bottom w:val="none" w:sz="0" w:space="0" w:color="auto"/>
            <w:right w:val="none" w:sz="0" w:space="0" w:color="auto"/>
          </w:divBdr>
        </w:div>
        <w:div w:id="1196775641">
          <w:marLeft w:val="0"/>
          <w:marRight w:val="0"/>
          <w:marTop w:val="0"/>
          <w:marBottom w:val="0"/>
          <w:divBdr>
            <w:top w:val="none" w:sz="0" w:space="0" w:color="auto"/>
            <w:left w:val="none" w:sz="0" w:space="0" w:color="auto"/>
            <w:bottom w:val="none" w:sz="0" w:space="0" w:color="auto"/>
            <w:right w:val="none" w:sz="0" w:space="0" w:color="auto"/>
          </w:divBdr>
        </w:div>
        <w:div w:id="815490425">
          <w:marLeft w:val="0"/>
          <w:marRight w:val="0"/>
          <w:marTop w:val="0"/>
          <w:marBottom w:val="0"/>
          <w:divBdr>
            <w:top w:val="none" w:sz="0" w:space="0" w:color="auto"/>
            <w:left w:val="none" w:sz="0" w:space="0" w:color="auto"/>
            <w:bottom w:val="none" w:sz="0" w:space="0" w:color="auto"/>
            <w:right w:val="none" w:sz="0" w:space="0" w:color="auto"/>
          </w:divBdr>
        </w:div>
        <w:div w:id="1986280321">
          <w:marLeft w:val="0"/>
          <w:marRight w:val="0"/>
          <w:marTop w:val="0"/>
          <w:marBottom w:val="0"/>
          <w:divBdr>
            <w:top w:val="none" w:sz="0" w:space="0" w:color="auto"/>
            <w:left w:val="none" w:sz="0" w:space="0" w:color="auto"/>
            <w:bottom w:val="none" w:sz="0" w:space="0" w:color="auto"/>
            <w:right w:val="none" w:sz="0" w:space="0" w:color="auto"/>
          </w:divBdr>
        </w:div>
        <w:div w:id="1654718672">
          <w:marLeft w:val="0"/>
          <w:marRight w:val="0"/>
          <w:marTop w:val="0"/>
          <w:marBottom w:val="0"/>
          <w:divBdr>
            <w:top w:val="none" w:sz="0" w:space="0" w:color="auto"/>
            <w:left w:val="none" w:sz="0" w:space="0" w:color="auto"/>
            <w:bottom w:val="none" w:sz="0" w:space="0" w:color="auto"/>
            <w:right w:val="none" w:sz="0" w:space="0" w:color="auto"/>
          </w:divBdr>
        </w:div>
        <w:div w:id="859317371">
          <w:marLeft w:val="0"/>
          <w:marRight w:val="0"/>
          <w:marTop w:val="0"/>
          <w:marBottom w:val="0"/>
          <w:divBdr>
            <w:top w:val="none" w:sz="0" w:space="0" w:color="auto"/>
            <w:left w:val="none" w:sz="0" w:space="0" w:color="auto"/>
            <w:bottom w:val="none" w:sz="0" w:space="0" w:color="auto"/>
            <w:right w:val="none" w:sz="0" w:space="0" w:color="auto"/>
          </w:divBdr>
        </w:div>
        <w:div w:id="386882202">
          <w:marLeft w:val="0"/>
          <w:marRight w:val="0"/>
          <w:marTop w:val="0"/>
          <w:marBottom w:val="0"/>
          <w:divBdr>
            <w:top w:val="none" w:sz="0" w:space="0" w:color="auto"/>
            <w:left w:val="none" w:sz="0" w:space="0" w:color="auto"/>
            <w:bottom w:val="none" w:sz="0" w:space="0" w:color="auto"/>
            <w:right w:val="none" w:sz="0" w:space="0" w:color="auto"/>
          </w:divBdr>
        </w:div>
        <w:div w:id="1454903964">
          <w:marLeft w:val="0"/>
          <w:marRight w:val="0"/>
          <w:marTop w:val="0"/>
          <w:marBottom w:val="0"/>
          <w:divBdr>
            <w:top w:val="none" w:sz="0" w:space="0" w:color="auto"/>
            <w:left w:val="none" w:sz="0" w:space="0" w:color="auto"/>
            <w:bottom w:val="none" w:sz="0" w:space="0" w:color="auto"/>
            <w:right w:val="none" w:sz="0" w:space="0" w:color="auto"/>
          </w:divBdr>
        </w:div>
        <w:div w:id="1778408491">
          <w:marLeft w:val="0"/>
          <w:marRight w:val="0"/>
          <w:marTop w:val="0"/>
          <w:marBottom w:val="0"/>
          <w:divBdr>
            <w:top w:val="none" w:sz="0" w:space="0" w:color="auto"/>
            <w:left w:val="none" w:sz="0" w:space="0" w:color="auto"/>
            <w:bottom w:val="none" w:sz="0" w:space="0" w:color="auto"/>
            <w:right w:val="none" w:sz="0" w:space="0" w:color="auto"/>
          </w:divBdr>
        </w:div>
        <w:div w:id="142158479">
          <w:marLeft w:val="0"/>
          <w:marRight w:val="0"/>
          <w:marTop w:val="0"/>
          <w:marBottom w:val="0"/>
          <w:divBdr>
            <w:top w:val="none" w:sz="0" w:space="0" w:color="auto"/>
            <w:left w:val="none" w:sz="0" w:space="0" w:color="auto"/>
            <w:bottom w:val="none" w:sz="0" w:space="0" w:color="auto"/>
            <w:right w:val="none" w:sz="0" w:space="0" w:color="auto"/>
          </w:divBdr>
        </w:div>
        <w:div w:id="1072969911">
          <w:marLeft w:val="0"/>
          <w:marRight w:val="0"/>
          <w:marTop w:val="0"/>
          <w:marBottom w:val="0"/>
          <w:divBdr>
            <w:top w:val="none" w:sz="0" w:space="0" w:color="auto"/>
            <w:left w:val="none" w:sz="0" w:space="0" w:color="auto"/>
            <w:bottom w:val="none" w:sz="0" w:space="0" w:color="auto"/>
            <w:right w:val="none" w:sz="0" w:space="0" w:color="auto"/>
          </w:divBdr>
        </w:div>
        <w:div w:id="1336884988">
          <w:marLeft w:val="0"/>
          <w:marRight w:val="0"/>
          <w:marTop w:val="0"/>
          <w:marBottom w:val="0"/>
          <w:divBdr>
            <w:top w:val="none" w:sz="0" w:space="0" w:color="auto"/>
            <w:left w:val="none" w:sz="0" w:space="0" w:color="auto"/>
            <w:bottom w:val="none" w:sz="0" w:space="0" w:color="auto"/>
            <w:right w:val="none" w:sz="0" w:space="0" w:color="auto"/>
          </w:divBdr>
        </w:div>
        <w:div w:id="1678188630">
          <w:marLeft w:val="0"/>
          <w:marRight w:val="0"/>
          <w:marTop w:val="0"/>
          <w:marBottom w:val="0"/>
          <w:divBdr>
            <w:top w:val="none" w:sz="0" w:space="0" w:color="auto"/>
            <w:left w:val="none" w:sz="0" w:space="0" w:color="auto"/>
            <w:bottom w:val="none" w:sz="0" w:space="0" w:color="auto"/>
            <w:right w:val="none" w:sz="0" w:space="0" w:color="auto"/>
          </w:divBdr>
        </w:div>
        <w:div w:id="640228898">
          <w:marLeft w:val="0"/>
          <w:marRight w:val="0"/>
          <w:marTop w:val="0"/>
          <w:marBottom w:val="0"/>
          <w:divBdr>
            <w:top w:val="none" w:sz="0" w:space="0" w:color="auto"/>
            <w:left w:val="none" w:sz="0" w:space="0" w:color="auto"/>
            <w:bottom w:val="none" w:sz="0" w:space="0" w:color="auto"/>
            <w:right w:val="none" w:sz="0" w:space="0" w:color="auto"/>
          </w:divBdr>
        </w:div>
        <w:div w:id="252469576">
          <w:marLeft w:val="0"/>
          <w:marRight w:val="0"/>
          <w:marTop w:val="0"/>
          <w:marBottom w:val="0"/>
          <w:divBdr>
            <w:top w:val="none" w:sz="0" w:space="0" w:color="auto"/>
            <w:left w:val="none" w:sz="0" w:space="0" w:color="auto"/>
            <w:bottom w:val="none" w:sz="0" w:space="0" w:color="auto"/>
            <w:right w:val="none" w:sz="0" w:space="0" w:color="auto"/>
          </w:divBdr>
        </w:div>
        <w:div w:id="1003315614">
          <w:marLeft w:val="0"/>
          <w:marRight w:val="0"/>
          <w:marTop w:val="0"/>
          <w:marBottom w:val="0"/>
          <w:divBdr>
            <w:top w:val="none" w:sz="0" w:space="0" w:color="auto"/>
            <w:left w:val="none" w:sz="0" w:space="0" w:color="auto"/>
            <w:bottom w:val="none" w:sz="0" w:space="0" w:color="auto"/>
            <w:right w:val="none" w:sz="0" w:space="0" w:color="auto"/>
          </w:divBdr>
        </w:div>
      </w:divsChild>
    </w:div>
    <w:div w:id="133836293">
      <w:bodyDiv w:val="1"/>
      <w:marLeft w:val="0"/>
      <w:marRight w:val="0"/>
      <w:marTop w:val="0"/>
      <w:marBottom w:val="0"/>
      <w:divBdr>
        <w:top w:val="none" w:sz="0" w:space="0" w:color="auto"/>
        <w:left w:val="none" w:sz="0" w:space="0" w:color="auto"/>
        <w:bottom w:val="none" w:sz="0" w:space="0" w:color="auto"/>
        <w:right w:val="none" w:sz="0" w:space="0" w:color="auto"/>
      </w:divBdr>
    </w:div>
    <w:div w:id="139419919">
      <w:bodyDiv w:val="1"/>
      <w:marLeft w:val="0"/>
      <w:marRight w:val="0"/>
      <w:marTop w:val="0"/>
      <w:marBottom w:val="0"/>
      <w:divBdr>
        <w:top w:val="none" w:sz="0" w:space="0" w:color="auto"/>
        <w:left w:val="none" w:sz="0" w:space="0" w:color="auto"/>
        <w:bottom w:val="none" w:sz="0" w:space="0" w:color="auto"/>
        <w:right w:val="none" w:sz="0" w:space="0" w:color="auto"/>
      </w:divBdr>
    </w:div>
    <w:div w:id="156844505">
      <w:bodyDiv w:val="1"/>
      <w:marLeft w:val="0"/>
      <w:marRight w:val="0"/>
      <w:marTop w:val="0"/>
      <w:marBottom w:val="0"/>
      <w:divBdr>
        <w:top w:val="none" w:sz="0" w:space="0" w:color="auto"/>
        <w:left w:val="none" w:sz="0" w:space="0" w:color="auto"/>
        <w:bottom w:val="none" w:sz="0" w:space="0" w:color="auto"/>
        <w:right w:val="none" w:sz="0" w:space="0" w:color="auto"/>
      </w:divBdr>
    </w:div>
    <w:div w:id="173805000">
      <w:bodyDiv w:val="1"/>
      <w:marLeft w:val="0"/>
      <w:marRight w:val="0"/>
      <w:marTop w:val="0"/>
      <w:marBottom w:val="0"/>
      <w:divBdr>
        <w:top w:val="none" w:sz="0" w:space="0" w:color="auto"/>
        <w:left w:val="none" w:sz="0" w:space="0" w:color="auto"/>
        <w:bottom w:val="none" w:sz="0" w:space="0" w:color="auto"/>
        <w:right w:val="none" w:sz="0" w:space="0" w:color="auto"/>
      </w:divBdr>
    </w:div>
    <w:div w:id="176505336">
      <w:bodyDiv w:val="1"/>
      <w:marLeft w:val="0"/>
      <w:marRight w:val="0"/>
      <w:marTop w:val="0"/>
      <w:marBottom w:val="0"/>
      <w:divBdr>
        <w:top w:val="none" w:sz="0" w:space="0" w:color="auto"/>
        <w:left w:val="none" w:sz="0" w:space="0" w:color="auto"/>
        <w:bottom w:val="none" w:sz="0" w:space="0" w:color="auto"/>
        <w:right w:val="none" w:sz="0" w:space="0" w:color="auto"/>
      </w:divBdr>
    </w:div>
    <w:div w:id="205915063">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276375003">
      <w:bodyDiv w:val="1"/>
      <w:marLeft w:val="0"/>
      <w:marRight w:val="0"/>
      <w:marTop w:val="0"/>
      <w:marBottom w:val="0"/>
      <w:divBdr>
        <w:top w:val="none" w:sz="0" w:space="0" w:color="auto"/>
        <w:left w:val="none" w:sz="0" w:space="0" w:color="auto"/>
        <w:bottom w:val="none" w:sz="0" w:space="0" w:color="auto"/>
        <w:right w:val="none" w:sz="0" w:space="0" w:color="auto"/>
      </w:divBdr>
    </w:div>
    <w:div w:id="351610907">
      <w:bodyDiv w:val="1"/>
      <w:marLeft w:val="0"/>
      <w:marRight w:val="0"/>
      <w:marTop w:val="0"/>
      <w:marBottom w:val="0"/>
      <w:divBdr>
        <w:top w:val="none" w:sz="0" w:space="0" w:color="auto"/>
        <w:left w:val="none" w:sz="0" w:space="0" w:color="auto"/>
        <w:bottom w:val="none" w:sz="0" w:space="0" w:color="auto"/>
        <w:right w:val="none" w:sz="0" w:space="0" w:color="auto"/>
      </w:divBdr>
    </w:div>
    <w:div w:id="375083243">
      <w:bodyDiv w:val="1"/>
      <w:marLeft w:val="0"/>
      <w:marRight w:val="0"/>
      <w:marTop w:val="0"/>
      <w:marBottom w:val="0"/>
      <w:divBdr>
        <w:top w:val="none" w:sz="0" w:space="0" w:color="auto"/>
        <w:left w:val="none" w:sz="0" w:space="0" w:color="auto"/>
        <w:bottom w:val="none" w:sz="0" w:space="0" w:color="auto"/>
        <w:right w:val="none" w:sz="0" w:space="0" w:color="auto"/>
      </w:divBdr>
    </w:div>
    <w:div w:id="379130533">
      <w:bodyDiv w:val="1"/>
      <w:marLeft w:val="0"/>
      <w:marRight w:val="0"/>
      <w:marTop w:val="0"/>
      <w:marBottom w:val="0"/>
      <w:divBdr>
        <w:top w:val="none" w:sz="0" w:space="0" w:color="auto"/>
        <w:left w:val="none" w:sz="0" w:space="0" w:color="auto"/>
        <w:bottom w:val="none" w:sz="0" w:space="0" w:color="auto"/>
        <w:right w:val="none" w:sz="0" w:space="0" w:color="auto"/>
      </w:divBdr>
    </w:div>
    <w:div w:id="410665766">
      <w:bodyDiv w:val="1"/>
      <w:marLeft w:val="0"/>
      <w:marRight w:val="0"/>
      <w:marTop w:val="0"/>
      <w:marBottom w:val="0"/>
      <w:divBdr>
        <w:top w:val="none" w:sz="0" w:space="0" w:color="auto"/>
        <w:left w:val="none" w:sz="0" w:space="0" w:color="auto"/>
        <w:bottom w:val="none" w:sz="0" w:space="0" w:color="auto"/>
        <w:right w:val="none" w:sz="0" w:space="0" w:color="auto"/>
      </w:divBdr>
    </w:div>
    <w:div w:id="428937003">
      <w:bodyDiv w:val="1"/>
      <w:marLeft w:val="0"/>
      <w:marRight w:val="0"/>
      <w:marTop w:val="0"/>
      <w:marBottom w:val="0"/>
      <w:divBdr>
        <w:top w:val="none" w:sz="0" w:space="0" w:color="auto"/>
        <w:left w:val="none" w:sz="0" w:space="0" w:color="auto"/>
        <w:bottom w:val="none" w:sz="0" w:space="0" w:color="auto"/>
        <w:right w:val="none" w:sz="0" w:space="0" w:color="auto"/>
      </w:divBdr>
    </w:div>
    <w:div w:id="469713417">
      <w:bodyDiv w:val="1"/>
      <w:marLeft w:val="0"/>
      <w:marRight w:val="0"/>
      <w:marTop w:val="0"/>
      <w:marBottom w:val="0"/>
      <w:divBdr>
        <w:top w:val="none" w:sz="0" w:space="0" w:color="auto"/>
        <w:left w:val="none" w:sz="0" w:space="0" w:color="auto"/>
        <w:bottom w:val="none" w:sz="0" w:space="0" w:color="auto"/>
        <w:right w:val="none" w:sz="0" w:space="0" w:color="auto"/>
      </w:divBdr>
    </w:div>
    <w:div w:id="48563535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66842087">
      <w:bodyDiv w:val="1"/>
      <w:marLeft w:val="0"/>
      <w:marRight w:val="0"/>
      <w:marTop w:val="0"/>
      <w:marBottom w:val="0"/>
      <w:divBdr>
        <w:top w:val="none" w:sz="0" w:space="0" w:color="auto"/>
        <w:left w:val="none" w:sz="0" w:space="0" w:color="auto"/>
        <w:bottom w:val="none" w:sz="0" w:space="0" w:color="auto"/>
        <w:right w:val="none" w:sz="0" w:space="0" w:color="auto"/>
      </w:divBdr>
    </w:div>
    <w:div w:id="568421937">
      <w:bodyDiv w:val="1"/>
      <w:marLeft w:val="0"/>
      <w:marRight w:val="0"/>
      <w:marTop w:val="0"/>
      <w:marBottom w:val="0"/>
      <w:divBdr>
        <w:top w:val="none" w:sz="0" w:space="0" w:color="auto"/>
        <w:left w:val="none" w:sz="0" w:space="0" w:color="auto"/>
        <w:bottom w:val="none" w:sz="0" w:space="0" w:color="auto"/>
        <w:right w:val="none" w:sz="0" w:space="0" w:color="auto"/>
      </w:divBdr>
    </w:div>
    <w:div w:id="576018902">
      <w:bodyDiv w:val="1"/>
      <w:marLeft w:val="0"/>
      <w:marRight w:val="0"/>
      <w:marTop w:val="0"/>
      <w:marBottom w:val="0"/>
      <w:divBdr>
        <w:top w:val="none" w:sz="0" w:space="0" w:color="auto"/>
        <w:left w:val="none" w:sz="0" w:space="0" w:color="auto"/>
        <w:bottom w:val="none" w:sz="0" w:space="0" w:color="auto"/>
        <w:right w:val="none" w:sz="0" w:space="0" w:color="auto"/>
      </w:divBdr>
    </w:div>
    <w:div w:id="591858608">
      <w:bodyDiv w:val="1"/>
      <w:marLeft w:val="0"/>
      <w:marRight w:val="0"/>
      <w:marTop w:val="0"/>
      <w:marBottom w:val="0"/>
      <w:divBdr>
        <w:top w:val="none" w:sz="0" w:space="0" w:color="auto"/>
        <w:left w:val="none" w:sz="0" w:space="0" w:color="auto"/>
        <w:bottom w:val="none" w:sz="0" w:space="0" w:color="auto"/>
        <w:right w:val="none" w:sz="0" w:space="0" w:color="auto"/>
      </w:divBdr>
    </w:div>
    <w:div w:id="617689547">
      <w:bodyDiv w:val="1"/>
      <w:marLeft w:val="0"/>
      <w:marRight w:val="0"/>
      <w:marTop w:val="0"/>
      <w:marBottom w:val="0"/>
      <w:divBdr>
        <w:top w:val="none" w:sz="0" w:space="0" w:color="auto"/>
        <w:left w:val="none" w:sz="0" w:space="0" w:color="auto"/>
        <w:bottom w:val="none" w:sz="0" w:space="0" w:color="auto"/>
        <w:right w:val="none" w:sz="0" w:space="0" w:color="auto"/>
      </w:divBdr>
    </w:div>
    <w:div w:id="673145155">
      <w:bodyDiv w:val="1"/>
      <w:marLeft w:val="0"/>
      <w:marRight w:val="0"/>
      <w:marTop w:val="0"/>
      <w:marBottom w:val="0"/>
      <w:divBdr>
        <w:top w:val="none" w:sz="0" w:space="0" w:color="auto"/>
        <w:left w:val="none" w:sz="0" w:space="0" w:color="auto"/>
        <w:bottom w:val="none" w:sz="0" w:space="0" w:color="auto"/>
        <w:right w:val="none" w:sz="0" w:space="0" w:color="auto"/>
      </w:divBdr>
      <w:divsChild>
        <w:div w:id="1409615258">
          <w:marLeft w:val="0"/>
          <w:marRight w:val="0"/>
          <w:marTop w:val="0"/>
          <w:marBottom w:val="0"/>
          <w:divBdr>
            <w:top w:val="none" w:sz="0" w:space="0" w:color="auto"/>
            <w:left w:val="none" w:sz="0" w:space="0" w:color="auto"/>
            <w:bottom w:val="none" w:sz="0" w:space="0" w:color="auto"/>
            <w:right w:val="none" w:sz="0" w:space="0" w:color="auto"/>
          </w:divBdr>
        </w:div>
        <w:div w:id="1908957260">
          <w:marLeft w:val="0"/>
          <w:marRight w:val="0"/>
          <w:marTop w:val="0"/>
          <w:marBottom w:val="0"/>
          <w:divBdr>
            <w:top w:val="none" w:sz="0" w:space="0" w:color="auto"/>
            <w:left w:val="none" w:sz="0" w:space="0" w:color="auto"/>
            <w:bottom w:val="none" w:sz="0" w:space="0" w:color="auto"/>
            <w:right w:val="none" w:sz="0" w:space="0" w:color="auto"/>
          </w:divBdr>
        </w:div>
        <w:div w:id="1683893173">
          <w:marLeft w:val="0"/>
          <w:marRight w:val="0"/>
          <w:marTop w:val="0"/>
          <w:marBottom w:val="0"/>
          <w:divBdr>
            <w:top w:val="none" w:sz="0" w:space="0" w:color="auto"/>
            <w:left w:val="none" w:sz="0" w:space="0" w:color="auto"/>
            <w:bottom w:val="none" w:sz="0" w:space="0" w:color="auto"/>
            <w:right w:val="none" w:sz="0" w:space="0" w:color="auto"/>
          </w:divBdr>
        </w:div>
        <w:div w:id="1636134357">
          <w:marLeft w:val="0"/>
          <w:marRight w:val="0"/>
          <w:marTop w:val="0"/>
          <w:marBottom w:val="0"/>
          <w:divBdr>
            <w:top w:val="none" w:sz="0" w:space="0" w:color="auto"/>
            <w:left w:val="none" w:sz="0" w:space="0" w:color="auto"/>
            <w:bottom w:val="none" w:sz="0" w:space="0" w:color="auto"/>
            <w:right w:val="none" w:sz="0" w:space="0" w:color="auto"/>
          </w:divBdr>
        </w:div>
        <w:div w:id="1007710728">
          <w:marLeft w:val="0"/>
          <w:marRight w:val="0"/>
          <w:marTop w:val="0"/>
          <w:marBottom w:val="0"/>
          <w:divBdr>
            <w:top w:val="none" w:sz="0" w:space="0" w:color="auto"/>
            <w:left w:val="none" w:sz="0" w:space="0" w:color="auto"/>
            <w:bottom w:val="none" w:sz="0" w:space="0" w:color="auto"/>
            <w:right w:val="none" w:sz="0" w:space="0" w:color="auto"/>
          </w:divBdr>
        </w:div>
        <w:div w:id="871382429">
          <w:marLeft w:val="0"/>
          <w:marRight w:val="0"/>
          <w:marTop w:val="0"/>
          <w:marBottom w:val="0"/>
          <w:divBdr>
            <w:top w:val="none" w:sz="0" w:space="0" w:color="auto"/>
            <w:left w:val="none" w:sz="0" w:space="0" w:color="auto"/>
            <w:bottom w:val="none" w:sz="0" w:space="0" w:color="auto"/>
            <w:right w:val="none" w:sz="0" w:space="0" w:color="auto"/>
          </w:divBdr>
        </w:div>
        <w:div w:id="1035159271">
          <w:marLeft w:val="0"/>
          <w:marRight w:val="0"/>
          <w:marTop w:val="0"/>
          <w:marBottom w:val="0"/>
          <w:divBdr>
            <w:top w:val="none" w:sz="0" w:space="0" w:color="auto"/>
            <w:left w:val="none" w:sz="0" w:space="0" w:color="auto"/>
            <w:bottom w:val="none" w:sz="0" w:space="0" w:color="auto"/>
            <w:right w:val="none" w:sz="0" w:space="0" w:color="auto"/>
          </w:divBdr>
        </w:div>
        <w:div w:id="378474554">
          <w:marLeft w:val="0"/>
          <w:marRight w:val="0"/>
          <w:marTop w:val="0"/>
          <w:marBottom w:val="0"/>
          <w:divBdr>
            <w:top w:val="none" w:sz="0" w:space="0" w:color="auto"/>
            <w:left w:val="none" w:sz="0" w:space="0" w:color="auto"/>
            <w:bottom w:val="none" w:sz="0" w:space="0" w:color="auto"/>
            <w:right w:val="none" w:sz="0" w:space="0" w:color="auto"/>
          </w:divBdr>
        </w:div>
        <w:div w:id="458305026">
          <w:marLeft w:val="0"/>
          <w:marRight w:val="0"/>
          <w:marTop w:val="0"/>
          <w:marBottom w:val="0"/>
          <w:divBdr>
            <w:top w:val="none" w:sz="0" w:space="0" w:color="auto"/>
            <w:left w:val="none" w:sz="0" w:space="0" w:color="auto"/>
            <w:bottom w:val="none" w:sz="0" w:space="0" w:color="auto"/>
            <w:right w:val="none" w:sz="0" w:space="0" w:color="auto"/>
          </w:divBdr>
        </w:div>
        <w:div w:id="711462375">
          <w:marLeft w:val="0"/>
          <w:marRight w:val="0"/>
          <w:marTop w:val="0"/>
          <w:marBottom w:val="0"/>
          <w:divBdr>
            <w:top w:val="none" w:sz="0" w:space="0" w:color="auto"/>
            <w:left w:val="none" w:sz="0" w:space="0" w:color="auto"/>
            <w:bottom w:val="none" w:sz="0" w:space="0" w:color="auto"/>
            <w:right w:val="none" w:sz="0" w:space="0" w:color="auto"/>
          </w:divBdr>
        </w:div>
        <w:div w:id="1672028971">
          <w:marLeft w:val="0"/>
          <w:marRight w:val="0"/>
          <w:marTop w:val="0"/>
          <w:marBottom w:val="0"/>
          <w:divBdr>
            <w:top w:val="none" w:sz="0" w:space="0" w:color="auto"/>
            <w:left w:val="none" w:sz="0" w:space="0" w:color="auto"/>
            <w:bottom w:val="none" w:sz="0" w:space="0" w:color="auto"/>
            <w:right w:val="none" w:sz="0" w:space="0" w:color="auto"/>
          </w:divBdr>
        </w:div>
      </w:divsChild>
    </w:div>
    <w:div w:id="679360073">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05301535">
      <w:bodyDiv w:val="1"/>
      <w:marLeft w:val="0"/>
      <w:marRight w:val="0"/>
      <w:marTop w:val="0"/>
      <w:marBottom w:val="0"/>
      <w:divBdr>
        <w:top w:val="none" w:sz="0" w:space="0" w:color="auto"/>
        <w:left w:val="none" w:sz="0" w:space="0" w:color="auto"/>
        <w:bottom w:val="none" w:sz="0" w:space="0" w:color="auto"/>
        <w:right w:val="none" w:sz="0" w:space="0" w:color="auto"/>
      </w:divBdr>
    </w:div>
    <w:div w:id="741292858">
      <w:bodyDiv w:val="1"/>
      <w:marLeft w:val="0"/>
      <w:marRight w:val="0"/>
      <w:marTop w:val="0"/>
      <w:marBottom w:val="0"/>
      <w:divBdr>
        <w:top w:val="none" w:sz="0" w:space="0" w:color="auto"/>
        <w:left w:val="none" w:sz="0" w:space="0" w:color="auto"/>
        <w:bottom w:val="none" w:sz="0" w:space="0" w:color="auto"/>
        <w:right w:val="none" w:sz="0" w:space="0" w:color="auto"/>
      </w:divBdr>
      <w:divsChild>
        <w:div w:id="650251269">
          <w:marLeft w:val="0"/>
          <w:marRight w:val="0"/>
          <w:marTop w:val="0"/>
          <w:marBottom w:val="0"/>
          <w:divBdr>
            <w:top w:val="none" w:sz="0" w:space="0" w:color="auto"/>
            <w:left w:val="none" w:sz="0" w:space="0" w:color="auto"/>
            <w:bottom w:val="none" w:sz="0" w:space="0" w:color="auto"/>
            <w:right w:val="none" w:sz="0" w:space="0" w:color="auto"/>
          </w:divBdr>
        </w:div>
        <w:div w:id="553348636">
          <w:marLeft w:val="0"/>
          <w:marRight w:val="0"/>
          <w:marTop w:val="0"/>
          <w:marBottom w:val="0"/>
          <w:divBdr>
            <w:top w:val="none" w:sz="0" w:space="0" w:color="auto"/>
            <w:left w:val="none" w:sz="0" w:space="0" w:color="auto"/>
            <w:bottom w:val="none" w:sz="0" w:space="0" w:color="auto"/>
            <w:right w:val="none" w:sz="0" w:space="0" w:color="auto"/>
          </w:divBdr>
        </w:div>
        <w:div w:id="1533491497">
          <w:marLeft w:val="0"/>
          <w:marRight w:val="0"/>
          <w:marTop w:val="0"/>
          <w:marBottom w:val="0"/>
          <w:divBdr>
            <w:top w:val="none" w:sz="0" w:space="0" w:color="auto"/>
            <w:left w:val="none" w:sz="0" w:space="0" w:color="auto"/>
            <w:bottom w:val="none" w:sz="0" w:space="0" w:color="auto"/>
            <w:right w:val="none" w:sz="0" w:space="0" w:color="auto"/>
          </w:divBdr>
        </w:div>
        <w:div w:id="2139761394">
          <w:marLeft w:val="0"/>
          <w:marRight w:val="0"/>
          <w:marTop w:val="0"/>
          <w:marBottom w:val="0"/>
          <w:divBdr>
            <w:top w:val="none" w:sz="0" w:space="0" w:color="auto"/>
            <w:left w:val="none" w:sz="0" w:space="0" w:color="auto"/>
            <w:bottom w:val="none" w:sz="0" w:space="0" w:color="auto"/>
            <w:right w:val="none" w:sz="0" w:space="0" w:color="auto"/>
          </w:divBdr>
        </w:div>
        <w:div w:id="562637365">
          <w:marLeft w:val="0"/>
          <w:marRight w:val="0"/>
          <w:marTop w:val="0"/>
          <w:marBottom w:val="0"/>
          <w:divBdr>
            <w:top w:val="none" w:sz="0" w:space="0" w:color="auto"/>
            <w:left w:val="none" w:sz="0" w:space="0" w:color="auto"/>
            <w:bottom w:val="none" w:sz="0" w:space="0" w:color="auto"/>
            <w:right w:val="none" w:sz="0" w:space="0" w:color="auto"/>
          </w:divBdr>
        </w:div>
        <w:div w:id="1249534387">
          <w:marLeft w:val="0"/>
          <w:marRight w:val="0"/>
          <w:marTop w:val="0"/>
          <w:marBottom w:val="0"/>
          <w:divBdr>
            <w:top w:val="none" w:sz="0" w:space="0" w:color="auto"/>
            <w:left w:val="none" w:sz="0" w:space="0" w:color="auto"/>
            <w:bottom w:val="none" w:sz="0" w:space="0" w:color="auto"/>
            <w:right w:val="none" w:sz="0" w:space="0" w:color="auto"/>
          </w:divBdr>
        </w:div>
        <w:div w:id="924612931">
          <w:marLeft w:val="0"/>
          <w:marRight w:val="0"/>
          <w:marTop w:val="0"/>
          <w:marBottom w:val="0"/>
          <w:divBdr>
            <w:top w:val="none" w:sz="0" w:space="0" w:color="auto"/>
            <w:left w:val="none" w:sz="0" w:space="0" w:color="auto"/>
            <w:bottom w:val="none" w:sz="0" w:space="0" w:color="auto"/>
            <w:right w:val="none" w:sz="0" w:space="0" w:color="auto"/>
          </w:divBdr>
        </w:div>
        <w:div w:id="823014370">
          <w:marLeft w:val="0"/>
          <w:marRight w:val="0"/>
          <w:marTop w:val="0"/>
          <w:marBottom w:val="0"/>
          <w:divBdr>
            <w:top w:val="none" w:sz="0" w:space="0" w:color="auto"/>
            <w:left w:val="none" w:sz="0" w:space="0" w:color="auto"/>
            <w:bottom w:val="none" w:sz="0" w:space="0" w:color="auto"/>
            <w:right w:val="none" w:sz="0" w:space="0" w:color="auto"/>
          </w:divBdr>
        </w:div>
        <w:div w:id="70276268">
          <w:marLeft w:val="0"/>
          <w:marRight w:val="0"/>
          <w:marTop w:val="0"/>
          <w:marBottom w:val="0"/>
          <w:divBdr>
            <w:top w:val="none" w:sz="0" w:space="0" w:color="auto"/>
            <w:left w:val="none" w:sz="0" w:space="0" w:color="auto"/>
            <w:bottom w:val="none" w:sz="0" w:space="0" w:color="auto"/>
            <w:right w:val="none" w:sz="0" w:space="0" w:color="auto"/>
          </w:divBdr>
        </w:div>
        <w:div w:id="1624069232">
          <w:marLeft w:val="0"/>
          <w:marRight w:val="0"/>
          <w:marTop w:val="0"/>
          <w:marBottom w:val="0"/>
          <w:divBdr>
            <w:top w:val="none" w:sz="0" w:space="0" w:color="auto"/>
            <w:left w:val="none" w:sz="0" w:space="0" w:color="auto"/>
            <w:bottom w:val="none" w:sz="0" w:space="0" w:color="auto"/>
            <w:right w:val="none" w:sz="0" w:space="0" w:color="auto"/>
          </w:divBdr>
        </w:div>
        <w:div w:id="1684628923">
          <w:marLeft w:val="0"/>
          <w:marRight w:val="0"/>
          <w:marTop w:val="0"/>
          <w:marBottom w:val="0"/>
          <w:divBdr>
            <w:top w:val="none" w:sz="0" w:space="0" w:color="auto"/>
            <w:left w:val="none" w:sz="0" w:space="0" w:color="auto"/>
            <w:bottom w:val="none" w:sz="0" w:space="0" w:color="auto"/>
            <w:right w:val="none" w:sz="0" w:space="0" w:color="auto"/>
          </w:divBdr>
        </w:div>
        <w:div w:id="1473477983">
          <w:marLeft w:val="0"/>
          <w:marRight w:val="0"/>
          <w:marTop w:val="0"/>
          <w:marBottom w:val="0"/>
          <w:divBdr>
            <w:top w:val="none" w:sz="0" w:space="0" w:color="auto"/>
            <w:left w:val="none" w:sz="0" w:space="0" w:color="auto"/>
            <w:bottom w:val="none" w:sz="0" w:space="0" w:color="auto"/>
            <w:right w:val="none" w:sz="0" w:space="0" w:color="auto"/>
          </w:divBdr>
        </w:div>
        <w:div w:id="1594823511">
          <w:marLeft w:val="0"/>
          <w:marRight w:val="0"/>
          <w:marTop w:val="0"/>
          <w:marBottom w:val="0"/>
          <w:divBdr>
            <w:top w:val="none" w:sz="0" w:space="0" w:color="auto"/>
            <w:left w:val="none" w:sz="0" w:space="0" w:color="auto"/>
            <w:bottom w:val="none" w:sz="0" w:space="0" w:color="auto"/>
            <w:right w:val="none" w:sz="0" w:space="0" w:color="auto"/>
          </w:divBdr>
        </w:div>
        <w:div w:id="2002419252">
          <w:marLeft w:val="0"/>
          <w:marRight w:val="0"/>
          <w:marTop w:val="0"/>
          <w:marBottom w:val="0"/>
          <w:divBdr>
            <w:top w:val="none" w:sz="0" w:space="0" w:color="auto"/>
            <w:left w:val="none" w:sz="0" w:space="0" w:color="auto"/>
            <w:bottom w:val="none" w:sz="0" w:space="0" w:color="auto"/>
            <w:right w:val="none" w:sz="0" w:space="0" w:color="auto"/>
          </w:divBdr>
        </w:div>
      </w:divsChild>
    </w:div>
    <w:div w:id="768894666">
      <w:bodyDiv w:val="1"/>
      <w:marLeft w:val="0"/>
      <w:marRight w:val="0"/>
      <w:marTop w:val="0"/>
      <w:marBottom w:val="0"/>
      <w:divBdr>
        <w:top w:val="none" w:sz="0" w:space="0" w:color="auto"/>
        <w:left w:val="none" w:sz="0" w:space="0" w:color="auto"/>
        <w:bottom w:val="none" w:sz="0" w:space="0" w:color="auto"/>
        <w:right w:val="none" w:sz="0" w:space="0" w:color="auto"/>
      </w:divBdr>
    </w:div>
    <w:div w:id="829566665">
      <w:bodyDiv w:val="1"/>
      <w:marLeft w:val="0"/>
      <w:marRight w:val="0"/>
      <w:marTop w:val="0"/>
      <w:marBottom w:val="0"/>
      <w:divBdr>
        <w:top w:val="none" w:sz="0" w:space="0" w:color="auto"/>
        <w:left w:val="none" w:sz="0" w:space="0" w:color="auto"/>
        <w:bottom w:val="none" w:sz="0" w:space="0" w:color="auto"/>
        <w:right w:val="none" w:sz="0" w:space="0" w:color="auto"/>
      </w:divBdr>
    </w:div>
    <w:div w:id="833880607">
      <w:bodyDiv w:val="1"/>
      <w:marLeft w:val="0"/>
      <w:marRight w:val="0"/>
      <w:marTop w:val="0"/>
      <w:marBottom w:val="0"/>
      <w:divBdr>
        <w:top w:val="none" w:sz="0" w:space="0" w:color="auto"/>
        <w:left w:val="none" w:sz="0" w:space="0" w:color="auto"/>
        <w:bottom w:val="none" w:sz="0" w:space="0" w:color="auto"/>
        <w:right w:val="none" w:sz="0" w:space="0" w:color="auto"/>
      </w:divBdr>
    </w:div>
    <w:div w:id="843474905">
      <w:bodyDiv w:val="1"/>
      <w:marLeft w:val="0"/>
      <w:marRight w:val="0"/>
      <w:marTop w:val="0"/>
      <w:marBottom w:val="0"/>
      <w:divBdr>
        <w:top w:val="none" w:sz="0" w:space="0" w:color="auto"/>
        <w:left w:val="none" w:sz="0" w:space="0" w:color="auto"/>
        <w:bottom w:val="none" w:sz="0" w:space="0" w:color="auto"/>
        <w:right w:val="none" w:sz="0" w:space="0" w:color="auto"/>
      </w:divBdr>
    </w:div>
    <w:div w:id="882208350">
      <w:bodyDiv w:val="1"/>
      <w:marLeft w:val="0"/>
      <w:marRight w:val="0"/>
      <w:marTop w:val="0"/>
      <w:marBottom w:val="0"/>
      <w:divBdr>
        <w:top w:val="none" w:sz="0" w:space="0" w:color="auto"/>
        <w:left w:val="none" w:sz="0" w:space="0" w:color="auto"/>
        <w:bottom w:val="none" w:sz="0" w:space="0" w:color="auto"/>
        <w:right w:val="none" w:sz="0" w:space="0" w:color="auto"/>
      </w:divBdr>
    </w:div>
    <w:div w:id="914317487">
      <w:bodyDiv w:val="1"/>
      <w:marLeft w:val="0"/>
      <w:marRight w:val="0"/>
      <w:marTop w:val="0"/>
      <w:marBottom w:val="0"/>
      <w:divBdr>
        <w:top w:val="none" w:sz="0" w:space="0" w:color="auto"/>
        <w:left w:val="none" w:sz="0" w:space="0" w:color="auto"/>
        <w:bottom w:val="none" w:sz="0" w:space="0" w:color="auto"/>
        <w:right w:val="none" w:sz="0" w:space="0" w:color="auto"/>
      </w:divBdr>
    </w:div>
    <w:div w:id="931357500">
      <w:bodyDiv w:val="1"/>
      <w:marLeft w:val="0"/>
      <w:marRight w:val="0"/>
      <w:marTop w:val="0"/>
      <w:marBottom w:val="0"/>
      <w:divBdr>
        <w:top w:val="none" w:sz="0" w:space="0" w:color="auto"/>
        <w:left w:val="none" w:sz="0" w:space="0" w:color="auto"/>
        <w:bottom w:val="none" w:sz="0" w:space="0" w:color="auto"/>
        <w:right w:val="none" w:sz="0" w:space="0" w:color="auto"/>
      </w:divBdr>
    </w:div>
    <w:div w:id="954874471">
      <w:bodyDiv w:val="1"/>
      <w:marLeft w:val="0"/>
      <w:marRight w:val="0"/>
      <w:marTop w:val="0"/>
      <w:marBottom w:val="0"/>
      <w:divBdr>
        <w:top w:val="none" w:sz="0" w:space="0" w:color="auto"/>
        <w:left w:val="none" w:sz="0" w:space="0" w:color="auto"/>
        <w:bottom w:val="none" w:sz="0" w:space="0" w:color="auto"/>
        <w:right w:val="none" w:sz="0" w:space="0" w:color="auto"/>
      </w:divBdr>
    </w:div>
    <w:div w:id="987712593">
      <w:bodyDiv w:val="1"/>
      <w:marLeft w:val="0"/>
      <w:marRight w:val="0"/>
      <w:marTop w:val="0"/>
      <w:marBottom w:val="0"/>
      <w:divBdr>
        <w:top w:val="none" w:sz="0" w:space="0" w:color="auto"/>
        <w:left w:val="none" w:sz="0" w:space="0" w:color="auto"/>
        <w:bottom w:val="none" w:sz="0" w:space="0" w:color="auto"/>
        <w:right w:val="none" w:sz="0" w:space="0" w:color="auto"/>
      </w:divBdr>
    </w:div>
    <w:div w:id="1071776721">
      <w:bodyDiv w:val="1"/>
      <w:marLeft w:val="0"/>
      <w:marRight w:val="0"/>
      <w:marTop w:val="0"/>
      <w:marBottom w:val="0"/>
      <w:divBdr>
        <w:top w:val="none" w:sz="0" w:space="0" w:color="auto"/>
        <w:left w:val="none" w:sz="0" w:space="0" w:color="auto"/>
        <w:bottom w:val="none" w:sz="0" w:space="0" w:color="auto"/>
        <w:right w:val="none" w:sz="0" w:space="0" w:color="auto"/>
      </w:divBdr>
    </w:div>
    <w:div w:id="1091774926">
      <w:bodyDiv w:val="1"/>
      <w:marLeft w:val="0"/>
      <w:marRight w:val="0"/>
      <w:marTop w:val="0"/>
      <w:marBottom w:val="0"/>
      <w:divBdr>
        <w:top w:val="none" w:sz="0" w:space="0" w:color="auto"/>
        <w:left w:val="none" w:sz="0" w:space="0" w:color="auto"/>
        <w:bottom w:val="none" w:sz="0" w:space="0" w:color="auto"/>
        <w:right w:val="none" w:sz="0" w:space="0" w:color="auto"/>
      </w:divBdr>
    </w:div>
    <w:div w:id="1094782596">
      <w:bodyDiv w:val="1"/>
      <w:marLeft w:val="0"/>
      <w:marRight w:val="0"/>
      <w:marTop w:val="0"/>
      <w:marBottom w:val="0"/>
      <w:divBdr>
        <w:top w:val="none" w:sz="0" w:space="0" w:color="auto"/>
        <w:left w:val="none" w:sz="0" w:space="0" w:color="auto"/>
        <w:bottom w:val="none" w:sz="0" w:space="0" w:color="auto"/>
        <w:right w:val="none" w:sz="0" w:space="0" w:color="auto"/>
      </w:divBdr>
    </w:div>
    <w:div w:id="1102068720">
      <w:bodyDiv w:val="1"/>
      <w:marLeft w:val="0"/>
      <w:marRight w:val="0"/>
      <w:marTop w:val="0"/>
      <w:marBottom w:val="0"/>
      <w:divBdr>
        <w:top w:val="none" w:sz="0" w:space="0" w:color="auto"/>
        <w:left w:val="none" w:sz="0" w:space="0" w:color="auto"/>
        <w:bottom w:val="none" w:sz="0" w:space="0" w:color="auto"/>
        <w:right w:val="none" w:sz="0" w:space="0" w:color="auto"/>
      </w:divBdr>
    </w:div>
    <w:div w:id="1117674845">
      <w:bodyDiv w:val="1"/>
      <w:marLeft w:val="0"/>
      <w:marRight w:val="0"/>
      <w:marTop w:val="0"/>
      <w:marBottom w:val="0"/>
      <w:divBdr>
        <w:top w:val="none" w:sz="0" w:space="0" w:color="auto"/>
        <w:left w:val="none" w:sz="0" w:space="0" w:color="auto"/>
        <w:bottom w:val="none" w:sz="0" w:space="0" w:color="auto"/>
        <w:right w:val="none" w:sz="0" w:space="0" w:color="auto"/>
      </w:divBdr>
    </w:div>
    <w:div w:id="1143277490">
      <w:bodyDiv w:val="1"/>
      <w:marLeft w:val="0"/>
      <w:marRight w:val="0"/>
      <w:marTop w:val="0"/>
      <w:marBottom w:val="0"/>
      <w:divBdr>
        <w:top w:val="none" w:sz="0" w:space="0" w:color="auto"/>
        <w:left w:val="none" w:sz="0" w:space="0" w:color="auto"/>
        <w:bottom w:val="none" w:sz="0" w:space="0" w:color="auto"/>
        <w:right w:val="none" w:sz="0" w:space="0" w:color="auto"/>
      </w:divBdr>
    </w:div>
    <w:div w:id="1173111627">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18469129">
      <w:bodyDiv w:val="1"/>
      <w:marLeft w:val="0"/>
      <w:marRight w:val="0"/>
      <w:marTop w:val="0"/>
      <w:marBottom w:val="0"/>
      <w:divBdr>
        <w:top w:val="none" w:sz="0" w:space="0" w:color="auto"/>
        <w:left w:val="none" w:sz="0" w:space="0" w:color="auto"/>
        <w:bottom w:val="none" w:sz="0" w:space="0" w:color="auto"/>
        <w:right w:val="none" w:sz="0" w:space="0" w:color="auto"/>
      </w:divBdr>
    </w:div>
    <w:div w:id="1221477064">
      <w:bodyDiv w:val="1"/>
      <w:marLeft w:val="0"/>
      <w:marRight w:val="0"/>
      <w:marTop w:val="0"/>
      <w:marBottom w:val="0"/>
      <w:divBdr>
        <w:top w:val="none" w:sz="0" w:space="0" w:color="auto"/>
        <w:left w:val="none" w:sz="0" w:space="0" w:color="auto"/>
        <w:bottom w:val="none" w:sz="0" w:space="0" w:color="auto"/>
        <w:right w:val="none" w:sz="0" w:space="0" w:color="auto"/>
      </w:divBdr>
    </w:div>
    <w:div w:id="1263994177">
      <w:bodyDiv w:val="1"/>
      <w:marLeft w:val="0"/>
      <w:marRight w:val="0"/>
      <w:marTop w:val="0"/>
      <w:marBottom w:val="0"/>
      <w:divBdr>
        <w:top w:val="none" w:sz="0" w:space="0" w:color="auto"/>
        <w:left w:val="none" w:sz="0" w:space="0" w:color="auto"/>
        <w:bottom w:val="none" w:sz="0" w:space="0" w:color="auto"/>
        <w:right w:val="none" w:sz="0" w:space="0" w:color="auto"/>
      </w:divBdr>
    </w:div>
    <w:div w:id="1301577422">
      <w:bodyDiv w:val="1"/>
      <w:marLeft w:val="0"/>
      <w:marRight w:val="0"/>
      <w:marTop w:val="0"/>
      <w:marBottom w:val="0"/>
      <w:divBdr>
        <w:top w:val="none" w:sz="0" w:space="0" w:color="auto"/>
        <w:left w:val="none" w:sz="0" w:space="0" w:color="auto"/>
        <w:bottom w:val="none" w:sz="0" w:space="0" w:color="auto"/>
        <w:right w:val="none" w:sz="0" w:space="0" w:color="auto"/>
      </w:divBdr>
    </w:div>
    <w:div w:id="1313483403">
      <w:bodyDiv w:val="1"/>
      <w:marLeft w:val="0"/>
      <w:marRight w:val="0"/>
      <w:marTop w:val="0"/>
      <w:marBottom w:val="0"/>
      <w:divBdr>
        <w:top w:val="none" w:sz="0" w:space="0" w:color="auto"/>
        <w:left w:val="none" w:sz="0" w:space="0" w:color="auto"/>
        <w:bottom w:val="none" w:sz="0" w:space="0" w:color="auto"/>
        <w:right w:val="none" w:sz="0" w:space="0" w:color="auto"/>
      </w:divBdr>
    </w:div>
    <w:div w:id="1317302427">
      <w:bodyDiv w:val="1"/>
      <w:marLeft w:val="0"/>
      <w:marRight w:val="0"/>
      <w:marTop w:val="0"/>
      <w:marBottom w:val="0"/>
      <w:divBdr>
        <w:top w:val="none" w:sz="0" w:space="0" w:color="auto"/>
        <w:left w:val="none" w:sz="0" w:space="0" w:color="auto"/>
        <w:bottom w:val="none" w:sz="0" w:space="0" w:color="auto"/>
        <w:right w:val="none" w:sz="0" w:space="0" w:color="auto"/>
      </w:divBdr>
    </w:div>
    <w:div w:id="1323703808">
      <w:bodyDiv w:val="1"/>
      <w:marLeft w:val="0"/>
      <w:marRight w:val="0"/>
      <w:marTop w:val="0"/>
      <w:marBottom w:val="0"/>
      <w:divBdr>
        <w:top w:val="none" w:sz="0" w:space="0" w:color="auto"/>
        <w:left w:val="none" w:sz="0" w:space="0" w:color="auto"/>
        <w:bottom w:val="none" w:sz="0" w:space="0" w:color="auto"/>
        <w:right w:val="none" w:sz="0" w:space="0" w:color="auto"/>
      </w:divBdr>
    </w:div>
    <w:div w:id="1364675166">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25342958">
      <w:bodyDiv w:val="1"/>
      <w:marLeft w:val="0"/>
      <w:marRight w:val="0"/>
      <w:marTop w:val="0"/>
      <w:marBottom w:val="0"/>
      <w:divBdr>
        <w:top w:val="none" w:sz="0" w:space="0" w:color="auto"/>
        <w:left w:val="none" w:sz="0" w:space="0" w:color="auto"/>
        <w:bottom w:val="none" w:sz="0" w:space="0" w:color="auto"/>
        <w:right w:val="none" w:sz="0" w:space="0" w:color="auto"/>
      </w:divBdr>
    </w:div>
    <w:div w:id="1437363654">
      <w:bodyDiv w:val="1"/>
      <w:marLeft w:val="0"/>
      <w:marRight w:val="0"/>
      <w:marTop w:val="0"/>
      <w:marBottom w:val="0"/>
      <w:divBdr>
        <w:top w:val="none" w:sz="0" w:space="0" w:color="auto"/>
        <w:left w:val="none" w:sz="0" w:space="0" w:color="auto"/>
        <w:bottom w:val="none" w:sz="0" w:space="0" w:color="auto"/>
        <w:right w:val="none" w:sz="0" w:space="0" w:color="auto"/>
      </w:divBdr>
    </w:div>
    <w:div w:id="1454783330">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487429987">
      <w:bodyDiv w:val="1"/>
      <w:marLeft w:val="0"/>
      <w:marRight w:val="0"/>
      <w:marTop w:val="0"/>
      <w:marBottom w:val="0"/>
      <w:divBdr>
        <w:top w:val="none" w:sz="0" w:space="0" w:color="auto"/>
        <w:left w:val="none" w:sz="0" w:space="0" w:color="auto"/>
        <w:bottom w:val="none" w:sz="0" w:space="0" w:color="auto"/>
        <w:right w:val="none" w:sz="0" w:space="0" w:color="auto"/>
      </w:divBdr>
    </w:div>
    <w:div w:id="1487739600">
      <w:bodyDiv w:val="1"/>
      <w:marLeft w:val="0"/>
      <w:marRight w:val="0"/>
      <w:marTop w:val="0"/>
      <w:marBottom w:val="0"/>
      <w:divBdr>
        <w:top w:val="none" w:sz="0" w:space="0" w:color="auto"/>
        <w:left w:val="none" w:sz="0" w:space="0" w:color="auto"/>
        <w:bottom w:val="none" w:sz="0" w:space="0" w:color="auto"/>
        <w:right w:val="none" w:sz="0" w:space="0" w:color="auto"/>
      </w:divBdr>
    </w:div>
    <w:div w:id="1520660703">
      <w:bodyDiv w:val="1"/>
      <w:marLeft w:val="0"/>
      <w:marRight w:val="0"/>
      <w:marTop w:val="0"/>
      <w:marBottom w:val="0"/>
      <w:divBdr>
        <w:top w:val="none" w:sz="0" w:space="0" w:color="auto"/>
        <w:left w:val="none" w:sz="0" w:space="0" w:color="auto"/>
        <w:bottom w:val="none" w:sz="0" w:space="0" w:color="auto"/>
        <w:right w:val="none" w:sz="0" w:space="0" w:color="auto"/>
      </w:divBdr>
    </w:div>
    <w:div w:id="1526863542">
      <w:bodyDiv w:val="1"/>
      <w:marLeft w:val="0"/>
      <w:marRight w:val="0"/>
      <w:marTop w:val="0"/>
      <w:marBottom w:val="0"/>
      <w:divBdr>
        <w:top w:val="none" w:sz="0" w:space="0" w:color="auto"/>
        <w:left w:val="none" w:sz="0" w:space="0" w:color="auto"/>
        <w:bottom w:val="none" w:sz="0" w:space="0" w:color="auto"/>
        <w:right w:val="none" w:sz="0" w:space="0" w:color="auto"/>
      </w:divBdr>
    </w:div>
    <w:div w:id="1534415237">
      <w:bodyDiv w:val="1"/>
      <w:marLeft w:val="0"/>
      <w:marRight w:val="0"/>
      <w:marTop w:val="0"/>
      <w:marBottom w:val="0"/>
      <w:divBdr>
        <w:top w:val="none" w:sz="0" w:space="0" w:color="auto"/>
        <w:left w:val="none" w:sz="0" w:space="0" w:color="auto"/>
        <w:bottom w:val="none" w:sz="0" w:space="0" w:color="auto"/>
        <w:right w:val="none" w:sz="0" w:space="0" w:color="auto"/>
      </w:divBdr>
    </w:div>
    <w:div w:id="1572889789">
      <w:bodyDiv w:val="1"/>
      <w:marLeft w:val="0"/>
      <w:marRight w:val="0"/>
      <w:marTop w:val="0"/>
      <w:marBottom w:val="0"/>
      <w:divBdr>
        <w:top w:val="none" w:sz="0" w:space="0" w:color="auto"/>
        <w:left w:val="none" w:sz="0" w:space="0" w:color="auto"/>
        <w:bottom w:val="none" w:sz="0" w:space="0" w:color="auto"/>
        <w:right w:val="none" w:sz="0" w:space="0" w:color="auto"/>
      </w:divBdr>
    </w:div>
    <w:div w:id="1597245501">
      <w:bodyDiv w:val="1"/>
      <w:marLeft w:val="0"/>
      <w:marRight w:val="0"/>
      <w:marTop w:val="0"/>
      <w:marBottom w:val="0"/>
      <w:divBdr>
        <w:top w:val="none" w:sz="0" w:space="0" w:color="auto"/>
        <w:left w:val="none" w:sz="0" w:space="0" w:color="auto"/>
        <w:bottom w:val="none" w:sz="0" w:space="0" w:color="auto"/>
        <w:right w:val="none" w:sz="0" w:space="0" w:color="auto"/>
      </w:divBdr>
    </w:div>
    <w:div w:id="1663116825">
      <w:bodyDiv w:val="1"/>
      <w:marLeft w:val="0"/>
      <w:marRight w:val="0"/>
      <w:marTop w:val="0"/>
      <w:marBottom w:val="0"/>
      <w:divBdr>
        <w:top w:val="none" w:sz="0" w:space="0" w:color="auto"/>
        <w:left w:val="none" w:sz="0" w:space="0" w:color="auto"/>
        <w:bottom w:val="none" w:sz="0" w:space="0" w:color="auto"/>
        <w:right w:val="none" w:sz="0" w:space="0" w:color="auto"/>
      </w:divBdr>
    </w:div>
    <w:div w:id="1666011627">
      <w:bodyDiv w:val="1"/>
      <w:marLeft w:val="0"/>
      <w:marRight w:val="0"/>
      <w:marTop w:val="0"/>
      <w:marBottom w:val="0"/>
      <w:divBdr>
        <w:top w:val="none" w:sz="0" w:space="0" w:color="auto"/>
        <w:left w:val="none" w:sz="0" w:space="0" w:color="auto"/>
        <w:bottom w:val="none" w:sz="0" w:space="0" w:color="auto"/>
        <w:right w:val="none" w:sz="0" w:space="0" w:color="auto"/>
      </w:divBdr>
    </w:div>
    <w:div w:id="1692103959">
      <w:bodyDiv w:val="1"/>
      <w:marLeft w:val="0"/>
      <w:marRight w:val="0"/>
      <w:marTop w:val="0"/>
      <w:marBottom w:val="0"/>
      <w:divBdr>
        <w:top w:val="none" w:sz="0" w:space="0" w:color="auto"/>
        <w:left w:val="none" w:sz="0" w:space="0" w:color="auto"/>
        <w:bottom w:val="none" w:sz="0" w:space="0" w:color="auto"/>
        <w:right w:val="none" w:sz="0" w:space="0" w:color="auto"/>
      </w:divBdr>
    </w:div>
    <w:div w:id="1718577758">
      <w:bodyDiv w:val="1"/>
      <w:marLeft w:val="0"/>
      <w:marRight w:val="0"/>
      <w:marTop w:val="0"/>
      <w:marBottom w:val="0"/>
      <w:divBdr>
        <w:top w:val="none" w:sz="0" w:space="0" w:color="auto"/>
        <w:left w:val="none" w:sz="0" w:space="0" w:color="auto"/>
        <w:bottom w:val="none" w:sz="0" w:space="0" w:color="auto"/>
        <w:right w:val="none" w:sz="0" w:space="0" w:color="auto"/>
      </w:divBdr>
    </w:div>
    <w:div w:id="1748769664">
      <w:bodyDiv w:val="1"/>
      <w:marLeft w:val="0"/>
      <w:marRight w:val="0"/>
      <w:marTop w:val="0"/>
      <w:marBottom w:val="0"/>
      <w:divBdr>
        <w:top w:val="none" w:sz="0" w:space="0" w:color="auto"/>
        <w:left w:val="none" w:sz="0" w:space="0" w:color="auto"/>
        <w:bottom w:val="none" w:sz="0" w:space="0" w:color="auto"/>
        <w:right w:val="none" w:sz="0" w:space="0" w:color="auto"/>
      </w:divBdr>
    </w:div>
    <w:div w:id="1764254837">
      <w:bodyDiv w:val="1"/>
      <w:marLeft w:val="0"/>
      <w:marRight w:val="0"/>
      <w:marTop w:val="0"/>
      <w:marBottom w:val="0"/>
      <w:divBdr>
        <w:top w:val="none" w:sz="0" w:space="0" w:color="auto"/>
        <w:left w:val="none" w:sz="0" w:space="0" w:color="auto"/>
        <w:bottom w:val="none" w:sz="0" w:space="0" w:color="auto"/>
        <w:right w:val="none" w:sz="0" w:space="0" w:color="auto"/>
      </w:divBdr>
    </w:div>
    <w:div w:id="1796674694">
      <w:bodyDiv w:val="1"/>
      <w:marLeft w:val="0"/>
      <w:marRight w:val="0"/>
      <w:marTop w:val="0"/>
      <w:marBottom w:val="0"/>
      <w:divBdr>
        <w:top w:val="none" w:sz="0" w:space="0" w:color="auto"/>
        <w:left w:val="none" w:sz="0" w:space="0" w:color="auto"/>
        <w:bottom w:val="none" w:sz="0" w:space="0" w:color="auto"/>
        <w:right w:val="none" w:sz="0" w:space="0" w:color="auto"/>
      </w:divBdr>
    </w:div>
    <w:div w:id="1798982984">
      <w:bodyDiv w:val="1"/>
      <w:marLeft w:val="0"/>
      <w:marRight w:val="0"/>
      <w:marTop w:val="0"/>
      <w:marBottom w:val="0"/>
      <w:divBdr>
        <w:top w:val="none" w:sz="0" w:space="0" w:color="auto"/>
        <w:left w:val="none" w:sz="0" w:space="0" w:color="auto"/>
        <w:bottom w:val="none" w:sz="0" w:space="0" w:color="auto"/>
        <w:right w:val="none" w:sz="0" w:space="0" w:color="auto"/>
      </w:divBdr>
      <w:divsChild>
        <w:div w:id="381561080">
          <w:marLeft w:val="0"/>
          <w:marRight w:val="0"/>
          <w:marTop w:val="0"/>
          <w:marBottom w:val="0"/>
          <w:divBdr>
            <w:top w:val="none" w:sz="0" w:space="0" w:color="auto"/>
            <w:left w:val="none" w:sz="0" w:space="0" w:color="auto"/>
            <w:bottom w:val="none" w:sz="0" w:space="0" w:color="auto"/>
            <w:right w:val="none" w:sz="0" w:space="0" w:color="auto"/>
          </w:divBdr>
        </w:div>
        <w:div w:id="1380861978">
          <w:marLeft w:val="0"/>
          <w:marRight w:val="0"/>
          <w:marTop w:val="0"/>
          <w:marBottom w:val="0"/>
          <w:divBdr>
            <w:top w:val="none" w:sz="0" w:space="0" w:color="auto"/>
            <w:left w:val="none" w:sz="0" w:space="0" w:color="auto"/>
            <w:bottom w:val="none" w:sz="0" w:space="0" w:color="auto"/>
            <w:right w:val="none" w:sz="0" w:space="0" w:color="auto"/>
          </w:divBdr>
        </w:div>
        <w:div w:id="625549179">
          <w:marLeft w:val="0"/>
          <w:marRight w:val="0"/>
          <w:marTop w:val="0"/>
          <w:marBottom w:val="0"/>
          <w:divBdr>
            <w:top w:val="none" w:sz="0" w:space="0" w:color="auto"/>
            <w:left w:val="none" w:sz="0" w:space="0" w:color="auto"/>
            <w:bottom w:val="none" w:sz="0" w:space="0" w:color="auto"/>
            <w:right w:val="none" w:sz="0" w:space="0" w:color="auto"/>
          </w:divBdr>
        </w:div>
        <w:div w:id="1406613119">
          <w:marLeft w:val="0"/>
          <w:marRight w:val="0"/>
          <w:marTop w:val="0"/>
          <w:marBottom w:val="0"/>
          <w:divBdr>
            <w:top w:val="none" w:sz="0" w:space="0" w:color="auto"/>
            <w:left w:val="none" w:sz="0" w:space="0" w:color="auto"/>
            <w:bottom w:val="none" w:sz="0" w:space="0" w:color="auto"/>
            <w:right w:val="none" w:sz="0" w:space="0" w:color="auto"/>
          </w:divBdr>
        </w:div>
        <w:div w:id="731805226">
          <w:marLeft w:val="0"/>
          <w:marRight w:val="0"/>
          <w:marTop w:val="0"/>
          <w:marBottom w:val="0"/>
          <w:divBdr>
            <w:top w:val="none" w:sz="0" w:space="0" w:color="auto"/>
            <w:left w:val="none" w:sz="0" w:space="0" w:color="auto"/>
            <w:bottom w:val="none" w:sz="0" w:space="0" w:color="auto"/>
            <w:right w:val="none" w:sz="0" w:space="0" w:color="auto"/>
          </w:divBdr>
        </w:div>
        <w:div w:id="1642733806">
          <w:marLeft w:val="0"/>
          <w:marRight w:val="0"/>
          <w:marTop w:val="0"/>
          <w:marBottom w:val="0"/>
          <w:divBdr>
            <w:top w:val="none" w:sz="0" w:space="0" w:color="auto"/>
            <w:left w:val="none" w:sz="0" w:space="0" w:color="auto"/>
            <w:bottom w:val="none" w:sz="0" w:space="0" w:color="auto"/>
            <w:right w:val="none" w:sz="0" w:space="0" w:color="auto"/>
          </w:divBdr>
        </w:div>
        <w:div w:id="1320963174">
          <w:marLeft w:val="0"/>
          <w:marRight w:val="0"/>
          <w:marTop w:val="0"/>
          <w:marBottom w:val="0"/>
          <w:divBdr>
            <w:top w:val="none" w:sz="0" w:space="0" w:color="auto"/>
            <w:left w:val="none" w:sz="0" w:space="0" w:color="auto"/>
            <w:bottom w:val="none" w:sz="0" w:space="0" w:color="auto"/>
            <w:right w:val="none" w:sz="0" w:space="0" w:color="auto"/>
          </w:divBdr>
        </w:div>
        <w:div w:id="2084641595">
          <w:marLeft w:val="0"/>
          <w:marRight w:val="0"/>
          <w:marTop w:val="0"/>
          <w:marBottom w:val="0"/>
          <w:divBdr>
            <w:top w:val="none" w:sz="0" w:space="0" w:color="auto"/>
            <w:left w:val="none" w:sz="0" w:space="0" w:color="auto"/>
            <w:bottom w:val="none" w:sz="0" w:space="0" w:color="auto"/>
            <w:right w:val="none" w:sz="0" w:space="0" w:color="auto"/>
          </w:divBdr>
        </w:div>
        <w:div w:id="1011227369">
          <w:marLeft w:val="0"/>
          <w:marRight w:val="0"/>
          <w:marTop w:val="0"/>
          <w:marBottom w:val="0"/>
          <w:divBdr>
            <w:top w:val="none" w:sz="0" w:space="0" w:color="auto"/>
            <w:left w:val="none" w:sz="0" w:space="0" w:color="auto"/>
            <w:bottom w:val="none" w:sz="0" w:space="0" w:color="auto"/>
            <w:right w:val="none" w:sz="0" w:space="0" w:color="auto"/>
          </w:divBdr>
        </w:div>
        <w:div w:id="2099326619">
          <w:marLeft w:val="0"/>
          <w:marRight w:val="0"/>
          <w:marTop w:val="0"/>
          <w:marBottom w:val="0"/>
          <w:divBdr>
            <w:top w:val="none" w:sz="0" w:space="0" w:color="auto"/>
            <w:left w:val="none" w:sz="0" w:space="0" w:color="auto"/>
            <w:bottom w:val="none" w:sz="0" w:space="0" w:color="auto"/>
            <w:right w:val="none" w:sz="0" w:space="0" w:color="auto"/>
          </w:divBdr>
        </w:div>
        <w:div w:id="1989508722">
          <w:marLeft w:val="0"/>
          <w:marRight w:val="0"/>
          <w:marTop w:val="0"/>
          <w:marBottom w:val="0"/>
          <w:divBdr>
            <w:top w:val="none" w:sz="0" w:space="0" w:color="auto"/>
            <w:left w:val="none" w:sz="0" w:space="0" w:color="auto"/>
            <w:bottom w:val="none" w:sz="0" w:space="0" w:color="auto"/>
            <w:right w:val="none" w:sz="0" w:space="0" w:color="auto"/>
          </w:divBdr>
        </w:div>
        <w:div w:id="461340273">
          <w:marLeft w:val="0"/>
          <w:marRight w:val="0"/>
          <w:marTop w:val="0"/>
          <w:marBottom w:val="0"/>
          <w:divBdr>
            <w:top w:val="none" w:sz="0" w:space="0" w:color="auto"/>
            <w:left w:val="none" w:sz="0" w:space="0" w:color="auto"/>
            <w:bottom w:val="none" w:sz="0" w:space="0" w:color="auto"/>
            <w:right w:val="none" w:sz="0" w:space="0" w:color="auto"/>
          </w:divBdr>
        </w:div>
        <w:div w:id="1425105141">
          <w:marLeft w:val="0"/>
          <w:marRight w:val="0"/>
          <w:marTop w:val="0"/>
          <w:marBottom w:val="0"/>
          <w:divBdr>
            <w:top w:val="none" w:sz="0" w:space="0" w:color="auto"/>
            <w:left w:val="none" w:sz="0" w:space="0" w:color="auto"/>
            <w:bottom w:val="none" w:sz="0" w:space="0" w:color="auto"/>
            <w:right w:val="none" w:sz="0" w:space="0" w:color="auto"/>
          </w:divBdr>
        </w:div>
        <w:div w:id="900602340">
          <w:marLeft w:val="0"/>
          <w:marRight w:val="0"/>
          <w:marTop w:val="0"/>
          <w:marBottom w:val="0"/>
          <w:divBdr>
            <w:top w:val="none" w:sz="0" w:space="0" w:color="auto"/>
            <w:left w:val="none" w:sz="0" w:space="0" w:color="auto"/>
            <w:bottom w:val="none" w:sz="0" w:space="0" w:color="auto"/>
            <w:right w:val="none" w:sz="0" w:space="0" w:color="auto"/>
          </w:divBdr>
        </w:div>
        <w:div w:id="1586644222">
          <w:marLeft w:val="0"/>
          <w:marRight w:val="0"/>
          <w:marTop w:val="0"/>
          <w:marBottom w:val="0"/>
          <w:divBdr>
            <w:top w:val="none" w:sz="0" w:space="0" w:color="auto"/>
            <w:left w:val="none" w:sz="0" w:space="0" w:color="auto"/>
            <w:bottom w:val="none" w:sz="0" w:space="0" w:color="auto"/>
            <w:right w:val="none" w:sz="0" w:space="0" w:color="auto"/>
          </w:divBdr>
        </w:div>
        <w:div w:id="1504007218">
          <w:marLeft w:val="0"/>
          <w:marRight w:val="0"/>
          <w:marTop w:val="0"/>
          <w:marBottom w:val="0"/>
          <w:divBdr>
            <w:top w:val="none" w:sz="0" w:space="0" w:color="auto"/>
            <w:left w:val="none" w:sz="0" w:space="0" w:color="auto"/>
            <w:bottom w:val="none" w:sz="0" w:space="0" w:color="auto"/>
            <w:right w:val="none" w:sz="0" w:space="0" w:color="auto"/>
          </w:divBdr>
        </w:div>
        <w:div w:id="449131021">
          <w:marLeft w:val="0"/>
          <w:marRight w:val="0"/>
          <w:marTop w:val="0"/>
          <w:marBottom w:val="0"/>
          <w:divBdr>
            <w:top w:val="none" w:sz="0" w:space="0" w:color="auto"/>
            <w:left w:val="none" w:sz="0" w:space="0" w:color="auto"/>
            <w:bottom w:val="none" w:sz="0" w:space="0" w:color="auto"/>
            <w:right w:val="none" w:sz="0" w:space="0" w:color="auto"/>
          </w:divBdr>
        </w:div>
        <w:div w:id="965740731">
          <w:marLeft w:val="0"/>
          <w:marRight w:val="0"/>
          <w:marTop w:val="0"/>
          <w:marBottom w:val="0"/>
          <w:divBdr>
            <w:top w:val="none" w:sz="0" w:space="0" w:color="auto"/>
            <w:left w:val="none" w:sz="0" w:space="0" w:color="auto"/>
            <w:bottom w:val="none" w:sz="0" w:space="0" w:color="auto"/>
            <w:right w:val="none" w:sz="0" w:space="0" w:color="auto"/>
          </w:divBdr>
        </w:div>
        <w:div w:id="2038043546">
          <w:marLeft w:val="0"/>
          <w:marRight w:val="0"/>
          <w:marTop w:val="0"/>
          <w:marBottom w:val="0"/>
          <w:divBdr>
            <w:top w:val="none" w:sz="0" w:space="0" w:color="auto"/>
            <w:left w:val="none" w:sz="0" w:space="0" w:color="auto"/>
            <w:bottom w:val="none" w:sz="0" w:space="0" w:color="auto"/>
            <w:right w:val="none" w:sz="0" w:space="0" w:color="auto"/>
          </w:divBdr>
        </w:div>
        <w:div w:id="384791945">
          <w:marLeft w:val="0"/>
          <w:marRight w:val="0"/>
          <w:marTop w:val="0"/>
          <w:marBottom w:val="0"/>
          <w:divBdr>
            <w:top w:val="none" w:sz="0" w:space="0" w:color="auto"/>
            <w:left w:val="none" w:sz="0" w:space="0" w:color="auto"/>
            <w:bottom w:val="none" w:sz="0" w:space="0" w:color="auto"/>
            <w:right w:val="none" w:sz="0" w:space="0" w:color="auto"/>
          </w:divBdr>
        </w:div>
        <w:div w:id="825783359">
          <w:marLeft w:val="0"/>
          <w:marRight w:val="0"/>
          <w:marTop w:val="0"/>
          <w:marBottom w:val="0"/>
          <w:divBdr>
            <w:top w:val="none" w:sz="0" w:space="0" w:color="auto"/>
            <w:left w:val="none" w:sz="0" w:space="0" w:color="auto"/>
            <w:bottom w:val="none" w:sz="0" w:space="0" w:color="auto"/>
            <w:right w:val="none" w:sz="0" w:space="0" w:color="auto"/>
          </w:divBdr>
        </w:div>
        <w:div w:id="1387413388">
          <w:marLeft w:val="0"/>
          <w:marRight w:val="0"/>
          <w:marTop w:val="0"/>
          <w:marBottom w:val="0"/>
          <w:divBdr>
            <w:top w:val="none" w:sz="0" w:space="0" w:color="auto"/>
            <w:left w:val="none" w:sz="0" w:space="0" w:color="auto"/>
            <w:bottom w:val="none" w:sz="0" w:space="0" w:color="auto"/>
            <w:right w:val="none" w:sz="0" w:space="0" w:color="auto"/>
          </w:divBdr>
        </w:div>
        <w:div w:id="2041078407">
          <w:marLeft w:val="0"/>
          <w:marRight w:val="0"/>
          <w:marTop w:val="0"/>
          <w:marBottom w:val="0"/>
          <w:divBdr>
            <w:top w:val="none" w:sz="0" w:space="0" w:color="auto"/>
            <w:left w:val="none" w:sz="0" w:space="0" w:color="auto"/>
            <w:bottom w:val="none" w:sz="0" w:space="0" w:color="auto"/>
            <w:right w:val="none" w:sz="0" w:space="0" w:color="auto"/>
          </w:divBdr>
        </w:div>
        <w:div w:id="2130278055">
          <w:marLeft w:val="0"/>
          <w:marRight w:val="0"/>
          <w:marTop w:val="0"/>
          <w:marBottom w:val="0"/>
          <w:divBdr>
            <w:top w:val="none" w:sz="0" w:space="0" w:color="auto"/>
            <w:left w:val="none" w:sz="0" w:space="0" w:color="auto"/>
            <w:bottom w:val="none" w:sz="0" w:space="0" w:color="auto"/>
            <w:right w:val="none" w:sz="0" w:space="0" w:color="auto"/>
          </w:divBdr>
        </w:div>
        <w:div w:id="2101440980">
          <w:marLeft w:val="0"/>
          <w:marRight w:val="0"/>
          <w:marTop w:val="0"/>
          <w:marBottom w:val="0"/>
          <w:divBdr>
            <w:top w:val="none" w:sz="0" w:space="0" w:color="auto"/>
            <w:left w:val="none" w:sz="0" w:space="0" w:color="auto"/>
            <w:bottom w:val="none" w:sz="0" w:space="0" w:color="auto"/>
            <w:right w:val="none" w:sz="0" w:space="0" w:color="auto"/>
          </w:divBdr>
        </w:div>
        <w:div w:id="1861503048">
          <w:marLeft w:val="0"/>
          <w:marRight w:val="0"/>
          <w:marTop w:val="0"/>
          <w:marBottom w:val="0"/>
          <w:divBdr>
            <w:top w:val="none" w:sz="0" w:space="0" w:color="auto"/>
            <w:left w:val="none" w:sz="0" w:space="0" w:color="auto"/>
            <w:bottom w:val="none" w:sz="0" w:space="0" w:color="auto"/>
            <w:right w:val="none" w:sz="0" w:space="0" w:color="auto"/>
          </w:divBdr>
        </w:div>
        <w:div w:id="42146940">
          <w:marLeft w:val="0"/>
          <w:marRight w:val="0"/>
          <w:marTop w:val="0"/>
          <w:marBottom w:val="0"/>
          <w:divBdr>
            <w:top w:val="none" w:sz="0" w:space="0" w:color="auto"/>
            <w:left w:val="none" w:sz="0" w:space="0" w:color="auto"/>
            <w:bottom w:val="none" w:sz="0" w:space="0" w:color="auto"/>
            <w:right w:val="none" w:sz="0" w:space="0" w:color="auto"/>
          </w:divBdr>
        </w:div>
        <w:div w:id="1664428216">
          <w:marLeft w:val="0"/>
          <w:marRight w:val="0"/>
          <w:marTop w:val="0"/>
          <w:marBottom w:val="0"/>
          <w:divBdr>
            <w:top w:val="none" w:sz="0" w:space="0" w:color="auto"/>
            <w:left w:val="none" w:sz="0" w:space="0" w:color="auto"/>
            <w:bottom w:val="none" w:sz="0" w:space="0" w:color="auto"/>
            <w:right w:val="none" w:sz="0" w:space="0" w:color="auto"/>
          </w:divBdr>
        </w:div>
        <w:div w:id="877158479">
          <w:marLeft w:val="0"/>
          <w:marRight w:val="0"/>
          <w:marTop w:val="0"/>
          <w:marBottom w:val="0"/>
          <w:divBdr>
            <w:top w:val="none" w:sz="0" w:space="0" w:color="auto"/>
            <w:left w:val="none" w:sz="0" w:space="0" w:color="auto"/>
            <w:bottom w:val="none" w:sz="0" w:space="0" w:color="auto"/>
            <w:right w:val="none" w:sz="0" w:space="0" w:color="auto"/>
          </w:divBdr>
        </w:div>
        <w:div w:id="1715500586">
          <w:marLeft w:val="0"/>
          <w:marRight w:val="0"/>
          <w:marTop w:val="0"/>
          <w:marBottom w:val="0"/>
          <w:divBdr>
            <w:top w:val="none" w:sz="0" w:space="0" w:color="auto"/>
            <w:left w:val="none" w:sz="0" w:space="0" w:color="auto"/>
            <w:bottom w:val="none" w:sz="0" w:space="0" w:color="auto"/>
            <w:right w:val="none" w:sz="0" w:space="0" w:color="auto"/>
          </w:divBdr>
        </w:div>
        <w:div w:id="1172449422">
          <w:marLeft w:val="0"/>
          <w:marRight w:val="0"/>
          <w:marTop w:val="0"/>
          <w:marBottom w:val="0"/>
          <w:divBdr>
            <w:top w:val="none" w:sz="0" w:space="0" w:color="auto"/>
            <w:left w:val="none" w:sz="0" w:space="0" w:color="auto"/>
            <w:bottom w:val="none" w:sz="0" w:space="0" w:color="auto"/>
            <w:right w:val="none" w:sz="0" w:space="0" w:color="auto"/>
          </w:divBdr>
        </w:div>
        <w:div w:id="1978561509">
          <w:marLeft w:val="0"/>
          <w:marRight w:val="0"/>
          <w:marTop w:val="0"/>
          <w:marBottom w:val="0"/>
          <w:divBdr>
            <w:top w:val="none" w:sz="0" w:space="0" w:color="auto"/>
            <w:left w:val="none" w:sz="0" w:space="0" w:color="auto"/>
            <w:bottom w:val="none" w:sz="0" w:space="0" w:color="auto"/>
            <w:right w:val="none" w:sz="0" w:space="0" w:color="auto"/>
          </w:divBdr>
        </w:div>
        <w:div w:id="1402555925">
          <w:marLeft w:val="0"/>
          <w:marRight w:val="0"/>
          <w:marTop w:val="0"/>
          <w:marBottom w:val="0"/>
          <w:divBdr>
            <w:top w:val="none" w:sz="0" w:space="0" w:color="auto"/>
            <w:left w:val="none" w:sz="0" w:space="0" w:color="auto"/>
            <w:bottom w:val="none" w:sz="0" w:space="0" w:color="auto"/>
            <w:right w:val="none" w:sz="0" w:space="0" w:color="auto"/>
          </w:divBdr>
        </w:div>
        <w:div w:id="749887502">
          <w:marLeft w:val="0"/>
          <w:marRight w:val="0"/>
          <w:marTop w:val="0"/>
          <w:marBottom w:val="0"/>
          <w:divBdr>
            <w:top w:val="none" w:sz="0" w:space="0" w:color="auto"/>
            <w:left w:val="none" w:sz="0" w:space="0" w:color="auto"/>
            <w:bottom w:val="none" w:sz="0" w:space="0" w:color="auto"/>
            <w:right w:val="none" w:sz="0" w:space="0" w:color="auto"/>
          </w:divBdr>
        </w:div>
        <w:div w:id="661661597">
          <w:marLeft w:val="0"/>
          <w:marRight w:val="0"/>
          <w:marTop w:val="0"/>
          <w:marBottom w:val="0"/>
          <w:divBdr>
            <w:top w:val="none" w:sz="0" w:space="0" w:color="auto"/>
            <w:left w:val="none" w:sz="0" w:space="0" w:color="auto"/>
            <w:bottom w:val="none" w:sz="0" w:space="0" w:color="auto"/>
            <w:right w:val="none" w:sz="0" w:space="0" w:color="auto"/>
          </w:divBdr>
        </w:div>
        <w:div w:id="1277716009">
          <w:marLeft w:val="0"/>
          <w:marRight w:val="0"/>
          <w:marTop w:val="0"/>
          <w:marBottom w:val="0"/>
          <w:divBdr>
            <w:top w:val="none" w:sz="0" w:space="0" w:color="auto"/>
            <w:left w:val="none" w:sz="0" w:space="0" w:color="auto"/>
            <w:bottom w:val="none" w:sz="0" w:space="0" w:color="auto"/>
            <w:right w:val="none" w:sz="0" w:space="0" w:color="auto"/>
          </w:divBdr>
        </w:div>
        <w:div w:id="1686788933">
          <w:marLeft w:val="0"/>
          <w:marRight w:val="0"/>
          <w:marTop w:val="0"/>
          <w:marBottom w:val="0"/>
          <w:divBdr>
            <w:top w:val="none" w:sz="0" w:space="0" w:color="auto"/>
            <w:left w:val="none" w:sz="0" w:space="0" w:color="auto"/>
            <w:bottom w:val="none" w:sz="0" w:space="0" w:color="auto"/>
            <w:right w:val="none" w:sz="0" w:space="0" w:color="auto"/>
          </w:divBdr>
        </w:div>
        <w:div w:id="2029522297">
          <w:marLeft w:val="0"/>
          <w:marRight w:val="0"/>
          <w:marTop w:val="0"/>
          <w:marBottom w:val="0"/>
          <w:divBdr>
            <w:top w:val="none" w:sz="0" w:space="0" w:color="auto"/>
            <w:left w:val="none" w:sz="0" w:space="0" w:color="auto"/>
            <w:bottom w:val="none" w:sz="0" w:space="0" w:color="auto"/>
            <w:right w:val="none" w:sz="0" w:space="0" w:color="auto"/>
          </w:divBdr>
        </w:div>
        <w:div w:id="1812358513">
          <w:marLeft w:val="0"/>
          <w:marRight w:val="0"/>
          <w:marTop w:val="0"/>
          <w:marBottom w:val="0"/>
          <w:divBdr>
            <w:top w:val="none" w:sz="0" w:space="0" w:color="auto"/>
            <w:left w:val="none" w:sz="0" w:space="0" w:color="auto"/>
            <w:bottom w:val="none" w:sz="0" w:space="0" w:color="auto"/>
            <w:right w:val="none" w:sz="0" w:space="0" w:color="auto"/>
          </w:divBdr>
        </w:div>
        <w:div w:id="957882301">
          <w:marLeft w:val="0"/>
          <w:marRight w:val="0"/>
          <w:marTop w:val="0"/>
          <w:marBottom w:val="0"/>
          <w:divBdr>
            <w:top w:val="none" w:sz="0" w:space="0" w:color="auto"/>
            <w:left w:val="none" w:sz="0" w:space="0" w:color="auto"/>
            <w:bottom w:val="none" w:sz="0" w:space="0" w:color="auto"/>
            <w:right w:val="none" w:sz="0" w:space="0" w:color="auto"/>
          </w:divBdr>
        </w:div>
        <w:div w:id="367679018">
          <w:marLeft w:val="0"/>
          <w:marRight w:val="0"/>
          <w:marTop w:val="0"/>
          <w:marBottom w:val="0"/>
          <w:divBdr>
            <w:top w:val="none" w:sz="0" w:space="0" w:color="auto"/>
            <w:left w:val="none" w:sz="0" w:space="0" w:color="auto"/>
            <w:bottom w:val="none" w:sz="0" w:space="0" w:color="auto"/>
            <w:right w:val="none" w:sz="0" w:space="0" w:color="auto"/>
          </w:divBdr>
        </w:div>
        <w:div w:id="789981280">
          <w:marLeft w:val="0"/>
          <w:marRight w:val="0"/>
          <w:marTop w:val="0"/>
          <w:marBottom w:val="0"/>
          <w:divBdr>
            <w:top w:val="none" w:sz="0" w:space="0" w:color="auto"/>
            <w:left w:val="none" w:sz="0" w:space="0" w:color="auto"/>
            <w:bottom w:val="none" w:sz="0" w:space="0" w:color="auto"/>
            <w:right w:val="none" w:sz="0" w:space="0" w:color="auto"/>
          </w:divBdr>
        </w:div>
        <w:div w:id="104083097">
          <w:marLeft w:val="0"/>
          <w:marRight w:val="0"/>
          <w:marTop w:val="0"/>
          <w:marBottom w:val="0"/>
          <w:divBdr>
            <w:top w:val="none" w:sz="0" w:space="0" w:color="auto"/>
            <w:left w:val="none" w:sz="0" w:space="0" w:color="auto"/>
            <w:bottom w:val="none" w:sz="0" w:space="0" w:color="auto"/>
            <w:right w:val="none" w:sz="0" w:space="0" w:color="auto"/>
          </w:divBdr>
        </w:div>
        <w:div w:id="1126659103">
          <w:marLeft w:val="0"/>
          <w:marRight w:val="0"/>
          <w:marTop w:val="0"/>
          <w:marBottom w:val="0"/>
          <w:divBdr>
            <w:top w:val="none" w:sz="0" w:space="0" w:color="auto"/>
            <w:left w:val="none" w:sz="0" w:space="0" w:color="auto"/>
            <w:bottom w:val="none" w:sz="0" w:space="0" w:color="auto"/>
            <w:right w:val="none" w:sz="0" w:space="0" w:color="auto"/>
          </w:divBdr>
        </w:div>
        <w:div w:id="18818202">
          <w:marLeft w:val="0"/>
          <w:marRight w:val="0"/>
          <w:marTop w:val="0"/>
          <w:marBottom w:val="0"/>
          <w:divBdr>
            <w:top w:val="none" w:sz="0" w:space="0" w:color="auto"/>
            <w:left w:val="none" w:sz="0" w:space="0" w:color="auto"/>
            <w:bottom w:val="none" w:sz="0" w:space="0" w:color="auto"/>
            <w:right w:val="none" w:sz="0" w:space="0" w:color="auto"/>
          </w:divBdr>
        </w:div>
        <w:div w:id="1007951509">
          <w:marLeft w:val="0"/>
          <w:marRight w:val="0"/>
          <w:marTop w:val="0"/>
          <w:marBottom w:val="0"/>
          <w:divBdr>
            <w:top w:val="none" w:sz="0" w:space="0" w:color="auto"/>
            <w:left w:val="none" w:sz="0" w:space="0" w:color="auto"/>
            <w:bottom w:val="none" w:sz="0" w:space="0" w:color="auto"/>
            <w:right w:val="none" w:sz="0" w:space="0" w:color="auto"/>
          </w:divBdr>
        </w:div>
        <w:div w:id="1261139808">
          <w:marLeft w:val="0"/>
          <w:marRight w:val="0"/>
          <w:marTop w:val="0"/>
          <w:marBottom w:val="0"/>
          <w:divBdr>
            <w:top w:val="none" w:sz="0" w:space="0" w:color="auto"/>
            <w:left w:val="none" w:sz="0" w:space="0" w:color="auto"/>
            <w:bottom w:val="none" w:sz="0" w:space="0" w:color="auto"/>
            <w:right w:val="none" w:sz="0" w:space="0" w:color="auto"/>
          </w:divBdr>
        </w:div>
        <w:div w:id="1275215859">
          <w:marLeft w:val="0"/>
          <w:marRight w:val="0"/>
          <w:marTop w:val="0"/>
          <w:marBottom w:val="0"/>
          <w:divBdr>
            <w:top w:val="none" w:sz="0" w:space="0" w:color="auto"/>
            <w:left w:val="none" w:sz="0" w:space="0" w:color="auto"/>
            <w:bottom w:val="none" w:sz="0" w:space="0" w:color="auto"/>
            <w:right w:val="none" w:sz="0" w:space="0" w:color="auto"/>
          </w:divBdr>
        </w:div>
        <w:div w:id="1939176982">
          <w:marLeft w:val="0"/>
          <w:marRight w:val="0"/>
          <w:marTop w:val="0"/>
          <w:marBottom w:val="0"/>
          <w:divBdr>
            <w:top w:val="none" w:sz="0" w:space="0" w:color="auto"/>
            <w:left w:val="none" w:sz="0" w:space="0" w:color="auto"/>
            <w:bottom w:val="none" w:sz="0" w:space="0" w:color="auto"/>
            <w:right w:val="none" w:sz="0" w:space="0" w:color="auto"/>
          </w:divBdr>
        </w:div>
        <w:div w:id="1019694543">
          <w:marLeft w:val="0"/>
          <w:marRight w:val="0"/>
          <w:marTop w:val="0"/>
          <w:marBottom w:val="0"/>
          <w:divBdr>
            <w:top w:val="none" w:sz="0" w:space="0" w:color="auto"/>
            <w:left w:val="none" w:sz="0" w:space="0" w:color="auto"/>
            <w:bottom w:val="none" w:sz="0" w:space="0" w:color="auto"/>
            <w:right w:val="none" w:sz="0" w:space="0" w:color="auto"/>
          </w:divBdr>
        </w:div>
        <w:div w:id="187644043">
          <w:marLeft w:val="0"/>
          <w:marRight w:val="0"/>
          <w:marTop w:val="0"/>
          <w:marBottom w:val="0"/>
          <w:divBdr>
            <w:top w:val="none" w:sz="0" w:space="0" w:color="auto"/>
            <w:left w:val="none" w:sz="0" w:space="0" w:color="auto"/>
            <w:bottom w:val="none" w:sz="0" w:space="0" w:color="auto"/>
            <w:right w:val="none" w:sz="0" w:space="0" w:color="auto"/>
          </w:divBdr>
        </w:div>
        <w:div w:id="1472751283">
          <w:marLeft w:val="0"/>
          <w:marRight w:val="0"/>
          <w:marTop w:val="0"/>
          <w:marBottom w:val="0"/>
          <w:divBdr>
            <w:top w:val="none" w:sz="0" w:space="0" w:color="auto"/>
            <w:left w:val="none" w:sz="0" w:space="0" w:color="auto"/>
            <w:bottom w:val="none" w:sz="0" w:space="0" w:color="auto"/>
            <w:right w:val="none" w:sz="0" w:space="0" w:color="auto"/>
          </w:divBdr>
        </w:div>
        <w:div w:id="2070183687">
          <w:marLeft w:val="0"/>
          <w:marRight w:val="0"/>
          <w:marTop w:val="0"/>
          <w:marBottom w:val="0"/>
          <w:divBdr>
            <w:top w:val="none" w:sz="0" w:space="0" w:color="auto"/>
            <w:left w:val="none" w:sz="0" w:space="0" w:color="auto"/>
            <w:bottom w:val="none" w:sz="0" w:space="0" w:color="auto"/>
            <w:right w:val="none" w:sz="0" w:space="0" w:color="auto"/>
          </w:divBdr>
        </w:div>
        <w:div w:id="1711145612">
          <w:marLeft w:val="0"/>
          <w:marRight w:val="0"/>
          <w:marTop w:val="0"/>
          <w:marBottom w:val="0"/>
          <w:divBdr>
            <w:top w:val="none" w:sz="0" w:space="0" w:color="auto"/>
            <w:left w:val="none" w:sz="0" w:space="0" w:color="auto"/>
            <w:bottom w:val="none" w:sz="0" w:space="0" w:color="auto"/>
            <w:right w:val="none" w:sz="0" w:space="0" w:color="auto"/>
          </w:divBdr>
        </w:div>
        <w:div w:id="865947719">
          <w:marLeft w:val="0"/>
          <w:marRight w:val="0"/>
          <w:marTop w:val="0"/>
          <w:marBottom w:val="0"/>
          <w:divBdr>
            <w:top w:val="none" w:sz="0" w:space="0" w:color="auto"/>
            <w:left w:val="none" w:sz="0" w:space="0" w:color="auto"/>
            <w:bottom w:val="none" w:sz="0" w:space="0" w:color="auto"/>
            <w:right w:val="none" w:sz="0" w:space="0" w:color="auto"/>
          </w:divBdr>
        </w:div>
        <w:div w:id="1698969486">
          <w:marLeft w:val="0"/>
          <w:marRight w:val="0"/>
          <w:marTop w:val="0"/>
          <w:marBottom w:val="0"/>
          <w:divBdr>
            <w:top w:val="none" w:sz="0" w:space="0" w:color="auto"/>
            <w:left w:val="none" w:sz="0" w:space="0" w:color="auto"/>
            <w:bottom w:val="none" w:sz="0" w:space="0" w:color="auto"/>
            <w:right w:val="none" w:sz="0" w:space="0" w:color="auto"/>
          </w:divBdr>
        </w:div>
        <w:div w:id="1412776046">
          <w:marLeft w:val="0"/>
          <w:marRight w:val="0"/>
          <w:marTop w:val="0"/>
          <w:marBottom w:val="0"/>
          <w:divBdr>
            <w:top w:val="none" w:sz="0" w:space="0" w:color="auto"/>
            <w:left w:val="none" w:sz="0" w:space="0" w:color="auto"/>
            <w:bottom w:val="none" w:sz="0" w:space="0" w:color="auto"/>
            <w:right w:val="none" w:sz="0" w:space="0" w:color="auto"/>
          </w:divBdr>
        </w:div>
        <w:div w:id="1299145404">
          <w:marLeft w:val="0"/>
          <w:marRight w:val="0"/>
          <w:marTop w:val="0"/>
          <w:marBottom w:val="0"/>
          <w:divBdr>
            <w:top w:val="none" w:sz="0" w:space="0" w:color="auto"/>
            <w:left w:val="none" w:sz="0" w:space="0" w:color="auto"/>
            <w:bottom w:val="none" w:sz="0" w:space="0" w:color="auto"/>
            <w:right w:val="none" w:sz="0" w:space="0" w:color="auto"/>
          </w:divBdr>
        </w:div>
      </w:divsChild>
    </w:div>
    <w:div w:id="1811173687">
      <w:bodyDiv w:val="1"/>
      <w:marLeft w:val="0"/>
      <w:marRight w:val="0"/>
      <w:marTop w:val="0"/>
      <w:marBottom w:val="0"/>
      <w:divBdr>
        <w:top w:val="none" w:sz="0" w:space="0" w:color="auto"/>
        <w:left w:val="none" w:sz="0" w:space="0" w:color="auto"/>
        <w:bottom w:val="none" w:sz="0" w:space="0" w:color="auto"/>
        <w:right w:val="none" w:sz="0" w:space="0" w:color="auto"/>
      </w:divBdr>
    </w:div>
    <w:div w:id="1826780327">
      <w:bodyDiv w:val="1"/>
      <w:marLeft w:val="0"/>
      <w:marRight w:val="0"/>
      <w:marTop w:val="0"/>
      <w:marBottom w:val="0"/>
      <w:divBdr>
        <w:top w:val="none" w:sz="0" w:space="0" w:color="auto"/>
        <w:left w:val="none" w:sz="0" w:space="0" w:color="auto"/>
        <w:bottom w:val="none" w:sz="0" w:space="0" w:color="auto"/>
        <w:right w:val="none" w:sz="0" w:space="0" w:color="auto"/>
      </w:divBdr>
    </w:div>
    <w:div w:id="1829127012">
      <w:bodyDiv w:val="1"/>
      <w:marLeft w:val="0"/>
      <w:marRight w:val="0"/>
      <w:marTop w:val="0"/>
      <w:marBottom w:val="0"/>
      <w:divBdr>
        <w:top w:val="none" w:sz="0" w:space="0" w:color="auto"/>
        <w:left w:val="none" w:sz="0" w:space="0" w:color="auto"/>
        <w:bottom w:val="none" w:sz="0" w:space="0" w:color="auto"/>
        <w:right w:val="none" w:sz="0" w:space="0" w:color="auto"/>
      </w:divBdr>
    </w:div>
    <w:div w:id="1842313707">
      <w:bodyDiv w:val="1"/>
      <w:marLeft w:val="0"/>
      <w:marRight w:val="0"/>
      <w:marTop w:val="0"/>
      <w:marBottom w:val="0"/>
      <w:divBdr>
        <w:top w:val="none" w:sz="0" w:space="0" w:color="auto"/>
        <w:left w:val="none" w:sz="0" w:space="0" w:color="auto"/>
        <w:bottom w:val="none" w:sz="0" w:space="0" w:color="auto"/>
        <w:right w:val="none" w:sz="0" w:space="0" w:color="auto"/>
      </w:divBdr>
    </w:div>
    <w:div w:id="1875842551">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896695270">
      <w:bodyDiv w:val="1"/>
      <w:marLeft w:val="0"/>
      <w:marRight w:val="0"/>
      <w:marTop w:val="0"/>
      <w:marBottom w:val="0"/>
      <w:divBdr>
        <w:top w:val="none" w:sz="0" w:space="0" w:color="auto"/>
        <w:left w:val="none" w:sz="0" w:space="0" w:color="auto"/>
        <w:bottom w:val="none" w:sz="0" w:space="0" w:color="auto"/>
        <w:right w:val="none" w:sz="0" w:space="0" w:color="auto"/>
      </w:divBdr>
    </w:div>
    <w:div w:id="1906180898">
      <w:bodyDiv w:val="1"/>
      <w:marLeft w:val="0"/>
      <w:marRight w:val="0"/>
      <w:marTop w:val="0"/>
      <w:marBottom w:val="0"/>
      <w:divBdr>
        <w:top w:val="none" w:sz="0" w:space="0" w:color="auto"/>
        <w:left w:val="none" w:sz="0" w:space="0" w:color="auto"/>
        <w:bottom w:val="none" w:sz="0" w:space="0" w:color="auto"/>
        <w:right w:val="none" w:sz="0" w:space="0" w:color="auto"/>
      </w:divBdr>
    </w:div>
    <w:div w:id="1917474826">
      <w:bodyDiv w:val="1"/>
      <w:marLeft w:val="0"/>
      <w:marRight w:val="0"/>
      <w:marTop w:val="0"/>
      <w:marBottom w:val="0"/>
      <w:divBdr>
        <w:top w:val="none" w:sz="0" w:space="0" w:color="auto"/>
        <w:left w:val="none" w:sz="0" w:space="0" w:color="auto"/>
        <w:bottom w:val="none" w:sz="0" w:space="0" w:color="auto"/>
        <w:right w:val="none" w:sz="0" w:space="0" w:color="auto"/>
      </w:divBdr>
    </w:div>
    <w:div w:id="1926720070">
      <w:bodyDiv w:val="1"/>
      <w:marLeft w:val="0"/>
      <w:marRight w:val="0"/>
      <w:marTop w:val="0"/>
      <w:marBottom w:val="0"/>
      <w:divBdr>
        <w:top w:val="none" w:sz="0" w:space="0" w:color="auto"/>
        <w:left w:val="none" w:sz="0" w:space="0" w:color="auto"/>
        <w:bottom w:val="none" w:sz="0" w:space="0" w:color="auto"/>
        <w:right w:val="none" w:sz="0" w:space="0" w:color="auto"/>
      </w:divBdr>
    </w:div>
    <w:div w:id="1937899950">
      <w:bodyDiv w:val="1"/>
      <w:marLeft w:val="0"/>
      <w:marRight w:val="0"/>
      <w:marTop w:val="0"/>
      <w:marBottom w:val="0"/>
      <w:divBdr>
        <w:top w:val="none" w:sz="0" w:space="0" w:color="auto"/>
        <w:left w:val="none" w:sz="0" w:space="0" w:color="auto"/>
        <w:bottom w:val="none" w:sz="0" w:space="0" w:color="auto"/>
        <w:right w:val="none" w:sz="0" w:space="0" w:color="auto"/>
      </w:divBdr>
    </w:div>
    <w:div w:id="1948200117">
      <w:bodyDiv w:val="1"/>
      <w:marLeft w:val="0"/>
      <w:marRight w:val="0"/>
      <w:marTop w:val="0"/>
      <w:marBottom w:val="0"/>
      <w:divBdr>
        <w:top w:val="none" w:sz="0" w:space="0" w:color="auto"/>
        <w:left w:val="none" w:sz="0" w:space="0" w:color="auto"/>
        <w:bottom w:val="none" w:sz="0" w:space="0" w:color="auto"/>
        <w:right w:val="none" w:sz="0" w:space="0" w:color="auto"/>
      </w:divBdr>
    </w:div>
    <w:div w:id="1952936011">
      <w:bodyDiv w:val="1"/>
      <w:marLeft w:val="0"/>
      <w:marRight w:val="0"/>
      <w:marTop w:val="0"/>
      <w:marBottom w:val="0"/>
      <w:divBdr>
        <w:top w:val="none" w:sz="0" w:space="0" w:color="auto"/>
        <w:left w:val="none" w:sz="0" w:space="0" w:color="auto"/>
        <w:bottom w:val="none" w:sz="0" w:space="0" w:color="auto"/>
        <w:right w:val="none" w:sz="0" w:space="0" w:color="auto"/>
      </w:divBdr>
    </w:div>
    <w:div w:id="1960798363">
      <w:bodyDiv w:val="1"/>
      <w:marLeft w:val="0"/>
      <w:marRight w:val="0"/>
      <w:marTop w:val="0"/>
      <w:marBottom w:val="0"/>
      <w:divBdr>
        <w:top w:val="none" w:sz="0" w:space="0" w:color="auto"/>
        <w:left w:val="none" w:sz="0" w:space="0" w:color="auto"/>
        <w:bottom w:val="none" w:sz="0" w:space="0" w:color="auto"/>
        <w:right w:val="none" w:sz="0" w:space="0" w:color="auto"/>
      </w:divBdr>
    </w:div>
    <w:div w:id="1994140115">
      <w:bodyDiv w:val="1"/>
      <w:marLeft w:val="0"/>
      <w:marRight w:val="0"/>
      <w:marTop w:val="0"/>
      <w:marBottom w:val="0"/>
      <w:divBdr>
        <w:top w:val="none" w:sz="0" w:space="0" w:color="auto"/>
        <w:left w:val="none" w:sz="0" w:space="0" w:color="auto"/>
        <w:bottom w:val="none" w:sz="0" w:space="0" w:color="auto"/>
        <w:right w:val="none" w:sz="0" w:space="0" w:color="auto"/>
      </w:divBdr>
    </w:div>
    <w:div w:id="2014916526">
      <w:bodyDiv w:val="1"/>
      <w:marLeft w:val="0"/>
      <w:marRight w:val="0"/>
      <w:marTop w:val="0"/>
      <w:marBottom w:val="0"/>
      <w:divBdr>
        <w:top w:val="none" w:sz="0" w:space="0" w:color="auto"/>
        <w:left w:val="none" w:sz="0" w:space="0" w:color="auto"/>
        <w:bottom w:val="none" w:sz="0" w:space="0" w:color="auto"/>
        <w:right w:val="none" w:sz="0" w:space="0" w:color="auto"/>
      </w:divBdr>
    </w:div>
    <w:div w:id="2023314035">
      <w:bodyDiv w:val="1"/>
      <w:marLeft w:val="0"/>
      <w:marRight w:val="0"/>
      <w:marTop w:val="0"/>
      <w:marBottom w:val="0"/>
      <w:divBdr>
        <w:top w:val="none" w:sz="0" w:space="0" w:color="auto"/>
        <w:left w:val="none" w:sz="0" w:space="0" w:color="auto"/>
        <w:bottom w:val="none" w:sz="0" w:space="0" w:color="auto"/>
        <w:right w:val="none" w:sz="0" w:space="0" w:color="auto"/>
      </w:divBdr>
    </w:div>
    <w:div w:id="2029796405">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099787134">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15442257">
      <w:bodyDiv w:val="1"/>
      <w:marLeft w:val="0"/>
      <w:marRight w:val="0"/>
      <w:marTop w:val="0"/>
      <w:marBottom w:val="0"/>
      <w:divBdr>
        <w:top w:val="none" w:sz="0" w:space="0" w:color="auto"/>
        <w:left w:val="none" w:sz="0" w:space="0" w:color="auto"/>
        <w:bottom w:val="none" w:sz="0" w:space="0" w:color="auto"/>
        <w:right w:val="none" w:sz="0" w:space="0" w:color="auto"/>
      </w:divBdr>
    </w:div>
    <w:div w:id="2128429675">
      <w:bodyDiv w:val="1"/>
      <w:marLeft w:val="0"/>
      <w:marRight w:val="0"/>
      <w:marTop w:val="0"/>
      <w:marBottom w:val="0"/>
      <w:divBdr>
        <w:top w:val="none" w:sz="0" w:space="0" w:color="auto"/>
        <w:left w:val="none" w:sz="0" w:space="0" w:color="auto"/>
        <w:bottom w:val="none" w:sz="0" w:space="0" w:color="auto"/>
        <w:right w:val="none" w:sz="0" w:space="0" w:color="auto"/>
      </w:divBdr>
    </w:div>
    <w:div w:id="2137486661">
      <w:bodyDiv w:val="1"/>
      <w:marLeft w:val="0"/>
      <w:marRight w:val="0"/>
      <w:marTop w:val="0"/>
      <w:marBottom w:val="0"/>
      <w:divBdr>
        <w:top w:val="none" w:sz="0" w:space="0" w:color="auto"/>
        <w:left w:val="none" w:sz="0" w:space="0" w:color="auto"/>
        <w:bottom w:val="none" w:sz="0" w:space="0" w:color="auto"/>
        <w:right w:val="none" w:sz="0" w:space="0" w:color="auto"/>
      </w:divBdr>
    </w:div>
    <w:div w:id="2137941799">
      <w:bodyDiv w:val="1"/>
      <w:marLeft w:val="0"/>
      <w:marRight w:val="0"/>
      <w:marTop w:val="0"/>
      <w:marBottom w:val="0"/>
      <w:divBdr>
        <w:top w:val="none" w:sz="0" w:space="0" w:color="auto"/>
        <w:left w:val="none" w:sz="0" w:space="0" w:color="auto"/>
        <w:bottom w:val="none" w:sz="0" w:space="0" w:color="auto"/>
        <w:right w:val="none" w:sz="0" w:space="0" w:color="auto"/>
      </w:divBdr>
    </w:div>
    <w:div w:id="2141652035">
      <w:bodyDiv w:val="1"/>
      <w:marLeft w:val="0"/>
      <w:marRight w:val="0"/>
      <w:marTop w:val="0"/>
      <w:marBottom w:val="0"/>
      <w:divBdr>
        <w:top w:val="none" w:sz="0" w:space="0" w:color="auto"/>
        <w:left w:val="none" w:sz="0" w:space="0" w:color="auto"/>
        <w:bottom w:val="none" w:sz="0" w:space="0" w:color="auto"/>
        <w:right w:val="none" w:sz="0" w:space="0" w:color="auto"/>
      </w:divBdr>
    </w:div>
    <w:div w:id="2144731964">
      <w:bodyDiv w:val="1"/>
      <w:marLeft w:val="0"/>
      <w:marRight w:val="0"/>
      <w:marTop w:val="0"/>
      <w:marBottom w:val="0"/>
      <w:divBdr>
        <w:top w:val="none" w:sz="0" w:space="0" w:color="auto"/>
        <w:left w:val="none" w:sz="0" w:space="0" w:color="auto"/>
        <w:bottom w:val="none" w:sz="0" w:space="0" w:color="auto"/>
        <w:right w:val="none" w:sz="0" w:space="0" w:color="auto"/>
      </w:divBdr>
    </w:div>
    <w:div w:id="2146239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Odbor%2063\NEM_UR\tabulky_moje\Publikace%20bar%20CZ_lide%20a%20spolecnost_2017-08-14.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N\2018\publikace\podklady_tabulky%20do%20textov&#233;%20&#269;&#225;sti_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'19'!$B$4</c:f>
              <c:strCache>
                <c:ptCount val="1"/>
                <c:pt idx="0">
                  <c:v> počet případů DPN na 100 pojištěnců</c:v>
                </c:pt>
              </c:strCache>
            </c:strRef>
          </c:tx>
          <c:spPr>
            <a:solidFill>
              <a:srgbClr val="B44946"/>
            </a:solidFill>
            <a:ln w="19050">
              <a:solidFill>
                <a:srgbClr val="B44946"/>
              </a:solidFill>
            </a:ln>
          </c:spPr>
          <c:invertIfNegative val="0"/>
          <c:cat>
            <c:numRef>
              <c:f>'19'!$A$34:$A$65</c:f>
              <c:numCache>
                <c:formatCode>General</c:formatCode>
                <c:ptCount val="32"/>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pt idx="21">
                  <c:v>2008</c:v>
                </c:pt>
                <c:pt idx="22">
                  <c:v>2009</c:v>
                </c:pt>
                <c:pt idx="23">
                  <c:v>2010</c:v>
                </c:pt>
                <c:pt idx="24">
                  <c:v>2011</c:v>
                </c:pt>
                <c:pt idx="25">
                  <c:v>2012</c:v>
                </c:pt>
                <c:pt idx="26">
                  <c:v>2013</c:v>
                </c:pt>
                <c:pt idx="27">
                  <c:v>2014</c:v>
                </c:pt>
                <c:pt idx="28">
                  <c:v>2015</c:v>
                </c:pt>
                <c:pt idx="29">
                  <c:v>2016</c:v>
                </c:pt>
                <c:pt idx="30">
                  <c:v>2017</c:v>
                </c:pt>
                <c:pt idx="31">
                  <c:v>2018</c:v>
                </c:pt>
              </c:numCache>
            </c:numRef>
          </c:cat>
          <c:val>
            <c:numRef>
              <c:f>'19'!$B$34:$B$65</c:f>
              <c:numCache>
                <c:formatCode>#,##0.00</c:formatCode>
                <c:ptCount val="32"/>
                <c:pt idx="0">
                  <c:v>93.58</c:v>
                </c:pt>
                <c:pt idx="1">
                  <c:v>94.52</c:v>
                </c:pt>
                <c:pt idx="2">
                  <c:v>102.4</c:v>
                </c:pt>
                <c:pt idx="3">
                  <c:v>95.3</c:v>
                </c:pt>
                <c:pt idx="4">
                  <c:v>92.4</c:v>
                </c:pt>
                <c:pt idx="5">
                  <c:v>87.37</c:v>
                </c:pt>
                <c:pt idx="6">
                  <c:v>83.31</c:v>
                </c:pt>
                <c:pt idx="7">
                  <c:v>85.13</c:v>
                </c:pt>
                <c:pt idx="8">
                  <c:v>91.86</c:v>
                </c:pt>
                <c:pt idx="9">
                  <c:v>85.83</c:v>
                </c:pt>
                <c:pt idx="10">
                  <c:v>86.73</c:v>
                </c:pt>
                <c:pt idx="11">
                  <c:v>79.23</c:v>
                </c:pt>
                <c:pt idx="12">
                  <c:v>83.28</c:v>
                </c:pt>
                <c:pt idx="13">
                  <c:v>84.39</c:v>
                </c:pt>
                <c:pt idx="14">
                  <c:v>86.16</c:v>
                </c:pt>
                <c:pt idx="15">
                  <c:v>80.37</c:v>
                </c:pt>
                <c:pt idx="16">
                  <c:v>81.66</c:v>
                </c:pt>
                <c:pt idx="17">
                  <c:v>61.64</c:v>
                </c:pt>
                <c:pt idx="18">
                  <c:v>68.19</c:v>
                </c:pt>
                <c:pt idx="19">
                  <c:v>60.19</c:v>
                </c:pt>
                <c:pt idx="20">
                  <c:v>59.31</c:v>
                </c:pt>
                <c:pt idx="21">
                  <c:v>48.59</c:v>
                </c:pt>
                <c:pt idx="22">
                  <c:v>33.89</c:v>
                </c:pt>
                <c:pt idx="23">
                  <c:v>30.73</c:v>
                </c:pt>
                <c:pt idx="24">
                  <c:v>30.13</c:v>
                </c:pt>
                <c:pt idx="25">
                  <c:v>27.44</c:v>
                </c:pt>
                <c:pt idx="26">
                  <c:v>29.99</c:v>
                </c:pt>
                <c:pt idx="27">
                  <c:v>29.45</c:v>
                </c:pt>
                <c:pt idx="28">
                  <c:v>34.69</c:v>
                </c:pt>
                <c:pt idx="29">
                  <c:v>35.730455382800002</c:v>
                </c:pt>
                <c:pt idx="30">
                  <c:v>36.549162129999999</c:v>
                </c:pt>
                <c:pt idx="31" formatCode="0.00">
                  <c:v>39.077914011099999</c:v>
                </c:pt>
              </c:numCache>
            </c:numRef>
          </c:val>
          <c:extLst>
            <c:ext xmlns:c16="http://schemas.microsoft.com/office/drawing/2014/chart" uri="{C3380CC4-5D6E-409C-BE32-E72D297353CC}">
              <c16:uniqueId val="{00000000-73B0-4A13-A13C-E7DF5E880165}"/>
            </c:ext>
          </c:extLst>
        </c:ser>
        <c:dLbls>
          <c:showLegendKey val="0"/>
          <c:showVal val="0"/>
          <c:showCatName val="0"/>
          <c:showSerName val="0"/>
          <c:showPercent val="0"/>
          <c:showBubbleSize val="0"/>
        </c:dLbls>
        <c:gapWidth val="150"/>
        <c:axId val="95981952"/>
        <c:axId val="95983872"/>
      </c:barChart>
      <c:lineChart>
        <c:grouping val="standard"/>
        <c:varyColors val="0"/>
        <c:ser>
          <c:idx val="1"/>
          <c:order val="1"/>
          <c:tx>
            <c:strRef>
              <c:f>'19'!$C$4</c:f>
              <c:strCache>
                <c:ptCount val="1"/>
                <c:pt idx="0">
                  <c:v> průměrná délka trvání 1 případu DPN</c:v>
                </c:pt>
              </c:strCache>
            </c:strRef>
          </c:tx>
          <c:spPr>
            <a:ln w="38100">
              <a:solidFill>
                <a:srgbClr val="D08886"/>
              </a:solidFill>
            </a:ln>
          </c:spPr>
          <c:marker>
            <c:symbol val="circle"/>
            <c:size val="9"/>
            <c:spPr>
              <a:solidFill>
                <a:srgbClr val="F5DADD"/>
              </a:solidFill>
              <a:ln>
                <a:solidFill>
                  <a:srgbClr val="D08886"/>
                </a:solidFill>
              </a:ln>
            </c:spPr>
          </c:marker>
          <c:cat>
            <c:numRef>
              <c:f>'19'!$A$34:$A$64</c:f>
              <c:numCache>
                <c:formatCode>General</c:formatCode>
                <c:ptCount val="31"/>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pt idx="21">
                  <c:v>2008</c:v>
                </c:pt>
                <c:pt idx="22">
                  <c:v>2009</c:v>
                </c:pt>
                <c:pt idx="23">
                  <c:v>2010</c:v>
                </c:pt>
                <c:pt idx="24">
                  <c:v>2011</c:v>
                </c:pt>
                <c:pt idx="25">
                  <c:v>2012</c:v>
                </c:pt>
                <c:pt idx="26">
                  <c:v>2013</c:v>
                </c:pt>
                <c:pt idx="27">
                  <c:v>2014</c:v>
                </c:pt>
                <c:pt idx="28">
                  <c:v>2015</c:v>
                </c:pt>
                <c:pt idx="29">
                  <c:v>2016</c:v>
                </c:pt>
                <c:pt idx="30">
                  <c:v>2017</c:v>
                </c:pt>
              </c:numCache>
            </c:numRef>
          </c:cat>
          <c:val>
            <c:numRef>
              <c:f>'19'!$C$34:$C$65</c:f>
              <c:numCache>
                <c:formatCode>#,##0.00</c:formatCode>
                <c:ptCount val="32"/>
                <c:pt idx="0">
                  <c:v>17.38</c:v>
                </c:pt>
                <c:pt idx="1">
                  <c:v>17.27</c:v>
                </c:pt>
                <c:pt idx="2">
                  <c:v>17</c:v>
                </c:pt>
                <c:pt idx="3">
                  <c:v>18.39</c:v>
                </c:pt>
                <c:pt idx="4">
                  <c:v>19.920000000000002</c:v>
                </c:pt>
                <c:pt idx="5">
                  <c:v>21.55</c:v>
                </c:pt>
                <c:pt idx="6">
                  <c:v>23.22</c:v>
                </c:pt>
                <c:pt idx="7">
                  <c:v>24.75</c:v>
                </c:pt>
                <c:pt idx="8">
                  <c:v>24.44</c:v>
                </c:pt>
                <c:pt idx="9">
                  <c:v>25.79</c:v>
                </c:pt>
                <c:pt idx="10">
                  <c:v>26.31</c:v>
                </c:pt>
                <c:pt idx="11">
                  <c:v>26.79</c:v>
                </c:pt>
                <c:pt idx="12">
                  <c:v>26.1</c:v>
                </c:pt>
                <c:pt idx="13">
                  <c:v>28</c:v>
                </c:pt>
                <c:pt idx="14">
                  <c:v>28.59</c:v>
                </c:pt>
                <c:pt idx="15">
                  <c:v>30.76</c:v>
                </c:pt>
                <c:pt idx="16">
                  <c:v>30.45</c:v>
                </c:pt>
                <c:pt idx="17">
                  <c:v>34.770000000000003</c:v>
                </c:pt>
                <c:pt idx="18">
                  <c:v>32.79</c:v>
                </c:pt>
                <c:pt idx="19">
                  <c:v>35.26</c:v>
                </c:pt>
                <c:pt idx="20">
                  <c:v>34.58</c:v>
                </c:pt>
                <c:pt idx="21">
                  <c:v>39.049999999999997</c:v>
                </c:pt>
                <c:pt idx="22">
                  <c:v>45.06</c:v>
                </c:pt>
                <c:pt idx="23">
                  <c:v>44.69</c:v>
                </c:pt>
                <c:pt idx="24">
                  <c:v>44.08</c:v>
                </c:pt>
                <c:pt idx="25">
                  <c:v>46.05</c:v>
                </c:pt>
                <c:pt idx="26">
                  <c:v>44</c:v>
                </c:pt>
                <c:pt idx="27">
                  <c:v>45.81</c:v>
                </c:pt>
                <c:pt idx="28">
                  <c:v>42.74</c:v>
                </c:pt>
                <c:pt idx="29">
                  <c:v>43.011019084700003</c:v>
                </c:pt>
                <c:pt idx="30">
                  <c:v>42.5633520799</c:v>
                </c:pt>
                <c:pt idx="31" formatCode="0.00">
                  <c:v>41.719130771000003</c:v>
                </c:pt>
              </c:numCache>
            </c:numRef>
          </c:val>
          <c:smooth val="0"/>
          <c:extLst>
            <c:ext xmlns:c16="http://schemas.microsoft.com/office/drawing/2014/chart" uri="{C3380CC4-5D6E-409C-BE32-E72D297353CC}">
              <c16:uniqueId val="{00000001-73B0-4A13-A13C-E7DF5E880165}"/>
            </c:ext>
          </c:extLst>
        </c:ser>
        <c:dLbls>
          <c:showLegendKey val="0"/>
          <c:showVal val="0"/>
          <c:showCatName val="0"/>
          <c:showSerName val="0"/>
          <c:showPercent val="0"/>
          <c:showBubbleSize val="0"/>
        </c:dLbls>
        <c:marker val="1"/>
        <c:smooth val="0"/>
        <c:axId val="95981952"/>
        <c:axId val="95983872"/>
      </c:lineChart>
      <c:lineChart>
        <c:grouping val="standard"/>
        <c:varyColors val="0"/>
        <c:ser>
          <c:idx val="2"/>
          <c:order val="2"/>
          <c:tx>
            <c:strRef>
              <c:f>'19'!$D$4</c:f>
              <c:strCache>
                <c:ptCount val="1"/>
                <c:pt idx="0">
                  <c:v> průměrné procento pracovní neschopnosti</c:v>
                </c:pt>
              </c:strCache>
            </c:strRef>
          </c:tx>
          <c:spPr>
            <a:ln w="38100">
              <a:solidFill>
                <a:srgbClr val="632827"/>
              </a:solidFill>
            </a:ln>
          </c:spPr>
          <c:marker>
            <c:spPr>
              <a:solidFill>
                <a:srgbClr val="632827"/>
              </a:solidFill>
              <a:ln>
                <a:solidFill>
                  <a:srgbClr val="632827"/>
                </a:solidFill>
              </a:ln>
            </c:spPr>
          </c:marker>
          <c:val>
            <c:numRef>
              <c:f>'19'!$D$34:$D$65</c:f>
              <c:numCache>
                <c:formatCode>#,##0.00</c:formatCode>
                <c:ptCount val="32"/>
                <c:pt idx="0">
                  <c:v>4.4560000000000004</c:v>
                </c:pt>
                <c:pt idx="1">
                  <c:v>4.4589999999999996</c:v>
                </c:pt>
                <c:pt idx="2">
                  <c:v>4.7679999999999998</c:v>
                </c:pt>
                <c:pt idx="3">
                  <c:v>4.8</c:v>
                </c:pt>
                <c:pt idx="4">
                  <c:v>5.0430000000000001</c:v>
                </c:pt>
                <c:pt idx="5">
                  <c:v>5.1449999999999996</c:v>
                </c:pt>
                <c:pt idx="6">
                  <c:v>5.3</c:v>
                </c:pt>
                <c:pt idx="7">
                  <c:v>5.7709999999999999</c:v>
                </c:pt>
                <c:pt idx="8">
                  <c:v>6.15</c:v>
                </c:pt>
                <c:pt idx="9">
                  <c:v>6.0490000000000004</c:v>
                </c:pt>
                <c:pt idx="10">
                  <c:v>6.2519999999999998</c:v>
                </c:pt>
                <c:pt idx="11">
                  <c:v>5.8150000000000004</c:v>
                </c:pt>
                <c:pt idx="12">
                  <c:v>5.9539999999999997</c:v>
                </c:pt>
                <c:pt idx="13">
                  <c:v>6.4550000000000001</c:v>
                </c:pt>
                <c:pt idx="14">
                  <c:v>6.7480000000000002</c:v>
                </c:pt>
                <c:pt idx="15">
                  <c:v>6.7720000000000002</c:v>
                </c:pt>
                <c:pt idx="16">
                  <c:v>6.8140000000000001</c:v>
                </c:pt>
                <c:pt idx="17">
                  <c:v>5.8570000000000002</c:v>
                </c:pt>
                <c:pt idx="18">
                  <c:v>6.1260000000000003</c:v>
                </c:pt>
                <c:pt idx="19">
                  <c:v>5.8140000000000001</c:v>
                </c:pt>
                <c:pt idx="20">
                  <c:v>5.6189999999999998</c:v>
                </c:pt>
                <c:pt idx="21">
                  <c:v>5.1840000000000002</c:v>
                </c:pt>
                <c:pt idx="22">
                  <c:v>4.1840000000000002</c:v>
                </c:pt>
                <c:pt idx="23">
                  <c:v>3.7629999999999999</c:v>
                </c:pt>
                <c:pt idx="24">
                  <c:v>3.6379999999999999</c:v>
                </c:pt>
                <c:pt idx="25">
                  <c:v>3.452</c:v>
                </c:pt>
                <c:pt idx="26">
                  <c:v>3.6150000000000002</c:v>
                </c:pt>
                <c:pt idx="27">
                  <c:v>3.6970000000000001</c:v>
                </c:pt>
                <c:pt idx="28">
                  <c:v>4.0620000000000003</c:v>
                </c:pt>
                <c:pt idx="29">
                  <c:v>4.1989157572</c:v>
                </c:pt>
                <c:pt idx="30">
                  <c:v>4.2620680985000003</c:v>
                </c:pt>
                <c:pt idx="31" formatCode="0.00">
                  <c:v>4.4665660408000001</c:v>
                </c:pt>
              </c:numCache>
            </c:numRef>
          </c:val>
          <c:smooth val="0"/>
          <c:extLst>
            <c:ext xmlns:c16="http://schemas.microsoft.com/office/drawing/2014/chart" uri="{C3380CC4-5D6E-409C-BE32-E72D297353CC}">
              <c16:uniqueId val="{00000002-73B0-4A13-A13C-E7DF5E880165}"/>
            </c:ext>
          </c:extLst>
        </c:ser>
        <c:dLbls>
          <c:showLegendKey val="0"/>
          <c:showVal val="0"/>
          <c:showCatName val="0"/>
          <c:showSerName val="0"/>
          <c:showPercent val="0"/>
          <c:showBubbleSize val="0"/>
        </c:dLbls>
        <c:marker val="1"/>
        <c:smooth val="0"/>
        <c:axId val="95996160"/>
        <c:axId val="95994240"/>
      </c:lineChart>
      <c:catAx>
        <c:axId val="95981952"/>
        <c:scaling>
          <c:orientation val="minMax"/>
        </c:scaling>
        <c:delete val="0"/>
        <c:axPos val="b"/>
        <c:numFmt formatCode="General" sourceLinked="1"/>
        <c:majorTickMark val="out"/>
        <c:minorTickMark val="none"/>
        <c:tickLblPos val="nextTo"/>
        <c:txPr>
          <a:bodyPr rot="-3600000"/>
          <a:lstStyle/>
          <a:p>
            <a:pPr>
              <a:defRPr/>
            </a:pPr>
            <a:endParaRPr lang="cs-CZ"/>
          </a:p>
        </c:txPr>
        <c:crossAx val="95983872"/>
        <c:crosses val="autoZero"/>
        <c:auto val="1"/>
        <c:lblAlgn val="ctr"/>
        <c:lblOffset val="100"/>
        <c:noMultiLvlLbl val="0"/>
      </c:catAx>
      <c:valAx>
        <c:axId val="95983872"/>
        <c:scaling>
          <c:orientation val="minMax"/>
        </c:scaling>
        <c:delete val="0"/>
        <c:axPos val="l"/>
        <c:majorGridlines/>
        <c:title>
          <c:tx>
            <c:rich>
              <a:bodyPr rot="-5400000" vert="horz"/>
              <a:lstStyle/>
              <a:p>
                <a:pPr>
                  <a:defRPr/>
                </a:pPr>
                <a:r>
                  <a:rPr lang="cs-CZ" b="0"/>
                  <a:t>případy, dny</a:t>
                </a:r>
              </a:p>
            </c:rich>
          </c:tx>
          <c:overlay val="0"/>
        </c:title>
        <c:numFmt formatCode="#,##0" sourceLinked="0"/>
        <c:majorTickMark val="out"/>
        <c:minorTickMark val="none"/>
        <c:tickLblPos val="nextTo"/>
        <c:crossAx val="95981952"/>
        <c:crosses val="autoZero"/>
        <c:crossBetween val="between"/>
        <c:majorUnit val="15"/>
      </c:valAx>
      <c:valAx>
        <c:axId val="95994240"/>
        <c:scaling>
          <c:orientation val="minMax"/>
        </c:scaling>
        <c:delete val="0"/>
        <c:axPos val="r"/>
        <c:title>
          <c:tx>
            <c:rich>
              <a:bodyPr rot="-5400000" vert="horz"/>
              <a:lstStyle/>
              <a:p>
                <a:pPr>
                  <a:defRPr/>
                </a:pPr>
                <a:r>
                  <a:rPr lang="cs-CZ" b="0"/>
                  <a:t>%</a:t>
                </a:r>
              </a:p>
            </c:rich>
          </c:tx>
          <c:overlay val="0"/>
        </c:title>
        <c:numFmt formatCode="#,##0" sourceLinked="0"/>
        <c:majorTickMark val="out"/>
        <c:minorTickMark val="none"/>
        <c:tickLblPos val="nextTo"/>
        <c:crossAx val="95996160"/>
        <c:crosses val="max"/>
        <c:crossBetween val="between"/>
      </c:valAx>
      <c:catAx>
        <c:axId val="95996160"/>
        <c:scaling>
          <c:orientation val="minMax"/>
        </c:scaling>
        <c:delete val="1"/>
        <c:axPos val="b"/>
        <c:numFmt formatCode="General" sourceLinked="1"/>
        <c:majorTickMark val="out"/>
        <c:minorTickMark val="none"/>
        <c:tickLblPos val="none"/>
        <c:crossAx val="95994240"/>
        <c:crosses val="autoZero"/>
        <c:auto val="1"/>
        <c:lblAlgn val="ctr"/>
        <c:lblOffset val="100"/>
        <c:noMultiLvlLbl val="0"/>
      </c:catAx>
    </c:plotArea>
    <c:legend>
      <c:legendPos val="b"/>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A7494-98B6-43B0-B2B5-BF5628BD3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spolecnost_2017-08-14.dotx</Template>
  <TotalTime>0</TotalTime>
  <Pages>3</Pages>
  <Words>1282</Words>
  <Characters>7565</Characters>
  <Application>Microsoft Office Word</Application>
  <DocSecurity>0</DocSecurity>
  <Lines>63</Lines>
  <Paragraphs>17</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8830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Kostkova</dc:creator>
  <cp:lastModifiedBy>Alena Kotrbatá</cp:lastModifiedBy>
  <cp:revision>2</cp:revision>
  <cp:lastPrinted>2019-05-30T11:27:00Z</cp:lastPrinted>
  <dcterms:created xsi:type="dcterms:W3CDTF">2019-05-31T05:32:00Z</dcterms:created>
  <dcterms:modified xsi:type="dcterms:W3CDTF">2019-05-31T05:32:00Z</dcterms:modified>
</cp:coreProperties>
</file>