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9E10C0">
      <w:pPr>
        <w:pStyle w:val="datum"/>
        <w:spacing w:line="240" w:lineRule="auto"/>
      </w:pPr>
    </w:p>
    <w:p w:rsidR="00D418D7" w:rsidRDefault="00E671F3" w:rsidP="009E10C0">
      <w:pPr>
        <w:pStyle w:val="datum"/>
        <w:spacing w:line="240" w:lineRule="auto"/>
      </w:pPr>
      <w:r>
        <w:t>8</w:t>
      </w:r>
      <w:r w:rsidR="00CF1B82">
        <w:t>. srpna</w:t>
      </w:r>
      <w:r w:rsidR="00A94509">
        <w:t xml:space="preserve"> 201</w:t>
      </w:r>
      <w:r w:rsidR="00B43DDA">
        <w:t>7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BE71B3" w:rsidRDefault="00E671F3" w:rsidP="00371B07">
      <w:pPr>
        <w:spacing w:line="240" w:lineRule="auto"/>
        <w:ind w:right="-567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Novou místopředsedkyní ČSÚ je Eva Krumpová</w:t>
      </w:r>
    </w:p>
    <w:p w:rsidR="00371B07" w:rsidRDefault="00371B07" w:rsidP="00371B07">
      <w:pPr>
        <w:spacing w:line="240" w:lineRule="auto"/>
        <w:ind w:right="-567"/>
        <w:jc w:val="left"/>
        <w:rPr>
          <w:b/>
          <w:szCs w:val="20"/>
        </w:rPr>
      </w:pPr>
    </w:p>
    <w:p w:rsidR="00E671F3" w:rsidRDefault="00E671F3" w:rsidP="00E671F3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>Předsedkyně Českého statistického úřadu Iva Ritschelová dnes jmenovala novou místopředsedkyni. Stala se jí Eva Krumpová. Na starosti bude mít činnost Krajských správ.</w:t>
      </w:r>
    </w:p>
    <w:p w:rsidR="00E671F3" w:rsidRDefault="00E671F3" w:rsidP="00E671F3">
      <w:pPr>
        <w:spacing w:line="240" w:lineRule="auto"/>
        <w:jc w:val="left"/>
        <w:rPr>
          <w:szCs w:val="20"/>
        </w:rPr>
      </w:pPr>
    </w:p>
    <w:p w:rsidR="00E671F3" w:rsidRPr="00E671F3" w:rsidRDefault="00323166" w:rsidP="00E671F3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Dosud zastávala </w:t>
      </w:r>
      <w:r w:rsidR="00BD22E4">
        <w:rPr>
          <w:szCs w:val="20"/>
        </w:rPr>
        <w:t xml:space="preserve">Eva Krumpová pozici </w:t>
      </w:r>
      <w:r w:rsidR="00BD22E4" w:rsidRPr="00BD22E4">
        <w:rPr>
          <w:szCs w:val="20"/>
        </w:rPr>
        <w:t>vedoucí oddělení evropských fondů</w:t>
      </w:r>
      <w:r w:rsidR="00BD22E4">
        <w:rPr>
          <w:szCs w:val="20"/>
        </w:rPr>
        <w:t>.</w:t>
      </w:r>
      <w:r w:rsidR="00BF2E7D">
        <w:rPr>
          <w:szCs w:val="20"/>
        </w:rPr>
        <w:t xml:space="preserve"> V ČSÚ působila už v letech 1997 až 2011, a to v oblasti statistiky výdajů životního prostředí. </w:t>
      </w:r>
      <w:r w:rsidR="00966767" w:rsidRPr="00323166">
        <w:rPr>
          <w:i/>
          <w:szCs w:val="20"/>
        </w:rPr>
        <w:t xml:space="preserve">„S Evou Krumpovou spolupracuji už řadu let. Svými pracovními výkony </w:t>
      </w:r>
      <w:r>
        <w:rPr>
          <w:i/>
          <w:szCs w:val="20"/>
        </w:rPr>
        <w:t>mě opakovaně přesvědčila o </w:t>
      </w:r>
      <w:r w:rsidR="00966767" w:rsidRPr="00323166">
        <w:rPr>
          <w:i/>
          <w:szCs w:val="20"/>
        </w:rPr>
        <w:t xml:space="preserve">tom, že má </w:t>
      </w:r>
      <w:r w:rsidR="00334415">
        <w:rPr>
          <w:i/>
          <w:szCs w:val="20"/>
        </w:rPr>
        <w:t xml:space="preserve">nejen </w:t>
      </w:r>
      <w:r w:rsidR="00966767" w:rsidRPr="00323166">
        <w:rPr>
          <w:i/>
          <w:szCs w:val="20"/>
        </w:rPr>
        <w:t>vysoké manažerské kvality</w:t>
      </w:r>
      <w:r w:rsidR="00334415">
        <w:rPr>
          <w:i/>
          <w:szCs w:val="20"/>
        </w:rPr>
        <w:t xml:space="preserve">, ale </w:t>
      </w:r>
      <w:r w:rsidR="001F09BF">
        <w:rPr>
          <w:i/>
          <w:szCs w:val="20"/>
        </w:rPr>
        <w:t>i rozsáhlé odborné znalosti a že je schopna realizovat i velmi složité projekty</w:t>
      </w:r>
      <w:r w:rsidRPr="00323166">
        <w:rPr>
          <w:i/>
          <w:szCs w:val="20"/>
        </w:rPr>
        <w:t xml:space="preserve">. Zkušenosti má </w:t>
      </w:r>
      <w:r w:rsidR="001F09BF">
        <w:rPr>
          <w:i/>
          <w:szCs w:val="20"/>
        </w:rPr>
        <w:t xml:space="preserve">také </w:t>
      </w:r>
      <w:r w:rsidRPr="00323166">
        <w:rPr>
          <w:i/>
          <w:szCs w:val="20"/>
        </w:rPr>
        <w:t xml:space="preserve">s činností Krajských správ ČSÚ, kterou nyní bude zaštiťovat a koordinovat,“ </w:t>
      </w:r>
      <w:r>
        <w:rPr>
          <w:szCs w:val="20"/>
        </w:rPr>
        <w:t xml:space="preserve">uvedla </w:t>
      </w:r>
      <w:r w:rsidR="00E671F3" w:rsidRPr="00E671F3">
        <w:rPr>
          <w:szCs w:val="20"/>
        </w:rPr>
        <w:t>předsedkyně ČSÚ Iva Ritschelová.</w:t>
      </w:r>
    </w:p>
    <w:p w:rsidR="00E671F3" w:rsidRPr="00E671F3" w:rsidRDefault="00E671F3" w:rsidP="00E671F3">
      <w:pPr>
        <w:spacing w:line="240" w:lineRule="auto"/>
        <w:jc w:val="left"/>
        <w:rPr>
          <w:szCs w:val="20"/>
        </w:rPr>
      </w:pPr>
    </w:p>
    <w:p w:rsidR="0037405A" w:rsidRDefault="0037405A" w:rsidP="00E671F3">
      <w:pPr>
        <w:spacing w:line="240" w:lineRule="auto"/>
        <w:jc w:val="left"/>
        <w:rPr>
          <w:szCs w:val="20"/>
        </w:rPr>
      </w:pPr>
      <w:r>
        <w:rPr>
          <w:szCs w:val="20"/>
        </w:rPr>
        <w:t>42letá Eva Krumpová</w:t>
      </w:r>
      <w:r w:rsidRPr="0037405A">
        <w:t xml:space="preserve"> </w:t>
      </w:r>
      <w:r w:rsidRPr="0037405A">
        <w:rPr>
          <w:szCs w:val="20"/>
        </w:rPr>
        <w:t>se zaměřuje především na problematiku procesního a projektového řízení, tvorby strategických dokumentů a koncepcí. Podí</w:t>
      </w:r>
      <w:r w:rsidR="00BF2E7D">
        <w:rPr>
          <w:szCs w:val="20"/>
        </w:rPr>
        <w:t>lela se na řadě projektů jak ze </w:t>
      </w:r>
      <w:r w:rsidRPr="0037405A">
        <w:rPr>
          <w:szCs w:val="20"/>
        </w:rPr>
        <w:t xml:space="preserve">strukturálních fondů, tak Eurostatu. </w:t>
      </w:r>
      <w:r w:rsidRPr="0037405A">
        <w:rPr>
          <w:i/>
          <w:szCs w:val="20"/>
        </w:rPr>
        <w:t>„</w:t>
      </w:r>
      <w:r w:rsidR="007C40D5">
        <w:rPr>
          <w:i/>
          <w:szCs w:val="20"/>
        </w:rPr>
        <w:t>Mým p</w:t>
      </w:r>
      <w:r w:rsidRPr="0037405A">
        <w:rPr>
          <w:i/>
          <w:szCs w:val="20"/>
        </w:rPr>
        <w:t xml:space="preserve">rvořadým úkolem bude </w:t>
      </w:r>
      <w:r w:rsidR="007C40D5">
        <w:rPr>
          <w:i/>
          <w:szCs w:val="20"/>
        </w:rPr>
        <w:t xml:space="preserve">zachovat a dále posilovat efektivní chod Krajských správ. Hned na začátku se chci zaměřit na </w:t>
      </w:r>
      <w:r w:rsidRPr="0037405A">
        <w:rPr>
          <w:i/>
          <w:szCs w:val="20"/>
        </w:rPr>
        <w:t>personální situac</w:t>
      </w:r>
      <w:r w:rsidR="007C40D5">
        <w:rPr>
          <w:i/>
          <w:szCs w:val="20"/>
        </w:rPr>
        <w:t>i</w:t>
      </w:r>
      <w:r w:rsidR="00BF2E7D">
        <w:rPr>
          <w:i/>
          <w:szCs w:val="20"/>
        </w:rPr>
        <w:t xml:space="preserve"> a </w:t>
      </w:r>
      <w:r w:rsidRPr="0037405A">
        <w:rPr>
          <w:i/>
          <w:szCs w:val="20"/>
        </w:rPr>
        <w:t>provozní podmínky</w:t>
      </w:r>
      <w:r w:rsidR="007C40D5">
        <w:rPr>
          <w:i/>
          <w:szCs w:val="20"/>
        </w:rPr>
        <w:t xml:space="preserve"> na všech regionálních pracovištích ČSÚ</w:t>
      </w:r>
      <w:r w:rsidRPr="0037405A">
        <w:rPr>
          <w:i/>
          <w:szCs w:val="20"/>
        </w:rPr>
        <w:t>,“</w:t>
      </w:r>
      <w:r w:rsidRPr="0037405A">
        <w:rPr>
          <w:szCs w:val="20"/>
        </w:rPr>
        <w:t xml:space="preserve"> </w:t>
      </w:r>
      <w:r w:rsidR="007C40D5">
        <w:rPr>
          <w:szCs w:val="20"/>
        </w:rPr>
        <w:t xml:space="preserve">sdělila </w:t>
      </w:r>
      <w:r w:rsidR="00BF2E7D">
        <w:rPr>
          <w:szCs w:val="20"/>
        </w:rPr>
        <w:t>čerstvě</w:t>
      </w:r>
      <w:r w:rsidR="007C40D5">
        <w:rPr>
          <w:szCs w:val="20"/>
        </w:rPr>
        <w:t xml:space="preserve"> jmenovaná místopředsedkyně.</w:t>
      </w:r>
    </w:p>
    <w:p w:rsidR="0037405A" w:rsidRDefault="0037405A" w:rsidP="00E671F3">
      <w:pPr>
        <w:spacing w:line="240" w:lineRule="auto"/>
        <w:jc w:val="left"/>
        <w:rPr>
          <w:szCs w:val="20"/>
        </w:rPr>
      </w:pPr>
    </w:p>
    <w:p w:rsidR="00323166" w:rsidRDefault="00323166" w:rsidP="009E10C0">
      <w:pPr>
        <w:spacing w:line="240" w:lineRule="auto"/>
        <w:jc w:val="left"/>
        <w:rPr>
          <w:szCs w:val="20"/>
        </w:rPr>
      </w:pPr>
      <w:r>
        <w:rPr>
          <w:szCs w:val="20"/>
        </w:rPr>
        <w:t>Eva Krumpová ve funkci místopředsedy ČSÚ pro krajské správy střídá Romana Bechtolda, který se dle dohody po roce vrací do funkce ředitele Krajské správy v Ústí nad Labem. Rozhovor s</w:t>
      </w:r>
      <w:r w:rsidR="0037405A">
        <w:rPr>
          <w:szCs w:val="20"/>
        </w:rPr>
        <w:t xml:space="preserve"> novou místopředsedkyní </w:t>
      </w:r>
      <w:r>
        <w:rPr>
          <w:szCs w:val="20"/>
        </w:rPr>
        <w:t>si budete moci přečíst v zářijovém vydání časopisu Statistika&amp;My.</w:t>
      </w:r>
    </w:p>
    <w:p w:rsidR="0037405A" w:rsidRDefault="0037405A" w:rsidP="009E10C0">
      <w:pPr>
        <w:spacing w:line="240" w:lineRule="auto"/>
        <w:jc w:val="left"/>
        <w:rPr>
          <w:szCs w:val="20"/>
        </w:rPr>
      </w:pPr>
    </w:p>
    <w:p w:rsidR="005E0E08" w:rsidRDefault="00323166" w:rsidP="009E10C0">
      <w:pPr>
        <w:spacing w:line="240" w:lineRule="auto"/>
        <w:jc w:val="left"/>
        <w:rPr>
          <w:szCs w:val="20"/>
        </w:rPr>
      </w:pPr>
      <w:r>
        <w:rPr>
          <w:noProof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16789</wp:posOffset>
            </wp:positionH>
            <wp:positionV relativeFrom="paragraph">
              <wp:posOffset>-737</wp:posOffset>
            </wp:positionV>
            <wp:extent cx="2446173" cy="3672231"/>
            <wp:effectExtent l="19050" t="0" r="0" b="0"/>
            <wp:wrapNone/>
            <wp:docPr id="1" name="obrázek 1" descr="C:\Users\bacova257\Desktop\ČSÚ-TZ170808-Novou místopředsedkyní ČSÚ je Eva Krumpov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cova257\Desktop\ČSÚ-TZ170808-Novou místopředsedkyní ČSÚ je Eva Krumpová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173" cy="367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B6C" w:rsidRDefault="00170B6C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p w:rsidR="00323166" w:rsidRDefault="00323166" w:rsidP="009E10C0">
      <w:pPr>
        <w:spacing w:line="240" w:lineRule="auto"/>
        <w:jc w:val="left"/>
        <w:rPr>
          <w:b/>
          <w:szCs w:val="18"/>
        </w:rPr>
      </w:pPr>
    </w:p>
    <w:tbl>
      <w:tblPr>
        <w:tblStyle w:val="Mkatabulky"/>
        <w:tblpPr w:leftFromText="141" w:rightFromText="141" w:vertAnchor="text" w:horzAnchor="margin" w:tblpY="-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8"/>
        <w:gridCol w:w="3439"/>
      </w:tblGrid>
      <w:tr w:rsidR="0037405A" w:rsidTr="0037405A">
        <w:trPr>
          <w:trHeight w:val="1671"/>
        </w:trPr>
        <w:tc>
          <w:tcPr>
            <w:tcW w:w="5218" w:type="dxa"/>
          </w:tcPr>
          <w:p w:rsidR="0037405A" w:rsidRDefault="0037405A" w:rsidP="0037405A">
            <w:pPr>
              <w:spacing w:line="240" w:lineRule="auto"/>
              <w:jc w:val="left"/>
              <w:rPr>
                <w:sz w:val="18"/>
                <w:szCs w:val="20"/>
              </w:rPr>
            </w:pPr>
          </w:p>
          <w:p w:rsidR="0037405A" w:rsidRDefault="0037405A" w:rsidP="0037405A">
            <w:pPr>
              <w:spacing w:line="240" w:lineRule="auto"/>
              <w:jc w:val="left"/>
              <w:rPr>
                <w:sz w:val="18"/>
                <w:szCs w:val="20"/>
              </w:rPr>
            </w:pPr>
          </w:p>
          <w:p w:rsidR="0037405A" w:rsidRDefault="0037405A" w:rsidP="0037405A">
            <w:pPr>
              <w:spacing w:line="240" w:lineRule="auto"/>
              <w:jc w:val="left"/>
              <w:rPr>
                <w:sz w:val="18"/>
                <w:szCs w:val="20"/>
              </w:rPr>
            </w:pPr>
          </w:p>
          <w:p w:rsidR="0037405A" w:rsidRDefault="0037405A" w:rsidP="0037405A">
            <w:pPr>
              <w:spacing w:line="240" w:lineRule="auto"/>
              <w:jc w:val="left"/>
              <w:rPr>
                <w:sz w:val="18"/>
                <w:szCs w:val="20"/>
              </w:rPr>
            </w:pPr>
          </w:p>
          <w:p w:rsidR="0037405A" w:rsidRDefault="0037405A" w:rsidP="0037405A">
            <w:pPr>
              <w:spacing w:line="240" w:lineRule="auto"/>
              <w:jc w:val="left"/>
              <w:rPr>
                <w:sz w:val="18"/>
                <w:szCs w:val="20"/>
              </w:rPr>
            </w:pPr>
          </w:p>
          <w:p w:rsidR="0037405A" w:rsidRDefault="0037405A" w:rsidP="0037405A">
            <w:pPr>
              <w:spacing w:line="240" w:lineRule="auto"/>
              <w:jc w:val="left"/>
              <w:rPr>
                <w:color w:val="7F7F7F" w:themeColor="text1" w:themeTint="80"/>
                <w:sz w:val="18"/>
                <w:szCs w:val="20"/>
              </w:rPr>
            </w:pPr>
          </w:p>
          <w:p w:rsidR="0037405A" w:rsidRDefault="0037405A" w:rsidP="0037405A">
            <w:pPr>
              <w:spacing w:line="240" w:lineRule="auto"/>
              <w:jc w:val="left"/>
              <w:rPr>
                <w:color w:val="7F7F7F" w:themeColor="text1" w:themeTint="80"/>
                <w:sz w:val="18"/>
                <w:szCs w:val="20"/>
              </w:rPr>
            </w:pPr>
          </w:p>
          <w:p w:rsidR="0037405A" w:rsidRPr="0037405A" w:rsidRDefault="0037405A" w:rsidP="0037405A">
            <w:pPr>
              <w:spacing w:line="240" w:lineRule="auto"/>
              <w:jc w:val="left"/>
              <w:rPr>
                <w:b/>
                <w:color w:val="7F7F7F" w:themeColor="text1" w:themeTint="80"/>
                <w:szCs w:val="18"/>
              </w:rPr>
            </w:pPr>
            <w:r w:rsidRPr="0037405A">
              <w:rPr>
                <w:color w:val="7F7F7F" w:themeColor="text1" w:themeTint="80"/>
                <w:sz w:val="18"/>
                <w:szCs w:val="20"/>
              </w:rPr>
              <w:t>Eva Krumpová dnes byla jmenována místopředsedkyní ČSÚ.</w:t>
            </w:r>
          </w:p>
        </w:tc>
        <w:tc>
          <w:tcPr>
            <w:tcW w:w="3439" w:type="dxa"/>
          </w:tcPr>
          <w:p w:rsidR="0037405A" w:rsidRDefault="0037405A" w:rsidP="0037405A">
            <w:pPr>
              <w:spacing w:line="240" w:lineRule="auto"/>
              <w:jc w:val="right"/>
              <w:rPr>
                <w:rFonts w:cs="Arial"/>
                <w:b/>
                <w:bCs/>
                <w:iCs/>
              </w:rPr>
            </w:pPr>
          </w:p>
          <w:p w:rsidR="0037405A" w:rsidRDefault="0037405A" w:rsidP="0037405A">
            <w:pPr>
              <w:spacing w:line="240" w:lineRule="auto"/>
              <w:jc w:val="right"/>
              <w:rPr>
                <w:rFonts w:cs="Arial"/>
                <w:b/>
                <w:bCs/>
                <w:iCs/>
              </w:rPr>
            </w:pPr>
          </w:p>
          <w:p w:rsidR="0037405A" w:rsidRDefault="0037405A" w:rsidP="0037405A">
            <w:pPr>
              <w:spacing w:line="240" w:lineRule="auto"/>
              <w:jc w:val="right"/>
              <w:rPr>
                <w:rFonts w:cs="Arial"/>
                <w:b/>
                <w:bCs/>
                <w:iCs/>
              </w:rPr>
            </w:pPr>
            <w:r w:rsidRPr="001B6F48">
              <w:rPr>
                <w:rFonts w:cs="Arial"/>
                <w:b/>
                <w:bCs/>
                <w:iCs/>
              </w:rPr>
              <w:t>Kontakty</w:t>
            </w:r>
          </w:p>
          <w:p w:rsidR="0037405A" w:rsidRDefault="0037405A" w:rsidP="0037405A">
            <w:pPr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Petra Báčová</w:t>
            </w:r>
          </w:p>
          <w:p w:rsidR="0037405A" w:rsidRDefault="0037405A" w:rsidP="0037405A">
            <w:pPr>
              <w:spacing w:line="240" w:lineRule="auto"/>
              <w:jc w:val="right"/>
              <w:rPr>
                <w:rFonts w:cs="Arial"/>
              </w:rPr>
            </w:pPr>
            <w:r w:rsidRPr="00C62D32">
              <w:rPr>
                <w:rFonts w:cs="Arial"/>
              </w:rPr>
              <w:t>tiskov</w:t>
            </w:r>
            <w:r>
              <w:rPr>
                <w:rFonts w:cs="Arial"/>
              </w:rPr>
              <w:t>á</w:t>
            </w:r>
            <w:r w:rsidRPr="00C62D32">
              <w:rPr>
                <w:rFonts w:cs="Arial"/>
              </w:rPr>
              <w:t xml:space="preserve"> mluvčí</w:t>
            </w:r>
            <w:r>
              <w:rPr>
                <w:rFonts w:cs="Arial"/>
              </w:rPr>
              <w:t xml:space="preserve"> ČSÚ</w:t>
            </w:r>
          </w:p>
          <w:p w:rsidR="0037405A" w:rsidRDefault="0037405A" w:rsidP="0037405A">
            <w:pPr>
              <w:spacing w:line="240" w:lineRule="auto"/>
              <w:jc w:val="right"/>
              <w:rPr>
                <w:rFonts w:cs="Arial"/>
              </w:rPr>
            </w:pPr>
            <w:r w:rsidRPr="00AC7E7B">
              <w:rPr>
                <w:rFonts w:cs="Arial"/>
                <w:color w:val="0070C0"/>
              </w:rPr>
              <w:t>T</w:t>
            </w:r>
            <w:r>
              <w:rPr>
                <w:rFonts w:cs="Arial"/>
              </w:rPr>
              <w:t xml:space="preserve"> </w:t>
            </w:r>
            <w:r w:rsidRPr="00C62D32">
              <w:rPr>
                <w:rFonts w:cs="Arial"/>
              </w:rPr>
              <w:t>274 052</w:t>
            </w:r>
            <w:r>
              <w:rPr>
                <w:rFonts w:cs="Arial"/>
              </w:rPr>
              <w:t> </w:t>
            </w:r>
            <w:r w:rsidRPr="00C62D32">
              <w:rPr>
                <w:rFonts w:cs="Arial"/>
              </w:rPr>
              <w:t>017</w:t>
            </w:r>
            <w:r>
              <w:rPr>
                <w:rFonts w:cs="Arial"/>
              </w:rPr>
              <w:t xml:space="preserve">   </w:t>
            </w:r>
            <w:r w:rsidRPr="003C2C5A">
              <w:rPr>
                <w:rFonts w:cs="Arial"/>
              </w:rPr>
              <w:t>|</w:t>
            </w:r>
            <w:r>
              <w:rPr>
                <w:rFonts w:cs="Arial"/>
              </w:rPr>
              <w:t xml:space="preserve">   </w:t>
            </w:r>
            <w:r w:rsidRPr="00AC7E7B">
              <w:rPr>
                <w:rFonts w:cs="Arial"/>
                <w:color w:val="0070C0"/>
              </w:rPr>
              <w:t>M</w:t>
            </w:r>
            <w:r>
              <w:rPr>
                <w:rFonts w:cs="Arial"/>
              </w:rPr>
              <w:t xml:space="preserve"> </w:t>
            </w:r>
            <w:r w:rsidRPr="00AA5FFD">
              <w:rPr>
                <w:szCs w:val="20"/>
              </w:rPr>
              <w:t>778 727</w:t>
            </w:r>
            <w:r>
              <w:rPr>
                <w:szCs w:val="20"/>
              </w:rPr>
              <w:t> </w:t>
            </w:r>
            <w:r w:rsidRPr="00AA5FFD">
              <w:rPr>
                <w:szCs w:val="20"/>
              </w:rPr>
              <w:t>232</w:t>
            </w:r>
          </w:p>
          <w:p w:rsidR="0037405A" w:rsidRDefault="0037405A" w:rsidP="0037405A">
            <w:pPr>
              <w:spacing w:line="240" w:lineRule="auto"/>
              <w:jc w:val="right"/>
              <w:rPr>
                <w:rFonts w:cs="Arial"/>
              </w:rPr>
            </w:pPr>
            <w:r w:rsidRPr="00AC7E7B">
              <w:rPr>
                <w:rFonts w:cs="Arial"/>
                <w:color w:val="0070C0"/>
              </w:rPr>
              <w:t xml:space="preserve">E </w:t>
            </w:r>
            <w:hyperlink r:id="rId9" w:history="1">
              <w:r w:rsidR="008D4BFA" w:rsidRPr="00D76C3F">
                <w:rPr>
                  <w:rStyle w:val="Hypertextovodkaz"/>
                  <w:rFonts w:cs="Arial"/>
                </w:rPr>
                <w:t>petra.bacova@czso.cz</w:t>
              </w:r>
            </w:hyperlink>
            <w:r w:rsidR="008D4BFA">
              <w:rPr>
                <w:rFonts w:cs="Arial"/>
              </w:rPr>
              <w:t xml:space="preserve"> </w:t>
            </w:r>
          </w:p>
          <w:p w:rsidR="0037405A" w:rsidRDefault="0037405A" w:rsidP="0037405A">
            <w:pPr>
              <w:spacing w:line="240" w:lineRule="auto"/>
              <w:jc w:val="right"/>
              <w:rPr>
                <w:b/>
                <w:szCs w:val="18"/>
              </w:rPr>
            </w:pPr>
            <w:r w:rsidRPr="00A56234">
              <w:rPr>
                <w:rFonts w:cs="Arial"/>
                <w:color w:val="0070C0"/>
              </w:rPr>
              <w:t>Twitter</w:t>
            </w:r>
            <w:r>
              <w:rPr>
                <w:rFonts w:cs="Arial"/>
              </w:rPr>
              <w:t xml:space="preserve"> </w:t>
            </w:r>
            <w:r w:rsidRPr="003C2C5A">
              <w:rPr>
                <w:rFonts w:cs="Arial"/>
              </w:rPr>
              <w:t>@statistickyurad</w:t>
            </w:r>
          </w:p>
        </w:tc>
      </w:tr>
    </w:tbl>
    <w:p w:rsidR="00323166" w:rsidRDefault="00323166" w:rsidP="0037405A">
      <w:pPr>
        <w:spacing w:line="240" w:lineRule="auto"/>
        <w:jc w:val="left"/>
        <w:rPr>
          <w:b/>
          <w:szCs w:val="18"/>
        </w:rPr>
      </w:pPr>
    </w:p>
    <w:sectPr w:rsidR="00323166" w:rsidSect="00004FFD">
      <w:headerReference w:type="default" r:id="rId10"/>
      <w:footerReference w:type="default" r:id="rId11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E6" w:rsidRDefault="00A928E6">
      <w:r>
        <w:separator/>
      </w:r>
    </w:p>
  </w:endnote>
  <w:endnote w:type="continuationSeparator" w:id="0">
    <w:p w:rsidR="00A928E6" w:rsidRDefault="00A92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3D3477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3D3477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3D3477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8D4BF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3D3477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E6" w:rsidRDefault="00A928E6">
      <w:r>
        <w:separator/>
      </w:r>
    </w:p>
  </w:footnote>
  <w:footnote w:type="continuationSeparator" w:id="0">
    <w:p w:rsidR="00A928E6" w:rsidRDefault="00A92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348234</wp:posOffset>
          </wp:positionH>
          <wp:positionV relativeFrom="page">
            <wp:posOffset>548641</wp:posOffset>
          </wp:positionV>
          <wp:extent cx="6330544" cy="1046073"/>
          <wp:effectExtent l="1905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544" cy="1046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hyphenationZone w:val="425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F35"/>
    <w:rsid w:val="000025B8"/>
    <w:rsid w:val="00004FFD"/>
    <w:rsid w:val="00012E38"/>
    <w:rsid w:val="00017EC1"/>
    <w:rsid w:val="0002204A"/>
    <w:rsid w:val="00026DFA"/>
    <w:rsid w:val="000304DF"/>
    <w:rsid w:val="00034127"/>
    <w:rsid w:val="00034D83"/>
    <w:rsid w:val="000360C7"/>
    <w:rsid w:val="00041DC3"/>
    <w:rsid w:val="000422FB"/>
    <w:rsid w:val="00042D88"/>
    <w:rsid w:val="000442EB"/>
    <w:rsid w:val="000472B9"/>
    <w:rsid w:val="00052A4C"/>
    <w:rsid w:val="000557A1"/>
    <w:rsid w:val="000563C5"/>
    <w:rsid w:val="0006585C"/>
    <w:rsid w:val="00066071"/>
    <w:rsid w:val="0007020F"/>
    <w:rsid w:val="00070E98"/>
    <w:rsid w:val="000752D7"/>
    <w:rsid w:val="00075762"/>
    <w:rsid w:val="00075EE5"/>
    <w:rsid w:val="0007790C"/>
    <w:rsid w:val="00087691"/>
    <w:rsid w:val="00096303"/>
    <w:rsid w:val="00097B2E"/>
    <w:rsid w:val="000A0B9C"/>
    <w:rsid w:val="000A3B9F"/>
    <w:rsid w:val="000A7DB3"/>
    <w:rsid w:val="000B1306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E39F4"/>
    <w:rsid w:val="000E7FDF"/>
    <w:rsid w:val="000F216E"/>
    <w:rsid w:val="000F2E67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3B28"/>
    <w:rsid w:val="001263FB"/>
    <w:rsid w:val="00132A94"/>
    <w:rsid w:val="0013351C"/>
    <w:rsid w:val="001378A3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945CA"/>
    <w:rsid w:val="0019579D"/>
    <w:rsid w:val="00197BC6"/>
    <w:rsid w:val="001A4D65"/>
    <w:rsid w:val="001A5513"/>
    <w:rsid w:val="001B09DA"/>
    <w:rsid w:val="001B4856"/>
    <w:rsid w:val="001B72AA"/>
    <w:rsid w:val="001B779C"/>
    <w:rsid w:val="001C13B2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9BF"/>
    <w:rsid w:val="001F0B22"/>
    <w:rsid w:val="001F1009"/>
    <w:rsid w:val="001F2285"/>
    <w:rsid w:val="001F2D5A"/>
    <w:rsid w:val="001F601A"/>
    <w:rsid w:val="001F7594"/>
    <w:rsid w:val="002201F1"/>
    <w:rsid w:val="00221101"/>
    <w:rsid w:val="00226738"/>
    <w:rsid w:val="00227EB7"/>
    <w:rsid w:val="002305E7"/>
    <w:rsid w:val="00241F92"/>
    <w:rsid w:val="00243499"/>
    <w:rsid w:val="002441DA"/>
    <w:rsid w:val="00244970"/>
    <w:rsid w:val="00251656"/>
    <w:rsid w:val="002518ED"/>
    <w:rsid w:val="00253021"/>
    <w:rsid w:val="002542E1"/>
    <w:rsid w:val="002564BD"/>
    <w:rsid w:val="0026065B"/>
    <w:rsid w:val="00263978"/>
    <w:rsid w:val="002653CE"/>
    <w:rsid w:val="002752C9"/>
    <w:rsid w:val="002846DD"/>
    <w:rsid w:val="00287F1E"/>
    <w:rsid w:val="00287FB1"/>
    <w:rsid w:val="00290193"/>
    <w:rsid w:val="002A0D2D"/>
    <w:rsid w:val="002A19ED"/>
    <w:rsid w:val="002D0E20"/>
    <w:rsid w:val="002D1FD3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3166"/>
    <w:rsid w:val="0032749E"/>
    <w:rsid w:val="00334415"/>
    <w:rsid w:val="003367EE"/>
    <w:rsid w:val="003368F2"/>
    <w:rsid w:val="00342845"/>
    <w:rsid w:val="0034436E"/>
    <w:rsid w:val="00344DD9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7405A"/>
    <w:rsid w:val="00381A20"/>
    <w:rsid w:val="003831FC"/>
    <w:rsid w:val="00387EC5"/>
    <w:rsid w:val="00391CD0"/>
    <w:rsid w:val="00394169"/>
    <w:rsid w:val="003A144F"/>
    <w:rsid w:val="003A2455"/>
    <w:rsid w:val="003A399D"/>
    <w:rsid w:val="003A568A"/>
    <w:rsid w:val="003B59FE"/>
    <w:rsid w:val="003C01DD"/>
    <w:rsid w:val="003C3304"/>
    <w:rsid w:val="003C6C05"/>
    <w:rsid w:val="003D3477"/>
    <w:rsid w:val="003D36C9"/>
    <w:rsid w:val="003D67BD"/>
    <w:rsid w:val="003E1EB0"/>
    <w:rsid w:val="003E7652"/>
    <w:rsid w:val="003F4EBD"/>
    <w:rsid w:val="003F6ADE"/>
    <w:rsid w:val="003F6C21"/>
    <w:rsid w:val="00403319"/>
    <w:rsid w:val="004062FE"/>
    <w:rsid w:val="00406CC5"/>
    <w:rsid w:val="004100BC"/>
    <w:rsid w:val="004159F3"/>
    <w:rsid w:val="00424F82"/>
    <w:rsid w:val="0042599E"/>
    <w:rsid w:val="004318C2"/>
    <w:rsid w:val="00442467"/>
    <w:rsid w:val="00444D5A"/>
    <w:rsid w:val="004453ED"/>
    <w:rsid w:val="00445758"/>
    <w:rsid w:val="004507E4"/>
    <w:rsid w:val="00450933"/>
    <w:rsid w:val="0045187F"/>
    <w:rsid w:val="00456A0E"/>
    <w:rsid w:val="00457610"/>
    <w:rsid w:val="00457698"/>
    <w:rsid w:val="00457E94"/>
    <w:rsid w:val="00460331"/>
    <w:rsid w:val="00462CE7"/>
    <w:rsid w:val="0047212F"/>
    <w:rsid w:val="004762DE"/>
    <w:rsid w:val="004824A6"/>
    <w:rsid w:val="00486FE3"/>
    <w:rsid w:val="00491FB7"/>
    <w:rsid w:val="004A0748"/>
    <w:rsid w:val="004A1383"/>
    <w:rsid w:val="004A1850"/>
    <w:rsid w:val="004A242E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EF6"/>
    <w:rsid w:val="00502C6C"/>
    <w:rsid w:val="005034B6"/>
    <w:rsid w:val="00506176"/>
    <w:rsid w:val="00516475"/>
    <w:rsid w:val="00517D2E"/>
    <w:rsid w:val="0052018D"/>
    <w:rsid w:val="00521906"/>
    <w:rsid w:val="00522B8B"/>
    <w:rsid w:val="0052544D"/>
    <w:rsid w:val="0052603F"/>
    <w:rsid w:val="00530200"/>
    <w:rsid w:val="0054221F"/>
    <w:rsid w:val="005424BA"/>
    <w:rsid w:val="005478AE"/>
    <w:rsid w:val="00552E93"/>
    <w:rsid w:val="00561F97"/>
    <w:rsid w:val="00564C4D"/>
    <w:rsid w:val="005668C6"/>
    <w:rsid w:val="00573630"/>
    <w:rsid w:val="005775F4"/>
    <w:rsid w:val="00581E39"/>
    <w:rsid w:val="00583D1E"/>
    <w:rsid w:val="0058604E"/>
    <w:rsid w:val="00592F31"/>
    <w:rsid w:val="0059461C"/>
    <w:rsid w:val="00594A12"/>
    <w:rsid w:val="00597838"/>
    <w:rsid w:val="005A5735"/>
    <w:rsid w:val="005A7064"/>
    <w:rsid w:val="005E07AD"/>
    <w:rsid w:val="005E0E08"/>
    <w:rsid w:val="005E1C3A"/>
    <w:rsid w:val="005E29F4"/>
    <w:rsid w:val="005E37B6"/>
    <w:rsid w:val="005F00A6"/>
    <w:rsid w:val="005F6ECE"/>
    <w:rsid w:val="0060132D"/>
    <w:rsid w:val="00605EB8"/>
    <w:rsid w:val="00606E46"/>
    <w:rsid w:val="006146F1"/>
    <w:rsid w:val="00614BD2"/>
    <w:rsid w:val="00617175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72B0D"/>
    <w:rsid w:val="006903B3"/>
    <w:rsid w:val="006970C2"/>
    <w:rsid w:val="006A09B7"/>
    <w:rsid w:val="006A47CA"/>
    <w:rsid w:val="006A4F4D"/>
    <w:rsid w:val="006B1E48"/>
    <w:rsid w:val="006C1692"/>
    <w:rsid w:val="006C6E12"/>
    <w:rsid w:val="006D444A"/>
    <w:rsid w:val="006D4A90"/>
    <w:rsid w:val="006D671D"/>
    <w:rsid w:val="006D76E3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21D3B"/>
    <w:rsid w:val="00722AA4"/>
    <w:rsid w:val="007303D1"/>
    <w:rsid w:val="00737D98"/>
    <w:rsid w:val="00740E2E"/>
    <w:rsid w:val="0074132D"/>
    <w:rsid w:val="00744E79"/>
    <w:rsid w:val="007533CE"/>
    <w:rsid w:val="0075459B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95A6A"/>
    <w:rsid w:val="007B3742"/>
    <w:rsid w:val="007C184C"/>
    <w:rsid w:val="007C27AC"/>
    <w:rsid w:val="007C40D5"/>
    <w:rsid w:val="007C4EA0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F40C6"/>
    <w:rsid w:val="007F5C20"/>
    <w:rsid w:val="00805C39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7395"/>
    <w:rsid w:val="0086191E"/>
    <w:rsid w:val="00873C67"/>
    <w:rsid w:val="00882837"/>
    <w:rsid w:val="00891890"/>
    <w:rsid w:val="00891CD2"/>
    <w:rsid w:val="008A5297"/>
    <w:rsid w:val="008B155F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2A0B"/>
    <w:rsid w:val="008D35AC"/>
    <w:rsid w:val="008D3CFE"/>
    <w:rsid w:val="008D49D7"/>
    <w:rsid w:val="008D4BFA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6FE"/>
    <w:rsid w:val="009262E8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64C8"/>
    <w:rsid w:val="009535DD"/>
    <w:rsid w:val="00961539"/>
    <w:rsid w:val="009621DA"/>
    <w:rsid w:val="00966767"/>
    <w:rsid w:val="00966792"/>
    <w:rsid w:val="00970EA2"/>
    <w:rsid w:val="00972EAA"/>
    <w:rsid w:val="009750ED"/>
    <w:rsid w:val="00975948"/>
    <w:rsid w:val="0098549E"/>
    <w:rsid w:val="00990CA6"/>
    <w:rsid w:val="00991128"/>
    <w:rsid w:val="009A04E3"/>
    <w:rsid w:val="009A3F53"/>
    <w:rsid w:val="009A43EB"/>
    <w:rsid w:val="009A64B2"/>
    <w:rsid w:val="009A6FBF"/>
    <w:rsid w:val="009B6C1C"/>
    <w:rsid w:val="009E10C0"/>
    <w:rsid w:val="009E4EFC"/>
    <w:rsid w:val="009F41C4"/>
    <w:rsid w:val="00A06B19"/>
    <w:rsid w:val="00A0726C"/>
    <w:rsid w:val="00A10518"/>
    <w:rsid w:val="00A11F5B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518E5"/>
    <w:rsid w:val="00A563A7"/>
    <w:rsid w:val="00A621F8"/>
    <w:rsid w:val="00A66A2F"/>
    <w:rsid w:val="00A66E06"/>
    <w:rsid w:val="00A675D1"/>
    <w:rsid w:val="00A704C0"/>
    <w:rsid w:val="00A71522"/>
    <w:rsid w:val="00A7578F"/>
    <w:rsid w:val="00A80F0C"/>
    <w:rsid w:val="00A853AC"/>
    <w:rsid w:val="00A86AFA"/>
    <w:rsid w:val="00A904A2"/>
    <w:rsid w:val="00A90CF7"/>
    <w:rsid w:val="00A92180"/>
    <w:rsid w:val="00A928E6"/>
    <w:rsid w:val="00A94509"/>
    <w:rsid w:val="00A96675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A9E"/>
    <w:rsid w:val="00B05ADD"/>
    <w:rsid w:val="00B11FCE"/>
    <w:rsid w:val="00B16E4D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50EC2"/>
    <w:rsid w:val="00B55028"/>
    <w:rsid w:val="00B63BB9"/>
    <w:rsid w:val="00B7215C"/>
    <w:rsid w:val="00B7345B"/>
    <w:rsid w:val="00B81198"/>
    <w:rsid w:val="00B9387A"/>
    <w:rsid w:val="00B94CB1"/>
    <w:rsid w:val="00BA5ECB"/>
    <w:rsid w:val="00BA7289"/>
    <w:rsid w:val="00BB0EC4"/>
    <w:rsid w:val="00BB3071"/>
    <w:rsid w:val="00BB4640"/>
    <w:rsid w:val="00BC3989"/>
    <w:rsid w:val="00BC3C7B"/>
    <w:rsid w:val="00BC56FF"/>
    <w:rsid w:val="00BC7870"/>
    <w:rsid w:val="00BD22E4"/>
    <w:rsid w:val="00BD4E8B"/>
    <w:rsid w:val="00BD6236"/>
    <w:rsid w:val="00BE71B3"/>
    <w:rsid w:val="00BE74F1"/>
    <w:rsid w:val="00BF2D9E"/>
    <w:rsid w:val="00BF2E7D"/>
    <w:rsid w:val="00C02532"/>
    <w:rsid w:val="00C039A6"/>
    <w:rsid w:val="00C056F0"/>
    <w:rsid w:val="00C10606"/>
    <w:rsid w:val="00C147A4"/>
    <w:rsid w:val="00C17005"/>
    <w:rsid w:val="00C273D1"/>
    <w:rsid w:val="00C3778B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B1E97"/>
    <w:rsid w:val="00CB2CA8"/>
    <w:rsid w:val="00CB2DDC"/>
    <w:rsid w:val="00CB55AB"/>
    <w:rsid w:val="00CC5BED"/>
    <w:rsid w:val="00CD3067"/>
    <w:rsid w:val="00CD4E9C"/>
    <w:rsid w:val="00CD72FB"/>
    <w:rsid w:val="00CF1B82"/>
    <w:rsid w:val="00CF234B"/>
    <w:rsid w:val="00CF2FC5"/>
    <w:rsid w:val="00D10971"/>
    <w:rsid w:val="00D16337"/>
    <w:rsid w:val="00D20059"/>
    <w:rsid w:val="00D338CB"/>
    <w:rsid w:val="00D34AF5"/>
    <w:rsid w:val="00D35379"/>
    <w:rsid w:val="00D41793"/>
    <w:rsid w:val="00D418D7"/>
    <w:rsid w:val="00D42B91"/>
    <w:rsid w:val="00D45E2C"/>
    <w:rsid w:val="00D4710F"/>
    <w:rsid w:val="00D5722D"/>
    <w:rsid w:val="00D759B4"/>
    <w:rsid w:val="00D76C0A"/>
    <w:rsid w:val="00D7706C"/>
    <w:rsid w:val="00D82988"/>
    <w:rsid w:val="00D9756B"/>
    <w:rsid w:val="00DA22A0"/>
    <w:rsid w:val="00DA669A"/>
    <w:rsid w:val="00DC246A"/>
    <w:rsid w:val="00DC321F"/>
    <w:rsid w:val="00DC429A"/>
    <w:rsid w:val="00DE0AA6"/>
    <w:rsid w:val="00DE1664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0723C"/>
    <w:rsid w:val="00E07A22"/>
    <w:rsid w:val="00E07B91"/>
    <w:rsid w:val="00E11C14"/>
    <w:rsid w:val="00E22783"/>
    <w:rsid w:val="00E22E7C"/>
    <w:rsid w:val="00E320E8"/>
    <w:rsid w:val="00E447B8"/>
    <w:rsid w:val="00E46B20"/>
    <w:rsid w:val="00E47481"/>
    <w:rsid w:val="00E47E41"/>
    <w:rsid w:val="00E50481"/>
    <w:rsid w:val="00E50EAE"/>
    <w:rsid w:val="00E536BC"/>
    <w:rsid w:val="00E56393"/>
    <w:rsid w:val="00E5654C"/>
    <w:rsid w:val="00E56F2B"/>
    <w:rsid w:val="00E61415"/>
    <w:rsid w:val="00E65B25"/>
    <w:rsid w:val="00E671F3"/>
    <w:rsid w:val="00E7049D"/>
    <w:rsid w:val="00E724F2"/>
    <w:rsid w:val="00E753ED"/>
    <w:rsid w:val="00E806C7"/>
    <w:rsid w:val="00E80A7E"/>
    <w:rsid w:val="00E84292"/>
    <w:rsid w:val="00E9464E"/>
    <w:rsid w:val="00E96277"/>
    <w:rsid w:val="00EA7EC7"/>
    <w:rsid w:val="00EB503B"/>
    <w:rsid w:val="00EC33EF"/>
    <w:rsid w:val="00EC561F"/>
    <w:rsid w:val="00EC6DF8"/>
    <w:rsid w:val="00EC7625"/>
    <w:rsid w:val="00ED1561"/>
    <w:rsid w:val="00ED189D"/>
    <w:rsid w:val="00ED5618"/>
    <w:rsid w:val="00EE4C92"/>
    <w:rsid w:val="00EE4FCE"/>
    <w:rsid w:val="00EE7638"/>
    <w:rsid w:val="00EE77A7"/>
    <w:rsid w:val="00EE7BC5"/>
    <w:rsid w:val="00EF62F8"/>
    <w:rsid w:val="00EF7429"/>
    <w:rsid w:val="00F01BE3"/>
    <w:rsid w:val="00F02F4F"/>
    <w:rsid w:val="00F05BD7"/>
    <w:rsid w:val="00F07EE7"/>
    <w:rsid w:val="00F13B59"/>
    <w:rsid w:val="00F25F46"/>
    <w:rsid w:val="00F306C6"/>
    <w:rsid w:val="00F34D06"/>
    <w:rsid w:val="00F37D8E"/>
    <w:rsid w:val="00F42003"/>
    <w:rsid w:val="00F425E7"/>
    <w:rsid w:val="00F42988"/>
    <w:rsid w:val="00F53483"/>
    <w:rsid w:val="00F548DF"/>
    <w:rsid w:val="00F559FF"/>
    <w:rsid w:val="00F64C45"/>
    <w:rsid w:val="00F7401E"/>
    <w:rsid w:val="00F761E8"/>
    <w:rsid w:val="00F76670"/>
    <w:rsid w:val="00F8091A"/>
    <w:rsid w:val="00F83753"/>
    <w:rsid w:val="00F872F9"/>
    <w:rsid w:val="00F93175"/>
    <w:rsid w:val="00F97F64"/>
    <w:rsid w:val="00FA1E26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30F3"/>
    <w:rsid w:val="00FD6CA8"/>
    <w:rsid w:val="00FE0AB3"/>
    <w:rsid w:val="00FE2C95"/>
    <w:rsid w:val="00FE7181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bacova@czso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5BB71-2E90-4758-87FE-B1EEA0AF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77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1730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Ing. Jurij Kogan</cp:lastModifiedBy>
  <cp:revision>8</cp:revision>
  <cp:lastPrinted>2017-08-08T10:43:00Z</cp:lastPrinted>
  <dcterms:created xsi:type="dcterms:W3CDTF">2017-08-08T08:53:00Z</dcterms:created>
  <dcterms:modified xsi:type="dcterms:W3CDTF">2017-08-08T11:11:00Z</dcterms:modified>
</cp:coreProperties>
</file>