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31" w:rsidRPr="00D93AB5" w:rsidRDefault="00121931" w:rsidP="00F96177">
      <w:pPr>
        <w:spacing w:before="120" w:after="120"/>
        <w:jc w:val="both"/>
        <w:rPr>
          <w:rFonts w:ascii="Arial" w:hAnsi="Arial" w:cs="Arial"/>
          <w:b/>
          <w:iCs/>
          <w:lang w:val="en-GB"/>
        </w:rPr>
      </w:pPr>
      <w:r w:rsidRPr="00D93AB5">
        <w:rPr>
          <w:rFonts w:ascii="Arial" w:hAnsi="Arial" w:cs="Arial"/>
          <w:b/>
          <w:iCs/>
          <w:lang w:val="en-GB"/>
        </w:rPr>
        <w:t>Commentary</w:t>
      </w:r>
      <w:bookmarkStart w:id="0" w:name="_GoBack"/>
      <w:bookmarkEnd w:id="0"/>
    </w:p>
    <w:p w:rsidR="00531DFA" w:rsidRPr="00A820EA" w:rsidRDefault="00C55AC3" w:rsidP="00E63034">
      <w:pPr>
        <w:jc w:val="both"/>
        <w:rPr>
          <w:rStyle w:val="hps"/>
          <w:rFonts w:ascii="Arial" w:hAnsi="Arial" w:cs="Arial"/>
          <w:sz w:val="20"/>
          <w:szCs w:val="20"/>
          <w:lang w:val="en-GB"/>
        </w:rPr>
      </w:pPr>
      <w:r w:rsidRPr="00A820EA">
        <w:rPr>
          <w:rStyle w:val="hps"/>
          <w:rFonts w:ascii="Arial" w:hAnsi="Arial" w:cs="Arial"/>
          <w:sz w:val="20"/>
          <w:szCs w:val="20"/>
          <w:lang w:val="en-GB"/>
        </w:rPr>
        <w:t>Estimated</w:t>
      </w:r>
      <w:r w:rsidRPr="00A820EA">
        <w:rPr>
          <w:rFonts w:ascii="Arial" w:hAnsi="Arial" w:cs="Arial"/>
          <w:sz w:val="20"/>
          <w:szCs w:val="20"/>
          <w:lang w:val="en-GB"/>
        </w:rPr>
        <w:t xml:space="preserve"> </w:t>
      </w:r>
      <w:r w:rsidRPr="00A820EA">
        <w:rPr>
          <w:rStyle w:val="hps"/>
          <w:rFonts w:ascii="Arial" w:hAnsi="Arial" w:cs="Arial"/>
          <w:sz w:val="20"/>
          <w:szCs w:val="20"/>
          <w:lang w:val="en-GB"/>
        </w:rPr>
        <w:t>economic result of</w:t>
      </w:r>
      <w:r w:rsidRPr="00A820EA">
        <w:rPr>
          <w:rFonts w:ascii="Arial" w:hAnsi="Arial" w:cs="Arial"/>
          <w:sz w:val="20"/>
          <w:szCs w:val="20"/>
          <w:lang w:val="en-GB"/>
        </w:rPr>
        <w:t xml:space="preserve"> C</w:t>
      </w:r>
      <w:r w:rsidRPr="00A820EA">
        <w:rPr>
          <w:rStyle w:val="hps"/>
          <w:rFonts w:ascii="Arial" w:hAnsi="Arial" w:cs="Arial"/>
          <w:sz w:val="20"/>
          <w:szCs w:val="20"/>
          <w:lang w:val="en-GB"/>
        </w:rPr>
        <w:t>zech agriculture</w:t>
      </w:r>
      <w:r w:rsidRPr="00A820EA">
        <w:rPr>
          <w:rFonts w:ascii="Arial" w:hAnsi="Arial" w:cs="Arial"/>
          <w:sz w:val="20"/>
          <w:szCs w:val="20"/>
          <w:lang w:val="en-GB"/>
        </w:rPr>
        <w:t xml:space="preserve"> for 201</w:t>
      </w:r>
      <w:r w:rsidR="00AC43D2" w:rsidRPr="00A820EA">
        <w:rPr>
          <w:rFonts w:ascii="Arial" w:hAnsi="Arial" w:cs="Arial"/>
          <w:sz w:val="20"/>
          <w:szCs w:val="20"/>
          <w:lang w:val="en-GB"/>
        </w:rPr>
        <w:t>9</w:t>
      </w:r>
      <w:r w:rsidRPr="00A820EA">
        <w:rPr>
          <w:rFonts w:ascii="Arial" w:hAnsi="Arial" w:cs="Arial"/>
          <w:sz w:val="20"/>
          <w:szCs w:val="20"/>
          <w:lang w:val="en-GB"/>
        </w:rPr>
        <w:t xml:space="preserve"> </w:t>
      </w:r>
      <w:r w:rsidR="00F96177" w:rsidRPr="00A820EA">
        <w:rPr>
          <w:rFonts w:ascii="Arial" w:hAnsi="Arial" w:cs="Arial"/>
          <w:sz w:val="20"/>
          <w:szCs w:val="20"/>
          <w:lang w:val="en-GB"/>
        </w:rPr>
        <w:t>achieved</w:t>
      </w:r>
      <w:r w:rsidRPr="00A820EA">
        <w:rPr>
          <w:rStyle w:val="hps"/>
          <w:rFonts w:ascii="Arial" w:hAnsi="Arial" w:cs="Arial"/>
          <w:sz w:val="20"/>
          <w:szCs w:val="20"/>
          <w:lang w:val="en-GB"/>
        </w:rPr>
        <w:t xml:space="preserve"> a profit </w:t>
      </w:r>
      <w:r w:rsidR="00F96177" w:rsidRPr="00A820EA">
        <w:rPr>
          <w:rStyle w:val="hps"/>
          <w:rFonts w:ascii="Arial" w:hAnsi="Arial" w:cs="Arial"/>
          <w:sz w:val="20"/>
          <w:szCs w:val="20"/>
          <w:lang w:val="en-GB"/>
        </w:rPr>
        <w:t>of</w:t>
      </w:r>
      <w:r w:rsidRPr="00A820EA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372266" w:rsidRPr="00372266">
        <w:rPr>
          <w:rStyle w:val="hps"/>
          <w:rFonts w:ascii="Arial" w:hAnsi="Arial" w:cs="Arial"/>
          <w:sz w:val="20"/>
          <w:szCs w:val="20"/>
          <w:lang w:val="en-GB"/>
        </w:rPr>
        <w:t xml:space="preserve">CZK </w:t>
      </w:r>
      <w:r w:rsidR="0016203B" w:rsidRPr="00A820EA">
        <w:rPr>
          <w:rStyle w:val="hps"/>
          <w:rFonts w:ascii="Arial" w:hAnsi="Arial" w:cs="Arial"/>
          <w:sz w:val="20"/>
          <w:szCs w:val="20"/>
          <w:lang w:val="en-GB"/>
        </w:rPr>
        <w:t>1</w:t>
      </w:r>
      <w:r w:rsidR="00AC43D2" w:rsidRPr="00A820EA">
        <w:rPr>
          <w:rStyle w:val="hps"/>
          <w:rFonts w:ascii="Arial" w:hAnsi="Arial" w:cs="Arial"/>
          <w:sz w:val="20"/>
          <w:szCs w:val="20"/>
          <w:lang w:val="en-GB"/>
        </w:rPr>
        <w:t>7</w:t>
      </w:r>
      <w:r w:rsidR="00213E99" w:rsidRPr="00A820EA">
        <w:rPr>
          <w:rStyle w:val="hps"/>
          <w:rFonts w:ascii="Arial" w:hAnsi="Arial" w:cs="Arial"/>
          <w:sz w:val="20"/>
          <w:szCs w:val="20"/>
          <w:lang w:val="en-GB"/>
        </w:rPr>
        <w:t>.</w:t>
      </w:r>
      <w:r w:rsidR="00781547" w:rsidRPr="00A820EA">
        <w:rPr>
          <w:rStyle w:val="hps"/>
          <w:rFonts w:ascii="Arial" w:hAnsi="Arial" w:cs="Arial"/>
          <w:sz w:val="20"/>
          <w:szCs w:val="20"/>
          <w:lang w:val="en-GB"/>
        </w:rPr>
        <w:t>5</w:t>
      </w:r>
      <w:r w:rsidR="00903CD1" w:rsidRPr="00A820EA">
        <w:rPr>
          <w:rStyle w:val="hps"/>
          <w:rFonts w:ascii="Arial" w:hAnsi="Arial" w:cs="Arial"/>
          <w:sz w:val="20"/>
          <w:szCs w:val="20"/>
          <w:lang w:val="en-GB"/>
        </w:rPr>
        <w:t> </w:t>
      </w:r>
      <w:r w:rsidR="007D5671" w:rsidRPr="00A820EA">
        <w:rPr>
          <w:rStyle w:val="hps"/>
          <w:rFonts w:ascii="Arial" w:hAnsi="Arial" w:cs="Arial"/>
          <w:sz w:val="20"/>
          <w:szCs w:val="20"/>
          <w:lang w:val="en-GB"/>
        </w:rPr>
        <w:t>billion</w:t>
      </w:r>
      <w:r w:rsidRPr="00A820EA">
        <w:rPr>
          <w:rStyle w:val="hps"/>
          <w:rFonts w:ascii="Arial" w:hAnsi="Arial" w:cs="Arial"/>
          <w:sz w:val="20"/>
          <w:szCs w:val="20"/>
          <w:lang w:val="en-GB"/>
        </w:rPr>
        <w:t xml:space="preserve">. Compared to the </w:t>
      </w:r>
      <w:r w:rsidR="00F96177" w:rsidRPr="00A820EA">
        <w:rPr>
          <w:rStyle w:val="hps"/>
          <w:rFonts w:ascii="Arial" w:hAnsi="Arial" w:cs="Arial"/>
          <w:sz w:val="20"/>
          <w:szCs w:val="20"/>
          <w:lang w:val="en-GB"/>
        </w:rPr>
        <w:t xml:space="preserve">previous </w:t>
      </w:r>
      <w:r w:rsidRPr="00A820EA">
        <w:rPr>
          <w:rStyle w:val="hps"/>
          <w:rFonts w:ascii="Arial" w:hAnsi="Arial" w:cs="Arial"/>
          <w:sz w:val="20"/>
          <w:szCs w:val="20"/>
          <w:lang w:val="en-GB"/>
        </w:rPr>
        <w:t xml:space="preserve">year it </w:t>
      </w:r>
      <w:r w:rsidR="00AC43D2" w:rsidRPr="00A820EA">
        <w:rPr>
          <w:rStyle w:val="hps"/>
          <w:rFonts w:ascii="Arial" w:hAnsi="Arial" w:cs="Arial"/>
          <w:sz w:val="20"/>
          <w:szCs w:val="20"/>
          <w:lang w:val="en-GB"/>
        </w:rPr>
        <w:t>increased</w:t>
      </w:r>
      <w:r w:rsidRPr="00A820EA">
        <w:rPr>
          <w:rStyle w:val="hps"/>
          <w:rFonts w:ascii="Arial" w:hAnsi="Arial" w:cs="Arial"/>
          <w:sz w:val="20"/>
          <w:szCs w:val="20"/>
          <w:lang w:val="en-GB"/>
        </w:rPr>
        <w:t xml:space="preserve"> by </w:t>
      </w:r>
      <w:r w:rsidR="00AC43D2" w:rsidRPr="00A820EA">
        <w:rPr>
          <w:rStyle w:val="hps"/>
          <w:rFonts w:ascii="Arial" w:hAnsi="Arial" w:cs="Arial"/>
          <w:sz w:val="20"/>
          <w:szCs w:val="20"/>
          <w:lang w:val="en-GB"/>
        </w:rPr>
        <w:t>11</w:t>
      </w:r>
      <w:r w:rsidRPr="00A820EA">
        <w:rPr>
          <w:rStyle w:val="hps"/>
          <w:rFonts w:ascii="Arial" w:hAnsi="Arial" w:cs="Arial"/>
          <w:sz w:val="20"/>
          <w:szCs w:val="20"/>
          <w:lang w:val="en-GB"/>
        </w:rPr>
        <w:t>.</w:t>
      </w:r>
      <w:r w:rsidR="00AC43D2" w:rsidRPr="00A820EA">
        <w:rPr>
          <w:rStyle w:val="hps"/>
          <w:rFonts w:ascii="Arial" w:hAnsi="Arial" w:cs="Arial"/>
          <w:sz w:val="20"/>
          <w:szCs w:val="20"/>
          <w:lang w:val="en-GB"/>
        </w:rPr>
        <w:t>9</w:t>
      </w:r>
      <w:r w:rsidRPr="00A820EA">
        <w:rPr>
          <w:rStyle w:val="hps"/>
          <w:rFonts w:ascii="Arial" w:hAnsi="Arial" w:cs="Arial"/>
          <w:sz w:val="20"/>
          <w:szCs w:val="20"/>
          <w:lang w:val="en-GB"/>
        </w:rPr>
        <w:t>%.</w:t>
      </w:r>
      <w:r w:rsidR="0016203B" w:rsidRPr="00A820EA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E77FDC" w:rsidRPr="00A820EA">
        <w:rPr>
          <w:rStyle w:val="hps"/>
          <w:rFonts w:ascii="Arial" w:hAnsi="Arial" w:cs="Arial"/>
          <w:sz w:val="20"/>
          <w:szCs w:val="20"/>
          <w:lang w:val="en-GB"/>
        </w:rPr>
        <w:t>T</w:t>
      </w:r>
      <w:r w:rsidR="00A0449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he level of entrepreneurial income </w:t>
      </w:r>
      <w:r w:rsidR="00AC43D2" w:rsidRPr="00A820EA">
        <w:rPr>
          <w:rStyle w:val="tlid-translation"/>
          <w:rFonts w:ascii="Arial" w:hAnsi="Arial" w:cs="Arial"/>
          <w:sz w:val="20"/>
          <w:szCs w:val="20"/>
          <w:lang w:val="en-GB"/>
        </w:rPr>
        <w:t>in 2019</w:t>
      </w:r>
      <w:r w:rsidR="00E77FDC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A0449A" w:rsidRPr="00A820EA">
        <w:rPr>
          <w:rStyle w:val="tlid-translation"/>
          <w:rFonts w:ascii="Arial" w:hAnsi="Arial" w:cs="Arial"/>
          <w:sz w:val="20"/>
          <w:szCs w:val="20"/>
          <w:lang w:val="en-GB"/>
        </w:rPr>
        <w:t>ha</w:t>
      </w:r>
      <w:r w:rsidR="00F96177" w:rsidRPr="00A820EA">
        <w:rPr>
          <w:rStyle w:val="tlid-translation"/>
          <w:rFonts w:ascii="Arial" w:hAnsi="Arial" w:cs="Arial"/>
          <w:sz w:val="20"/>
          <w:szCs w:val="20"/>
          <w:lang w:val="en-GB"/>
        </w:rPr>
        <w:t>d</w:t>
      </w:r>
      <w:r w:rsidR="00A0449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F96177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reached </w:t>
      </w:r>
      <w:r w:rsidR="00AC43D2" w:rsidRPr="00A820EA">
        <w:rPr>
          <w:rStyle w:val="tlid-translation"/>
          <w:rFonts w:ascii="Arial" w:hAnsi="Arial" w:cs="Arial"/>
          <w:sz w:val="20"/>
          <w:szCs w:val="20"/>
          <w:lang w:val="en-GB"/>
        </w:rPr>
        <w:t>the fourth highest</w:t>
      </w:r>
      <w:r w:rsidR="00E77FDC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F96177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value </w:t>
      </w:r>
      <w:r w:rsidR="00E77FDC" w:rsidRPr="00A820EA">
        <w:rPr>
          <w:rStyle w:val="tlid-translation"/>
          <w:rFonts w:ascii="Arial" w:hAnsi="Arial" w:cs="Arial"/>
          <w:sz w:val="20"/>
          <w:szCs w:val="20"/>
          <w:lang w:val="en-GB"/>
        </w:rPr>
        <w:t>since 2011</w:t>
      </w:r>
      <w:r w:rsidR="00A0449A" w:rsidRPr="00A820EA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</w:p>
    <w:p w:rsidR="00E24A76" w:rsidRDefault="00C55AC3" w:rsidP="00E7259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820EA">
        <w:rPr>
          <w:rFonts w:ascii="Arial" w:hAnsi="Arial" w:cs="Arial"/>
          <w:sz w:val="20"/>
          <w:szCs w:val="20"/>
          <w:lang w:val="en-GB"/>
        </w:rPr>
        <w:t xml:space="preserve">According to preliminary results </w:t>
      </w:r>
      <w:r w:rsidR="00F96177" w:rsidRPr="00A820EA">
        <w:rPr>
          <w:rFonts w:ascii="Arial" w:hAnsi="Arial" w:cs="Arial"/>
          <w:sz w:val="20"/>
          <w:szCs w:val="20"/>
          <w:lang w:val="en-GB"/>
        </w:rPr>
        <w:t xml:space="preserve">of </w:t>
      </w:r>
      <w:r w:rsidRPr="00A820EA">
        <w:rPr>
          <w:rFonts w:ascii="Arial" w:hAnsi="Arial" w:cs="Arial"/>
          <w:sz w:val="20"/>
          <w:szCs w:val="20"/>
          <w:lang w:val="en-GB"/>
        </w:rPr>
        <w:t>201</w:t>
      </w:r>
      <w:r w:rsidR="00AC43D2" w:rsidRPr="00A820EA">
        <w:rPr>
          <w:rFonts w:ascii="Arial" w:hAnsi="Arial" w:cs="Arial"/>
          <w:sz w:val="20"/>
          <w:szCs w:val="20"/>
          <w:lang w:val="en-GB"/>
        </w:rPr>
        <w:t>9</w:t>
      </w:r>
      <w:r w:rsidR="00F96177" w:rsidRPr="00A820EA">
        <w:rPr>
          <w:rFonts w:ascii="Arial" w:hAnsi="Arial" w:cs="Arial"/>
          <w:sz w:val="20"/>
          <w:szCs w:val="20"/>
          <w:lang w:val="en-GB"/>
        </w:rPr>
        <w:t>,</w:t>
      </w:r>
      <w:r w:rsidRPr="00A820EA">
        <w:rPr>
          <w:rFonts w:ascii="Arial" w:hAnsi="Arial" w:cs="Arial"/>
          <w:sz w:val="20"/>
          <w:szCs w:val="20"/>
          <w:lang w:val="en-GB"/>
        </w:rPr>
        <w:t xml:space="preserve"> the output of the agricultural industry at basic current prices reached</w:t>
      </w:r>
      <w:r w:rsidR="007C58E5" w:rsidRPr="00A820EA">
        <w:rPr>
          <w:rFonts w:ascii="Arial" w:hAnsi="Arial" w:cs="Arial"/>
          <w:sz w:val="20"/>
          <w:szCs w:val="20"/>
          <w:lang w:val="en-GB"/>
        </w:rPr>
        <w:t xml:space="preserve"> CZK</w:t>
      </w:r>
      <w:r w:rsidRPr="00A820EA">
        <w:rPr>
          <w:rFonts w:ascii="Arial" w:hAnsi="Arial" w:cs="Arial"/>
          <w:sz w:val="20"/>
          <w:szCs w:val="20"/>
          <w:lang w:val="en-GB"/>
        </w:rPr>
        <w:t xml:space="preserve"> 1</w:t>
      </w:r>
      <w:r w:rsidR="00AC43D2" w:rsidRPr="00A820EA">
        <w:rPr>
          <w:rFonts w:ascii="Arial" w:hAnsi="Arial" w:cs="Arial"/>
          <w:sz w:val="20"/>
          <w:szCs w:val="20"/>
          <w:lang w:val="en-GB"/>
        </w:rPr>
        <w:t>40 254.0</w:t>
      </w:r>
      <w:r w:rsidR="000201BA" w:rsidRPr="00A820EA">
        <w:rPr>
          <w:rFonts w:ascii="Arial" w:hAnsi="Arial" w:cs="Arial"/>
          <w:sz w:val="20"/>
          <w:szCs w:val="20"/>
          <w:lang w:val="en-GB"/>
        </w:rPr>
        <w:t xml:space="preserve"> million, of which</w:t>
      </w:r>
      <w:r w:rsidR="00E7259D" w:rsidRPr="00A820EA">
        <w:rPr>
          <w:rFonts w:ascii="Arial" w:hAnsi="Arial" w:cs="Arial"/>
          <w:sz w:val="20"/>
          <w:szCs w:val="20"/>
          <w:lang w:val="en-GB"/>
        </w:rPr>
        <w:t xml:space="preserve"> crop output accounted for</w:t>
      </w:r>
      <w:r w:rsidR="007C58E5" w:rsidRPr="00A820EA">
        <w:rPr>
          <w:rFonts w:ascii="Arial" w:hAnsi="Arial" w:cs="Arial"/>
          <w:sz w:val="20"/>
          <w:szCs w:val="20"/>
          <w:lang w:val="en-GB"/>
        </w:rPr>
        <w:t xml:space="preserve"> CZK</w:t>
      </w:r>
      <w:r w:rsidR="000201BA" w:rsidRPr="00A820EA">
        <w:rPr>
          <w:rFonts w:ascii="Arial" w:hAnsi="Arial" w:cs="Arial"/>
          <w:sz w:val="20"/>
          <w:szCs w:val="20"/>
          <w:lang w:val="en-GB"/>
        </w:rPr>
        <w:t xml:space="preserve"> </w:t>
      </w:r>
      <w:r w:rsidRPr="00A820EA">
        <w:rPr>
          <w:rFonts w:ascii="Arial" w:hAnsi="Arial" w:cs="Arial"/>
          <w:sz w:val="20"/>
          <w:szCs w:val="20"/>
          <w:lang w:val="en-GB"/>
        </w:rPr>
        <w:t>7</w:t>
      </w:r>
      <w:r w:rsidR="00DA65E1" w:rsidRPr="00A820EA">
        <w:rPr>
          <w:rFonts w:ascii="Arial" w:hAnsi="Arial" w:cs="Arial"/>
          <w:sz w:val="20"/>
          <w:szCs w:val="20"/>
          <w:lang w:val="en-GB"/>
        </w:rPr>
        <w:t>9 217</w:t>
      </w:r>
      <w:r w:rsidR="00CF5C4D" w:rsidRPr="00A820EA">
        <w:rPr>
          <w:rFonts w:ascii="Arial" w:hAnsi="Arial" w:cs="Arial"/>
          <w:sz w:val="20"/>
          <w:szCs w:val="20"/>
          <w:lang w:val="en-GB"/>
        </w:rPr>
        <w:t>.7</w:t>
      </w:r>
      <w:r w:rsidRPr="00A820EA">
        <w:rPr>
          <w:rFonts w:ascii="Arial" w:hAnsi="Arial" w:cs="Arial"/>
          <w:sz w:val="20"/>
          <w:szCs w:val="20"/>
          <w:lang w:val="en-GB"/>
        </w:rPr>
        <w:t xml:space="preserve"> million, </w:t>
      </w:r>
      <w:r w:rsidR="00E7259D" w:rsidRPr="00A820EA">
        <w:rPr>
          <w:rFonts w:ascii="Arial" w:hAnsi="Arial" w:cs="Arial"/>
          <w:sz w:val="20"/>
          <w:szCs w:val="20"/>
          <w:lang w:val="en-GB"/>
        </w:rPr>
        <w:t>animal output for</w:t>
      </w:r>
      <w:r w:rsidR="007C58E5" w:rsidRPr="00A820EA">
        <w:rPr>
          <w:rFonts w:ascii="Arial" w:hAnsi="Arial" w:cs="Arial"/>
          <w:sz w:val="20"/>
          <w:szCs w:val="20"/>
          <w:lang w:val="en-GB"/>
        </w:rPr>
        <w:t xml:space="preserve"> CZK</w:t>
      </w:r>
      <w:r w:rsidR="00E7259D" w:rsidRPr="00A820EA">
        <w:rPr>
          <w:rFonts w:ascii="Arial" w:hAnsi="Arial" w:cs="Arial"/>
          <w:sz w:val="20"/>
          <w:szCs w:val="20"/>
          <w:lang w:val="en-GB"/>
        </w:rPr>
        <w:t xml:space="preserve"> </w:t>
      </w:r>
      <w:r w:rsidR="00615A20" w:rsidRPr="00A820EA">
        <w:rPr>
          <w:rFonts w:ascii="Arial" w:hAnsi="Arial" w:cs="Arial"/>
          <w:sz w:val="20"/>
          <w:szCs w:val="20"/>
          <w:lang w:val="en-GB"/>
        </w:rPr>
        <w:t>5</w:t>
      </w:r>
      <w:r w:rsidR="00DA65E1" w:rsidRPr="00A820EA">
        <w:rPr>
          <w:rFonts w:ascii="Arial" w:hAnsi="Arial" w:cs="Arial"/>
          <w:sz w:val="20"/>
          <w:szCs w:val="20"/>
          <w:lang w:val="en-GB"/>
        </w:rPr>
        <w:t>2</w:t>
      </w:r>
      <w:r w:rsidRPr="00A820EA">
        <w:rPr>
          <w:rFonts w:ascii="Arial" w:hAnsi="Arial" w:cs="Arial"/>
          <w:sz w:val="20"/>
          <w:szCs w:val="20"/>
          <w:lang w:val="en-GB"/>
        </w:rPr>
        <w:t> </w:t>
      </w:r>
      <w:r w:rsidR="00DA65E1" w:rsidRPr="00A820EA">
        <w:rPr>
          <w:rFonts w:ascii="Arial" w:hAnsi="Arial" w:cs="Arial"/>
          <w:sz w:val="20"/>
          <w:szCs w:val="20"/>
          <w:lang w:val="en-GB"/>
        </w:rPr>
        <w:t>813</w:t>
      </w:r>
      <w:r w:rsidRPr="00A820EA">
        <w:rPr>
          <w:rFonts w:ascii="Arial" w:hAnsi="Arial" w:cs="Arial"/>
          <w:sz w:val="20"/>
          <w:szCs w:val="20"/>
          <w:lang w:val="en-GB"/>
        </w:rPr>
        <w:t>.</w:t>
      </w:r>
      <w:r w:rsidR="00DA65E1" w:rsidRPr="00A820EA">
        <w:rPr>
          <w:rFonts w:ascii="Arial" w:hAnsi="Arial" w:cs="Arial"/>
          <w:sz w:val="20"/>
          <w:szCs w:val="20"/>
          <w:lang w:val="en-GB"/>
        </w:rPr>
        <w:t>2</w:t>
      </w:r>
      <w:r w:rsidR="00C66C7B">
        <w:rPr>
          <w:rFonts w:ascii="Arial" w:hAnsi="Arial" w:cs="Arial"/>
          <w:sz w:val="20"/>
          <w:szCs w:val="20"/>
          <w:lang w:val="en-GB"/>
        </w:rPr>
        <w:t xml:space="preserve"> million</w:t>
      </w:r>
      <w:r w:rsidRPr="00A820EA">
        <w:rPr>
          <w:rFonts w:ascii="Arial" w:hAnsi="Arial" w:cs="Arial"/>
          <w:sz w:val="20"/>
          <w:szCs w:val="20"/>
          <w:lang w:val="en-GB"/>
        </w:rPr>
        <w:t>,</w:t>
      </w:r>
      <w:r w:rsidR="00E7259D" w:rsidRPr="00A820EA">
        <w:rPr>
          <w:rFonts w:ascii="Arial" w:hAnsi="Arial" w:cs="Arial"/>
          <w:sz w:val="20"/>
          <w:szCs w:val="20"/>
          <w:lang w:val="en-GB"/>
        </w:rPr>
        <w:t xml:space="preserve"> agricultural services output for</w:t>
      </w:r>
      <w:r w:rsidRPr="00A820EA">
        <w:rPr>
          <w:rFonts w:ascii="Arial" w:hAnsi="Arial" w:cs="Arial"/>
          <w:sz w:val="20"/>
          <w:szCs w:val="20"/>
          <w:lang w:val="en-GB"/>
        </w:rPr>
        <w:t xml:space="preserve"> </w:t>
      </w:r>
      <w:r w:rsidR="007C58E5" w:rsidRPr="00A820EA">
        <w:rPr>
          <w:rFonts w:ascii="Arial" w:hAnsi="Arial" w:cs="Arial"/>
          <w:sz w:val="20"/>
          <w:szCs w:val="20"/>
          <w:lang w:val="en-GB"/>
        </w:rPr>
        <w:t xml:space="preserve">CZK </w:t>
      </w:r>
      <w:r w:rsidR="000201BA" w:rsidRPr="00A820EA">
        <w:rPr>
          <w:rFonts w:ascii="Arial" w:hAnsi="Arial" w:cs="Arial"/>
          <w:sz w:val="20"/>
          <w:szCs w:val="20"/>
          <w:lang w:val="en-GB"/>
        </w:rPr>
        <w:t>3</w:t>
      </w:r>
      <w:r w:rsidRPr="00A820EA">
        <w:rPr>
          <w:rFonts w:ascii="Arial" w:hAnsi="Arial" w:cs="Arial"/>
          <w:sz w:val="20"/>
          <w:szCs w:val="20"/>
          <w:lang w:val="en-GB"/>
        </w:rPr>
        <w:t> </w:t>
      </w:r>
      <w:r w:rsidR="00DA65E1" w:rsidRPr="00A820EA">
        <w:rPr>
          <w:rFonts w:ascii="Arial" w:hAnsi="Arial" w:cs="Arial"/>
          <w:sz w:val="20"/>
          <w:szCs w:val="20"/>
          <w:lang w:val="en-GB"/>
        </w:rPr>
        <w:t>723</w:t>
      </w:r>
      <w:r w:rsidRPr="00A820EA">
        <w:rPr>
          <w:rFonts w:ascii="Arial" w:hAnsi="Arial" w:cs="Arial"/>
          <w:sz w:val="20"/>
          <w:szCs w:val="20"/>
          <w:lang w:val="en-GB"/>
        </w:rPr>
        <w:t>.</w:t>
      </w:r>
      <w:r w:rsidR="00DA65E1" w:rsidRPr="00A820EA">
        <w:rPr>
          <w:rFonts w:ascii="Arial" w:hAnsi="Arial" w:cs="Arial"/>
          <w:sz w:val="20"/>
          <w:szCs w:val="20"/>
          <w:lang w:val="en-GB"/>
        </w:rPr>
        <w:t>5</w:t>
      </w:r>
      <w:r w:rsidRPr="00A820EA">
        <w:rPr>
          <w:rFonts w:ascii="Arial" w:hAnsi="Arial" w:cs="Arial"/>
          <w:sz w:val="20"/>
          <w:szCs w:val="20"/>
          <w:lang w:val="en-GB"/>
        </w:rPr>
        <w:t xml:space="preserve"> million and </w:t>
      </w:r>
      <w:r w:rsidR="00E7259D" w:rsidRPr="00A820EA">
        <w:rPr>
          <w:rFonts w:ascii="Arial" w:hAnsi="Arial" w:cs="Arial"/>
          <w:sz w:val="20"/>
          <w:szCs w:val="20"/>
          <w:lang w:val="en-GB"/>
        </w:rPr>
        <w:t>inseparable non</w:t>
      </w:r>
      <w:r w:rsidR="00B52A7C">
        <w:rPr>
          <w:rFonts w:ascii="Arial" w:hAnsi="Arial" w:cs="Arial"/>
          <w:sz w:val="20"/>
          <w:szCs w:val="20"/>
          <w:lang w:val="en-GB"/>
        </w:rPr>
        <w:noBreakHyphen/>
      </w:r>
      <w:r w:rsidR="00E7259D" w:rsidRPr="00A820EA">
        <w:rPr>
          <w:rFonts w:ascii="Arial" w:hAnsi="Arial" w:cs="Arial"/>
          <w:sz w:val="20"/>
          <w:szCs w:val="20"/>
          <w:lang w:val="en-GB"/>
        </w:rPr>
        <w:t xml:space="preserve">agricultural secondary activities for </w:t>
      </w:r>
      <w:r w:rsidR="007C58E5" w:rsidRPr="00A820EA">
        <w:rPr>
          <w:rFonts w:ascii="Arial" w:hAnsi="Arial" w:cs="Arial"/>
          <w:sz w:val="20"/>
          <w:szCs w:val="20"/>
          <w:lang w:val="en-GB"/>
        </w:rPr>
        <w:t xml:space="preserve">CZK </w:t>
      </w:r>
      <w:r w:rsidR="00615A20" w:rsidRPr="00A820EA">
        <w:rPr>
          <w:rFonts w:ascii="Arial" w:hAnsi="Arial" w:cs="Arial"/>
          <w:sz w:val="20"/>
          <w:szCs w:val="20"/>
          <w:lang w:val="en-GB"/>
        </w:rPr>
        <w:t>4</w:t>
      </w:r>
      <w:r w:rsidRPr="00A820EA">
        <w:rPr>
          <w:rFonts w:ascii="Arial" w:hAnsi="Arial" w:cs="Arial"/>
          <w:sz w:val="20"/>
          <w:szCs w:val="20"/>
          <w:lang w:val="en-GB"/>
        </w:rPr>
        <w:t> </w:t>
      </w:r>
      <w:r w:rsidR="00DA65E1" w:rsidRPr="00A820EA">
        <w:rPr>
          <w:rFonts w:ascii="Arial" w:hAnsi="Arial" w:cs="Arial"/>
          <w:sz w:val="20"/>
          <w:szCs w:val="20"/>
          <w:lang w:val="en-GB"/>
        </w:rPr>
        <w:t>499</w:t>
      </w:r>
      <w:r w:rsidRPr="00A820EA">
        <w:rPr>
          <w:rFonts w:ascii="Arial" w:hAnsi="Arial" w:cs="Arial"/>
          <w:sz w:val="20"/>
          <w:szCs w:val="20"/>
          <w:lang w:val="en-GB"/>
        </w:rPr>
        <w:t>.</w:t>
      </w:r>
      <w:r w:rsidR="00DA65E1" w:rsidRPr="00A820EA">
        <w:rPr>
          <w:rFonts w:ascii="Arial" w:hAnsi="Arial" w:cs="Arial"/>
          <w:sz w:val="20"/>
          <w:szCs w:val="20"/>
          <w:lang w:val="en-GB"/>
        </w:rPr>
        <w:t>7</w:t>
      </w:r>
      <w:r w:rsidR="00C66C7B">
        <w:rPr>
          <w:rFonts w:ascii="Arial" w:hAnsi="Arial" w:cs="Arial"/>
          <w:sz w:val="20"/>
          <w:szCs w:val="20"/>
          <w:lang w:val="en-GB"/>
        </w:rPr>
        <w:t xml:space="preserve"> million</w:t>
      </w:r>
      <w:r w:rsidRPr="00A820EA">
        <w:rPr>
          <w:rFonts w:ascii="Arial" w:hAnsi="Arial" w:cs="Arial"/>
          <w:sz w:val="20"/>
          <w:szCs w:val="20"/>
          <w:lang w:val="en-GB"/>
        </w:rPr>
        <w:t>.</w:t>
      </w:r>
      <w:r w:rsidR="00C66C7B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06547A" w:rsidRDefault="00A0449A" w:rsidP="00E7259D">
      <w:pPr>
        <w:jc w:val="both"/>
        <w:rPr>
          <w:rStyle w:val="tlid-translation"/>
          <w:rFonts w:ascii="Arial" w:hAnsi="Arial" w:cs="Arial"/>
          <w:sz w:val="20"/>
          <w:szCs w:val="20"/>
          <w:lang w:val="en-GB"/>
        </w:rPr>
      </w:pPr>
      <w:r w:rsidRPr="00A820EA">
        <w:rPr>
          <w:rFonts w:ascii="Arial" w:hAnsi="Arial" w:cs="Arial"/>
          <w:sz w:val="20"/>
          <w:szCs w:val="20"/>
          <w:lang w:val="en-GB"/>
        </w:rPr>
        <w:t>The crop output</w:t>
      </w:r>
      <w:r w:rsidR="00615A20" w:rsidRPr="00A820EA">
        <w:rPr>
          <w:rFonts w:ascii="Arial" w:hAnsi="Arial" w:cs="Arial"/>
          <w:sz w:val="20"/>
          <w:szCs w:val="20"/>
          <w:lang w:val="en-GB"/>
        </w:rPr>
        <w:t xml:space="preserve"> </w:t>
      </w:r>
      <w:r w:rsidR="00E7259D" w:rsidRPr="00A820EA">
        <w:rPr>
          <w:rFonts w:ascii="Arial" w:hAnsi="Arial" w:cs="Arial"/>
          <w:sz w:val="20"/>
          <w:szCs w:val="20"/>
          <w:lang w:val="en-GB"/>
        </w:rPr>
        <w:t xml:space="preserve">value </w:t>
      </w:r>
      <w:r w:rsidR="00B22297" w:rsidRPr="00A820EA">
        <w:rPr>
          <w:rFonts w:ascii="Arial" w:hAnsi="Arial" w:cs="Arial"/>
          <w:sz w:val="20"/>
          <w:szCs w:val="20"/>
          <w:lang w:val="en-GB"/>
        </w:rPr>
        <w:t xml:space="preserve">went up </w:t>
      </w:r>
      <w:r w:rsidR="009A6C80" w:rsidRPr="00A820EA">
        <w:rPr>
          <w:rFonts w:ascii="Arial" w:hAnsi="Arial" w:cs="Arial"/>
          <w:sz w:val="20"/>
          <w:szCs w:val="20"/>
          <w:lang w:val="en-GB"/>
        </w:rPr>
        <w:t>by 4.6</w:t>
      </w:r>
      <w:r w:rsidRPr="00A820EA">
        <w:rPr>
          <w:rFonts w:ascii="Arial" w:hAnsi="Arial" w:cs="Arial"/>
          <w:sz w:val="20"/>
          <w:szCs w:val="20"/>
          <w:lang w:val="en-GB"/>
        </w:rPr>
        <w:t>%</w:t>
      </w:r>
      <w:r w:rsidR="00E7259D" w:rsidRPr="00A820EA">
        <w:rPr>
          <w:rFonts w:ascii="Arial" w:hAnsi="Arial" w:cs="Arial"/>
          <w:sz w:val="20"/>
          <w:szCs w:val="20"/>
          <w:lang w:val="en-GB"/>
        </w:rPr>
        <w:t xml:space="preserve"> year-on-year</w:t>
      </w:r>
      <w:r w:rsidR="00615A20" w:rsidRPr="00A820EA">
        <w:rPr>
          <w:rFonts w:ascii="Arial" w:hAnsi="Arial" w:cs="Arial"/>
          <w:sz w:val="20"/>
          <w:szCs w:val="20"/>
          <w:lang w:val="en-GB"/>
        </w:rPr>
        <w:t>.</w:t>
      </w:r>
      <w:r w:rsidRPr="00A820EA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832B33" w:rsidRPr="00A820EA">
        <w:rPr>
          <w:rStyle w:val="tlid-translation"/>
          <w:rFonts w:ascii="Arial" w:hAnsi="Arial" w:cs="Arial"/>
          <w:sz w:val="20"/>
          <w:szCs w:val="20"/>
          <w:lang w:val="en-GB"/>
        </w:rPr>
        <w:t>Most cere</w:t>
      </w:r>
      <w:r w:rsidR="00182262" w:rsidRPr="00A820EA">
        <w:rPr>
          <w:rStyle w:val="tlid-translation"/>
          <w:rFonts w:ascii="Arial" w:hAnsi="Arial" w:cs="Arial"/>
          <w:sz w:val="20"/>
          <w:szCs w:val="20"/>
          <w:lang w:val="en-GB"/>
        </w:rPr>
        <w:t>als (with the exception of oats</w:t>
      </w:r>
      <w:r w:rsidR="00832B33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) </w:t>
      </w:r>
      <w:r w:rsidR="00372266">
        <w:rPr>
          <w:rFonts w:ascii="Arial" w:hAnsi="Arial" w:cs="Arial"/>
          <w:sz w:val="20"/>
          <w:szCs w:val="20"/>
          <w:lang w:val="en-GB"/>
        </w:rPr>
        <w:t>recorded an increase in</w:t>
      </w:r>
      <w:r w:rsidR="00832B33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0F599E" w:rsidRPr="00A820EA">
        <w:rPr>
          <w:rStyle w:val="tlid-translation"/>
          <w:rFonts w:ascii="Arial" w:hAnsi="Arial" w:cs="Arial"/>
          <w:sz w:val="20"/>
          <w:szCs w:val="20"/>
          <w:lang w:val="en-GB"/>
        </w:rPr>
        <w:t>harvest</w:t>
      </w:r>
      <w:r w:rsidR="00B41F84" w:rsidRPr="00A820EA">
        <w:rPr>
          <w:rStyle w:val="tlid-translation"/>
          <w:rFonts w:ascii="Arial" w:hAnsi="Arial" w:cs="Arial"/>
          <w:sz w:val="20"/>
          <w:szCs w:val="20"/>
          <w:lang w:val="en-GB"/>
        </w:rPr>
        <w:t>,</w:t>
      </w:r>
      <w:r w:rsidR="000F599E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B41F84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with </w:t>
      </w:r>
      <w:r w:rsidR="000F599E" w:rsidRPr="00A820EA">
        <w:rPr>
          <w:rStyle w:val="tlid-translation"/>
          <w:rFonts w:ascii="Arial" w:hAnsi="Arial" w:cs="Arial"/>
          <w:sz w:val="20"/>
          <w:szCs w:val="20"/>
          <w:lang w:val="en-GB"/>
        </w:rPr>
        <w:t>the highest</w:t>
      </w:r>
      <w:r w:rsidR="00832B33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for </w:t>
      </w:r>
      <w:r w:rsidR="000F599E" w:rsidRPr="00A820EA">
        <w:rPr>
          <w:rStyle w:val="tlid-translation"/>
          <w:rFonts w:ascii="Arial" w:hAnsi="Arial" w:cs="Arial"/>
          <w:sz w:val="20"/>
          <w:szCs w:val="20"/>
          <w:lang w:val="en-GB"/>
        </w:rPr>
        <w:t>rye (+31.1</w:t>
      </w:r>
      <w:r w:rsidR="0056551C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%). </w:t>
      </w:r>
      <w:r w:rsidR="00750CF7" w:rsidRPr="00A820EA">
        <w:rPr>
          <w:rStyle w:val="tlid-translation"/>
          <w:rFonts w:ascii="Arial" w:hAnsi="Arial" w:cs="Arial"/>
          <w:sz w:val="20"/>
          <w:szCs w:val="20"/>
          <w:lang w:val="en-GB"/>
        </w:rPr>
        <w:t>The harvest was also higher for</w:t>
      </w:r>
      <w:r w:rsidR="006B54A4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hops</w:t>
      </w:r>
      <w:r w:rsidR="009B3674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(+39.</w:t>
      </w:r>
      <w:r w:rsidR="006B54A4" w:rsidRPr="00A820EA">
        <w:rPr>
          <w:rStyle w:val="tlid-translation"/>
          <w:rFonts w:ascii="Arial" w:hAnsi="Arial" w:cs="Arial"/>
          <w:sz w:val="20"/>
          <w:szCs w:val="20"/>
          <w:lang w:val="en-GB"/>
        </w:rPr>
        <w:t>4%),</w:t>
      </w:r>
      <w:r w:rsidR="00846712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fodder maize (+23.</w:t>
      </w:r>
      <w:r w:rsidR="006B54A4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3%), vegetables </w:t>
      </w:r>
      <w:r w:rsidR="00FB6B41" w:rsidRPr="00A820EA">
        <w:rPr>
          <w:rStyle w:val="tlid-translation"/>
          <w:rFonts w:ascii="Arial" w:hAnsi="Arial" w:cs="Arial"/>
          <w:sz w:val="20"/>
          <w:szCs w:val="20"/>
          <w:lang w:val="en-GB"/>
        </w:rPr>
        <w:t>(+13.</w:t>
      </w:r>
      <w:r w:rsidR="006B54A4" w:rsidRPr="00A820EA">
        <w:rPr>
          <w:rStyle w:val="tlid-translation"/>
          <w:rFonts w:ascii="Arial" w:hAnsi="Arial" w:cs="Arial"/>
          <w:sz w:val="20"/>
          <w:szCs w:val="20"/>
          <w:lang w:val="en-GB"/>
        </w:rPr>
        <w:t>7%) and</w:t>
      </w:r>
      <w:r w:rsidR="00C3584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potatoes (+6.</w:t>
      </w:r>
      <w:r w:rsidR="006B54A4" w:rsidRPr="00A820EA">
        <w:rPr>
          <w:rStyle w:val="tlid-translation"/>
          <w:rFonts w:ascii="Arial" w:hAnsi="Arial" w:cs="Arial"/>
          <w:sz w:val="20"/>
          <w:szCs w:val="20"/>
          <w:lang w:val="en-GB"/>
        </w:rPr>
        <w:t>7%)</w:t>
      </w:r>
      <w:r w:rsidR="00B22297" w:rsidRPr="00A820EA">
        <w:rPr>
          <w:rStyle w:val="tlid-translation"/>
          <w:rFonts w:ascii="Arial" w:hAnsi="Arial" w:cs="Arial"/>
          <w:sz w:val="20"/>
          <w:szCs w:val="20"/>
          <w:lang w:val="en-GB"/>
        </w:rPr>
        <w:t>, but</w:t>
      </w:r>
      <w:r w:rsidR="00A91A2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A91A2A" w:rsidRPr="005F3460">
        <w:rPr>
          <w:rStyle w:val="tlid-translation"/>
          <w:rFonts w:ascii="Arial" w:hAnsi="Arial" w:cs="Arial"/>
          <w:sz w:val="20"/>
          <w:szCs w:val="20"/>
          <w:lang w:val="en-GB"/>
        </w:rPr>
        <w:t>significantly</w:t>
      </w:r>
      <w:r w:rsidR="00B22297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lower for</w:t>
      </w:r>
      <w:r w:rsidR="00CC339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wine (</w:t>
      </w:r>
      <w:r w:rsidR="009F2EB7">
        <w:rPr>
          <w:rStyle w:val="tlid-translation"/>
          <w:rFonts w:ascii="Arial" w:hAnsi="Arial" w:cs="Arial"/>
          <w:sz w:val="20"/>
          <w:szCs w:val="20"/>
          <w:lang w:val="en-GB"/>
        </w:rPr>
        <w:noBreakHyphen/>
      </w:r>
      <w:r w:rsidR="00CC3395" w:rsidRPr="00A820EA">
        <w:rPr>
          <w:rStyle w:val="tlid-translation"/>
          <w:rFonts w:ascii="Arial" w:hAnsi="Arial" w:cs="Arial"/>
          <w:sz w:val="20"/>
          <w:szCs w:val="20"/>
          <w:lang w:val="en-GB"/>
        </w:rPr>
        <w:t>34.5%), fruits (</w:t>
      </w:r>
      <w:r w:rsidR="000A12E9" w:rsidRPr="00A820EA">
        <w:rPr>
          <w:rStyle w:val="tlid-translation"/>
          <w:rFonts w:ascii="Arial" w:hAnsi="Arial" w:cs="Arial"/>
          <w:sz w:val="20"/>
          <w:szCs w:val="20"/>
          <w:lang w:val="en-GB"/>
        </w:rPr>
        <w:t>-31.4%)</w:t>
      </w:r>
      <w:r w:rsidR="00CC3395" w:rsidRPr="00A820EA">
        <w:rPr>
          <w:rStyle w:val="tlid-translation"/>
          <w:rFonts w:ascii="Arial" w:hAnsi="Arial" w:cs="Arial"/>
          <w:sz w:val="20"/>
          <w:szCs w:val="20"/>
          <w:lang w:val="en-GB"/>
        </w:rPr>
        <w:t>, rape</w:t>
      </w:r>
      <w:r w:rsidR="000A12E9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(-18.0%)</w:t>
      </w:r>
      <w:r w:rsidR="00CC339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and protein crops</w:t>
      </w:r>
      <w:r w:rsidR="000A12E9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(-6.7%).</w:t>
      </w:r>
    </w:p>
    <w:p w:rsidR="00FA710C" w:rsidRPr="00A820EA" w:rsidRDefault="00056F65" w:rsidP="00E7259D">
      <w:pPr>
        <w:jc w:val="both"/>
        <w:rPr>
          <w:rStyle w:val="tlid-translation"/>
          <w:rFonts w:ascii="Arial" w:hAnsi="Arial" w:cs="Arial"/>
          <w:sz w:val="20"/>
          <w:szCs w:val="20"/>
          <w:lang w:val="en-GB"/>
        </w:rPr>
      </w:pP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Compared to the previous year, prices of </w:t>
      </w:r>
      <w:r w:rsidR="00B41F84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all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cereals</w:t>
      </w:r>
      <w:r w:rsidR="00B41F84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decreased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, </w:t>
      </w:r>
      <w:r w:rsidR="00B41F84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the most in case of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grain maize (-9.8%), wheat (-9.4%) and rye (-</w:t>
      </w:r>
      <w:r w:rsidR="00D67978" w:rsidRPr="00A820EA">
        <w:rPr>
          <w:rStyle w:val="tlid-translation"/>
          <w:rFonts w:ascii="Arial" w:hAnsi="Arial" w:cs="Arial"/>
          <w:sz w:val="20"/>
          <w:szCs w:val="20"/>
          <w:lang w:val="en-GB"/>
        </w:rPr>
        <w:t>6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.4%).</w:t>
      </w:r>
      <w:r w:rsidR="003162FF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The price</w:t>
      </w:r>
      <w:r w:rsidR="00B41F84" w:rsidRPr="00A820EA">
        <w:rPr>
          <w:rStyle w:val="tlid-translation"/>
          <w:rFonts w:ascii="Arial" w:hAnsi="Arial" w:cs="Arial"/>
          <w:sz w:val="20"/>
          <w:szCs w:val="20"/>
          <w:lang w:val="en-GB"/>
        </w:rPr>
        <w:t>s</w:t>
      </w:r>
      <w:r w:rsidR="003162FF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of sugar beet (-18.4%), wine (-12.0%), hops (-5.8%) and</w:t>
      </w:r>
      <w:r w:rsidR="003162FF" w:rsidRPr="00A820EA">
        <w:rPr>
          <w:lang w:val="en-GB"/>
        </w:rPr>
        <w:t xml:space="preserve"> </w:t>
      </w:r>
      <w:r w:rsidR="003162FF" w:rsidRPr="00A820EA">
        <w:rPr>
          <w:rStyle w:val="tlid-translation"/>
          <w:rFonts w:ascii="Arial" w:hAnsi="Arial" w:cs="Arial"/>
          <w:sz w:val="20"/>
          <w:szCs w:val="20"/>
          <w:lang w:val="en-GB"/>
        </w:rPr>
        <w:t>protein crops</w:t>
      </w:r>
      <w:r w:rsidR="00966B3B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3162FF" w:rsidRPr="00A820EA">
        <w:rPr>
          <w:rStyle w:val="tlid-translation"/>
          <w:rFonts w:ascii="Arial" w:hAnsi="Arial" w:cs="Arial"/>
          <w:sz w:val="20"/>
          <w:szCs w:val="20"/>
          <w:lang w:val="en-GB"/>
        </w:rPr>
        <w:t>(-1.8%) also fell</w:t>
      </w:r>
      <w:r w:rsidR="00A91A2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down</w:t>
      </w:r>
      <w:r w:rsidR="003162FF" w:rsidRPr="00A820EA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  <w:r w:rsidR="00966B3B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On the contrary, price</w:t>
      </w:r>
      <w:r w:rsidR="0061044A" w:rsidRPr="00A820EA">
        <w:rPr>
          <w:rStyle w:val="tlid-translation"/>
          <w:rFonts w:ascii="Arial" w:hAnsi="Arial" w:cs="Arial"/>
          <w:sz w:val="20"/>
          <w:szCs w:val="20"/>
          <w:lang w:val="en-GB"/>
        </w:rPr>
        <w:t>s</w:t>
      </w:r>
      <w:r w:rsidR="00966B3B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of </w:t>
      </w:r>
      <w:r w:rsidR="00374C72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potatoes (+32.2%), fresh </w:t>
      </w:r>
      <w:r w:rsidR="00966B3B" w:rsidRPr="00A820EA">
        <w:rPr>
          <w:rStyle w:val="tlid-translation"/>
          <w:rFonts w:ascii="Arial" w:hAnsi="Arial" w:cs="Arial"/>
          <w:sz w:val="20"/>
          <w:szCs w:val="20"/>
          <w:lang w:val="en-GB"/>
        </w:rPr>
        <w:t>vegetables</w:t>
      </w:r>
      <w:r w:rsidR="00374C72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(+13.2%)</w:t>
      </w:r>
      <w:r w:rsidR="00966B3B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and fruit</w:t>
      </w:r>
      <w:r w:rsidR="00374C72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(+6.1%)</w:t>
      </w:r>
      <w:r w:rsidR="0061044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increased</w:t>
      </w:r>
      <w:r w:rsidR="00966B3B" w:rsidRPr="00A820EA">
        <w:rPr>
          <w:rStyle w:val="tlid-translation"/>
          <w:rFonts w:ascii="Arial" w:hAnsi="Arial" w:cs="Arial"/>
          <w:sz w:val="20"/>
          <w:szCs w:val="20"/>
          <w:lang w:val="en-GB"/>
        </w:rPr>
        <w:t>, except</w:t>
      </w:r>
      <w:r w:rsidR="0061044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for</w:t>
      </w:r>
      <w:r w:rsidR="00966B3B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374C72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apples and </w:t>
      </w:r>
      <w:r w:rsidR="00966B3B" w:rsidRPr="00A820EA">
        <w:rPr>
          <w:rStyle w:val="tlid-translation"/>
          <w:rFonts w:ascii="Arial" w:hAnsi="Arial" w:cs="Arial"/>
          <w:sz w:val="20"/>
          <w:szCs w:val="20"/>
          <w:lang w:val="en-GB"/>
        </w:rPr>
        <w:t>pears</w:t>
      </w:r>
      <w:r w:rsidR="0061044A" w:rsidRPr="00A820EA">
        <w:rPr>
          <w:rStyle w:val="tlid-translation"/>
          <w:rFonts w:ascii="Arial" w:hAnsi="Arial" w:cs="Arial"/>
          <w:sz w:val="20"/>
          <w:szCs w:val="20"/>
          <w:lang w:val="en-GB"/>
        </w:rPr>
        <w:t>.</w:t>
      </w:r>
    </w:p>
    <w:p w:rsidR="0006547A" w:rsidRDefault="00A91A2A">
      <w:pPr>
        <w:jc w:val="both"/>
        <w:rPr>
          <w:rStyle w:val="tlid-translation"/>
          <w:rFonts w:ascii="Arial" w:hAnsi="Arial" w:cs="Arial"/>
          <w:sz w:val="20"/>
          <w:szCs w:val="20"/>
          <w:lang w:val="en-GB"/>
        </w:rPr>
      </w:pP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Compared to 2018, t</w:t>
      </w:r>
      <w:r w:rsidR="00551236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he animal output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rose</w:t>
      </w:r>
      <w:r w:rsidR="0061044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551236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by </w:t>
      </w:r>
      <w:r w:rsidR="00651A77" w:rsidRPr="00A820EA">
        <w:rPr>
          <w:rStyle w:val="tlid-translation"/>
          <w:rFonts w:ascii="Arial" w:hAnsi="Arial" w:cs="Arial"/>
          <w:sz w:val="20"/>
          <w:szCs w:val="20"/>
          <w:lang w:val="en-GB"/>
        </w:rPr>
        <w:t>2.2</w:t>
      </w:r>
      <w:r w:rsidR="00551236" w:rsidRPr="00A820EA">
        <w:rPr>
          <w:rStyle w:val="tlid-translation"/>
          <w:rFonts w:ascii="Arial" w:hAnsi="Arial" w:cs="Arial"/>
          <w:sz w:val="20"/>
          <w:szCs w:val="20"/>
          <w:lang w:val="en-GB"/>
        </w:rPr>
        <w:t>%.</w:t>
      </w:r>
      <w:r w:rsidR="0061044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All commodities except cattle, eggs and other animal products show</w:t>
      </w:r>
      <w:r w:rsidR="00B22297" w:rsidRPr="00A820EA">
        <w:rPr>
          <w:rStyle w:val="tlid-translation"/>
          <w:rFonts w:ascii="Arial" w:hAnsi="Arial" w:cs="Arial"/>
          <w:sz w:val="20"/>
          <w:szCs w:val="20"/>
          <w:lang w:val="en-GB"/>
        </w:rPr>
        <w:t>ed</w:t>
      </w:r>
      <w:r w:rsidR="0061044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higher year-on-year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output</w:t>
      </w:r>
      <w:r w:rsidR="0061044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index.</w:t>
      </w:r>
      <w:r w:rsidR="009B3674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Cattle production decreased by 3.5% in</w:t>
      </w:r>
      <w:r w:rsidR="00C75D9A">
        <w:rPr>
          <w:rStyle w:val="tlid-translation"/>
          <w:rFonts w:ascii="Arial" w:hAnsi="Arial" w:cs="Arial"/>
          <w:sz w:val="20"/>
          <w:szCs w:val="20"/>
          <w:lang w:val="en-GB"/>
        </w:rPr>
        <w:t> </w:t>
      </w:r>
      <w:r w:rsidR="009B3674" w:rsidRPr="00A820EA">
        <w:rPr>
          <w:rStyle w:val="tlid-translation"/>
          <w:rFonts w:ascii="Arial" w:hAnsi="Arial" w:cs="Arial"/>
          <w:sz w:val="20"/>
          <w:szCs w:val="20"/>
          <w:lang w:val="en-GB"/>
        </w:rPr>
        <w:t>2019, while the price fell by 4.2%.</w:t>
      </w:r>
      <w:r w:rsidR="005F3DB8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Production of eggs increased,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but </w:t>
      </w:r>
      <w:r w:rsidR="005F3DB8" w:rsidRPr="00A820EA">
        <w:rPr>
          <w:rStyle w:val="tlid-translation"/>
          <w:rFonts w:ascii="Arial" w:hAnsi="Arial" w:cs="Arial"/>
          <w:sz w:val="20"/>
          <w:szCs w:val="20"/>
          <w:lang w:val="en-GB"/>
        </w:rPr>
        <w:t>the price fell by 6.5%.</w:t>
      </w:r>
      <w:r w:rsidR="00791F1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Pig production decreased by 5.1%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but </w:t>
      </w:r>
      <w:r w:rsidR="00791F1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price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went </w:t>
      </w:r>
      <w:r w:rsidRPr="005F3460">
        <w:rPr>
          <w:rStyle w:val="tlid-translation"/>
          <w:rFonts w:ascii="Arial" w:hAnsi="Arial" w:cs="Arial"/>
          <w:sz w:val="20"/>
          <w:szCs w:val="20"/>
          <w:lang w:val="en-GB"/>
        </w:rPr>
        <w:t>up significantly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791F1A" w:rsidRPr="00A820EA">
        <w:rPr>
          <w:rStyle w:val="tlid-translation"/>
          <w:rFonts w:ascii="Arial" w:hAnsi="Arial" w:cs="Arial"/>
          <w:sz w:val="20"/>
          <w:szCs w:val="20"/>
          <w:lang w:val="en-GB"/>
        </w:rPr>
        <w:t>by 17.7%.</w:t>
      </w:r>
      <w:r w:rsidR="000C7479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Milk p</w:t>
      </w:r>
      <w:r w:rsidR="000C7479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roduction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similarly </w:t>
      </w:r>
      <w:r w:rsidRPr="005F3460">
        <w:rPr>
          <w:rStyle w:val="tlid-translation"/>
          <w:rFonts w:ascii="Arial" w:hAnsi="Arial" w:cs="Arial"/>
          <w:sz w:val="20"/>
          <w:szCs w:val="20"/>
          <w:lang w:val="en-GB"/>
        </w:rPr>
        <w:t>went slightly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down </w:t>
      </w:r>
      <w:r w:rsidR="000C7479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(-0.2%)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but the </w:t>
      </w:r>
      <w:r w:rsidR="000C7479" w:rsidRPr="00A820EA">
        <w:rPr>
          <w:rStyle w:val="tlid-translation"/>
          <w:rFonts w:ascii="Arial" w:hAnsi="Arial" w:cs="Arial"/>
          <w:sz w:val="20"/>
          <w:szCs w:val="20"/>
          <w:lang w:val="en-GB"/>
        </w:rPr>
        <w:t>price increased (+2.7%).</w:t>
      </w:r>
    </w:p>
    <w:p w:rsidR="00482D0B" w:rsidRPr="00A820EA" w:rsidRDefault="00482D0B">
      <w:pPr>
        <w:jc w:val="both"/>
        <w:rPr>
          <w:rStyle w:val="tlid-translation"/>
          <w:rFonts w:ascii="Arial" w:hAnsi="Arial" w:cs="Arial"/>
          <w:sz w:val="20"/>
          <w:szCs w:val="20"/>
          <w:lang w:val="en-GB"/>
        </w:rPr>
      </w:pP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T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he share of crop output prevailed (56.5%) over animal output (37.7%)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in the agricultural industry output at basic current prices in 2019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.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A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gricultural work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carried out by contractors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,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i.e. 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the agricultural services output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accounted for 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2.7% and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inseparable 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non-agricultural secondary activities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, covering also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a</w:t>
      </w:r>
      <w:r w:rsidR="005E4C60">
        <w:rPr>
          <w:rStyle w:val="tlid-translation"/>
          <w:rFonts w:ascii="Arial" w:hAnsi="Arial" w:cs="Arial"/>
          <w:sz w:val="20"/>
          <w:szCs w:val="20"/>
          <w:lang w:val="en-GB"/>
        </w:rPr>
        <w:t> 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renewable energy production</w:t>
      </w:r>
      <w:r w:rsidR="002A1B93" w:rsidRPr="00A820EA">
        <w:rPr>
          <w:rStyle w:val="tlid-translation"/>
          <w:rFonts w:ascii="Arial" w:hAnsi="Arial" w:cs="Arial"/>
          <w:sz w:val="20"/>
          <w:szCs w:val="20"/>
          <w:lang w:val="en-GB"/>
        </w:rPr>
        <w:t>,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for 3.2%.</w:t>
      </w:r>
    </w:p>
    <w:p w:rsidR="00950B85" w:rsidRDefault="00B77A3F">
      <w:pPr>
        <w:jc w:val="both"/>
        <w:rPr>
          <w:rStyle w:val="tlid-translation"/>
          <w:rFonts w:ascii="Arial" w:hAnsi="Arial" w:cs="Arial"/>
          <w:sz w:val="20"/>
          <w:szCs w:val="20"/>
          <w:lang w:val="en-GB"/>
        </w:rPr>
      </w:pP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C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>ereals (39.2%), industrial crops (22.5%) and forage plants (19.2%)</w:t>
      </w:r>
      <w:r w:rsidR="002A1B93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>shared the largest proportions in</w:t>
      </w:r>
      <w:r w:rsidR="00AE67CB">
        <w:rPr>
          <w:rStyle w:val="tlid-translation"/>
          <w:rFonts w:ascii="Arial" w:hAnsi="Arial" w:cs="Arial"/>
          <w:sz w:val="20"/>
          <w:szCs w:val="20"/>
          <w:lang w:val="en-GB"/>
        </w:rPr>
        <w:t> 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the crop output, </w:t>
      </w:r>
      <w:r w:rsidR="002A1B93" w:rsidRPr="00A820EA">
        <w:rPr>
          <w:rStyle w:val="tlid-translation"/>
          <w:rFonts w:ascii="Arial" w:hAnsi="Arial" w:cs="Arial"/>
          <w:sz w:val="20"/>
          <w:szCs w:val="20"/>
          <w:lang w:val="en-GB"/>
        </w:rPr>
        <w:t>whereas</w:t>
      </w:r>
      <w:r w:rsidR="001128E5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milk (51.4%), pigs (16.8%) and cattle (13.4%) dominated in the animal output.</w:t>
      </w:r>
      <w:r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</w:p>
    <w:p w:rsidR="00482D0B" w:rsidRPr="00A820EA" w:rsidRDefault="001A510E">
      <w:pPr>
        <w:jc w:val="both"/>
        <w:rPr>
          <w:rFonts w:ascii="Arial" w:hAnsi="Arial" w:cs="Arial"/>
          <w:sz w:val="20"/>
          <w:szCs w:val="20"/>
          <w:lang w:val="en-GB"/>
        </w:rPr>
      </w:pPr>
      <w:r w:rsidRPr="00A820EA">
        <w:rPr>
          <w:rFonts w:ascii="Arial" w:hAnsi="Arial" w:cs="Arial"/>
          <w:sz w:val="20"/>
          <w:szCs w:val="20"/>
          <w:lang w:val="en-GB"/>
        </w:rPr>
        <w:t>The production</w:t>
      </w:r>
      <w:r w:rsidR="00B77A3F" w:rsidRPr="00A820EA">
        <w:rPr>
          <w:rFonts w:ascii="Arial" w:hAnsi="Arial" w:cs="Arial"/>
          <w:sz w:val="20"/>
          <w:szCs w:val="20"/>
          <w:lang w:val="en-GB"/>
        </w:rPr>
        <w:t xml:space="preserve"> value</w:t>
      </w:r>
      <w:r w:rsidRPr="00A820EA">
        <w:rPr>
          <w:rFonts w:ascii="Arial" w:hAnsi="Arial" w:cs="Arial"/>
          <w:sz w:val="20"/>
          <w:szCs w:val="20"/>
          <w:lang w:val="en-GB"/>
        </w:rPr>
        <w:t xml:space="preserve"> includes subsidies for hops, potatoe</w:t>
      </w:r>
      <w:r w:rsidR="00563403" w:rsidRPr="00A820EA">
        <w:rPr>
          <w:rFonts w:ascii="Arial" w:hAnsi="Arial" w:cs="Arial"/>
          <w:sz w:val="20"/>
          <w:szCs w:val="20"/>
          <w:lang w:val="en-GB"/>
        </w:rPr>
        <w:t>s, cattle, sheep and</w:t>
      </w:r>
      <w:r w:rsidR="008C379B" w:rsidRPr="00A820EA">
        <w:rPr>
          <w:rFonts w:ascii="Arial" w:hAnsi="Arial" w:cs="Arial"/>
          <w:sz w:val="20"/>
          <w:szCs w:val="20"/>
          <w:lang w:val="en-GB"/>
        </w:rPr>
        <w:t xml:space="preserve"> goats and milk</w:t>
      </w:r>
      <w:r w:rsidRPr="00A820EA">
        <w:rPr>
          <w:rFonts w:ascii="Arial" w:hAnsi="Arial" w:cs="Arial"/>
          <w:sz w:val="20"/>
          <w:szCs w:val="20"/>
          <w:lang w:val="en-GB"/>
        </w:rPr>
        <w:t>.</w:t>
      </w:r>
      <w:r w:rsidR="008C379B" w:rsidRPr="00A820EA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8C379B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The </w:t>
      </w:r>
      <w:r w:rsidR="00B77A3F" w:rsidRPr="00E24A76">
        <w:rPr>
          <w:rStyle w:val="tlid-translation"/>
          <w:rFonts w:ascii="Arial" w:hAnsi="Arial" w:cs="Arial"/>
          <w:sz w:val="20"/>
          <w:szCs w:val="20"/>
          <w:lang w:val="en-GB"/>
        </w:rPr>
        <w:t>total</w:t>
      </w:r>
      <w:r w:rsidR="00B77A3F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8C379B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volume of subsidies on products decreased </w:t>
      </w:r>
      <w:r w:rsidR="00563403" w:rsidRPr="00A820EA">
        <w:rPr>
          <w:rStyle w:val="tlid-translation"/>
          <w:rFonts w:ascii="Arial" w:hAnsi="Arial" w:cs="Arial"/>
          <w:sz w:val="20"/>
          <w:szCs w:val="20"/>
          <w:lang w:val="en-GB"/>
        </w:rPr>
        <w:t>by 11.5</w:t>
      </w:r>
      <w:r w:rsidR="008C379B" w:rsidRPr="00A820EA">
        <w:rPr>
          <w:rStyle w:val="tlid-translation"/>
          <w:rFonts w:ascii="Arial" w:hAnsi="Arial" w:cs="Arial"/>
          <w:sz w:val="20"/>
          <w:szCs w:val="20"/>
          <w:lang w:val="en-GB"/>
        </w:rPr>
        <w:t>%</w:t>
      </w:r>
      <w:r w:rsidR="00B77A3F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year-on-year</w:t>
      </w:r>
      <w:r w:rsidR="0010398E" w:rsidRPr="00A820EA">
        <w:rPr>
          <w:rStyle w:val="tlid-translation"/>
          <w:rFonts w:ascii="Arial" w:hAnsi="Arial" w:cs="Arial"/>
          <w:sz w:val="20"/>
          <w:szCs w:val="20"/>
          <w:lang w:val="en-GB"/>
        </w:rPr>
        <w:t>,</w:t>
      </w:r>
      <w:r w:rsidR="00B77A3F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with the</w:t>
      </w:r>
      <w:r w:rsidR="00D2563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most significant </w:t>
      </w:r>
      <w:r w:rsidR="0010398E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drop recorded for </w:t>
      </w:r>
      <w:r w:rsidR="00D2563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10398E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milk </w:t>
      </w:r>
      <w:r w:rsidR="002E0E3E">
        <w:rPr>
          <w:rStyle w:val="tlid-translation"/>
          <w:rFonts w:ascii="Arial" w:hAnsi="Arial" w:cs="Arial"/>
          <w:sz w:val="20"/>
          <w:szCs w:val="20"/>
          <w:lang w:val="en-GB"/>
        </w:rPr>
        <w:t>subsidies</w:t>
      </w:r>
      <w:r w:rsidR="00D2563A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 (-19.0%) and </w:t>
      </w:r>
      <w:r w:rsidR="0010398E" w:rsidRPr="00A820EA">
        <w:rPr>
          <w:rStyle w:val="tlid-translation"/>
          <w:rFonts w:ascii="Arial" w:hAnsi="Arial" w:cs="Arial"/>
          <w:sz w:val="20"/>
          <w:szCs w:val="20"/>
          <w:lang w:val="en-GB"/>
        </w:rPr>
        <w:t xml:space="preserve">subsidies </w:t>
      </w:r>
      <w:r w:rsidR="00D2563A" w:rsidRPr="00A820EA">
        <w:rPr>
          <w:rStyle w:val="tlid-translation"/>
          <w:rFonts w:ascii="Arial" w:hAnsi="Arial" w:cs="Arial"/>
          <w:sz w:val="20"/>
          <w:szCs w:val="20"/>
          <w:lang w:val="en-GB"/>
        </w:rPr>
        <w:t>for potatoes for starch production (-10.9%).</w:t>
      </w:r>
    </w:p>
    <w:p w:rsidR="0006547A" w:rsidRDefault="007B6013">
      <w:pPr>
        <w:pStyle w:val="Zkladntextodsazen"/>
        <w:spacing w:after="200"/>
        <w:ind w:firstLine="0"/>
        <w:rPr>
          <w:rFonts w:cs="Arial"/>
          <w:lang w:val="en-GB"/>
        </w:rPr>
      </w:pPr>
      <w:r w:rsidRPr="00A820EA">
        <w:rPr>
          <w:rFonts w:cs="Arial"/>
          <w:lang w:val="en-GB"/>
        </w:rPr>
        <w:t>The intermediate consumption increase</w:t>
      </w:r>
      <w:r w:rsidR="0010398E" w:rsidRPr="00A820EA">
        <w:rPr>
          <w:rFonts w:cs="Arial"/>
          <w:lang w:val="en-GB"/>
        </w:rPr>
        <w:t>d by</w:t>
      </w:r>
      <w:r w:rsidRPr="00A820EA">
        <w:rPr>
          <w:rFonts w:cs="Arial"/>
          <w:lang w:val="en-GB"/>
        </w:rPr>
        <w:t xml:space="preserve"> </w:t>
      </w:r>
      <w:r w:rsidR="00471DF2" w:rsidRPr="00A820EA">
        <w:rPr>
          <w:rFonts w:cs="Arial"/>
          <w:lang w:val="en-GB"/>
        </w:rPr>
        <w:t>3</w:t>
      </w:r>
      <w:r w:rsidRPr="00A820EA">
        <w:rPr>
          <w:rFonts w:cs="Arial"/>
          <w:lang w:val="en-GB"/>
        </w:rPr>
        <w:t>.</w:t>
      </w:r>
      <w:r w:rsidR="00471DF2" w:rsidRPr="00A820EA">
        <w:rPr>
          <w:rFonts w:cs="Arial"/>
          <w:lang w:val="en-GB"/>
        </w:rPr>
        <w:t>2</w:t>
      </w:r>
      <w:r w:rsidRPr="00A820EA">
        <w:rPr>
          <w:rFonts w:cs="Arial"/>
          <w:lang w:val="en-GB"/>
        </w:rPr>
        <w:t>%</w:t>
      </w:r>
      <w:r w:rsidR="0010398E" w:rsidRPr="00A820EA">
        <w:rPr>
          <w:rFonts w:cs="Arial"/>
          <w:lang w:val="en-GB"/>
        </w:rPr>
        <w:t xml:space="preserve"> y-o-y.</w:t>
      </w:r>
      <w:r w:rsidRPr="00A820EA">
        <w:rPr>
          <w:rFonts w:cs="Arial"/>
          <w:lang w:val="en-GB"/>
        </w:rPr>
        <w:t xml:space="preserve"> </w:t>
      </w:r>
      <w:r w:rsidR="00F84093" w:rsidRPr="00A820EA">
        <w:rPr>
          <w:rFonts w:cs="Arial"/>
          <w:lang w:val="en-GB"/>
        </w:rPr>
        <w:t xml:space="preserve">Its share </w:t>
      </w:r>
      <w:r w:rsidR="0010398E" w:rsidRPr="00A820EA">
        <w:rPr>
          <w:rFonts w:cs="Arial"/>
          <w:lang w:val="en-GB"/>
        </w:rPr>
        <w:t xml:space="preserve">in the </w:t>
      </w:r>
      <w:r w:rsidR="00F84093" w:rsidRPr="00A820EA">
        <w:rPr>
          <w:rFonts w:cs="Arial"/>
          <w:lang w:val="en-GB"/>
        </w:rPr>
        <w:t xml:space="preserve">agricultural </w:t>
      </w:r>
      <w:r w:rsidR="0010398E" w:rsidRPr="00A820EA">
        <w:rPr>
          <w:rFonts w:cs="Arial"/>
          <w:lang w:val="en-GB"/>
        </w:rPr>
        <w:t xml:space="preserve">sector </w:t>
      </w:r>
      <w:r w:rsidR="00F84093" w:rsidRPr="00A820EA">
        <w:rPr>
          <w:rFonts w:cs="Arial"/>
          <w:lang w:val="en-GB"/>
        </w:rPr>
        <w:t xml:space="preserve">production (excluding subsidies on products) was 68.9%. </w:t>
      </w:r>
      <w:r w:rsidRPr="00A820EA">
        <w:rPr>
          <w:rFonts w:cs="Arial"/>
          <w:lang w:val="en-GB"/>
        </w:rPr>
        <w:t xml:space="preserve">Intermediate consumption </w:t>
      </w:r>
      <w:r w:rsidR="007C58E5" w:rsidRPr="00A820EA">
        <w:rPr>
          <w:rFonts w:cs="Arial"/>
          <w:lang w:val="en-GB"/>
        </w:rPr>
        <w:t>comprised</w:t>
      </w:r>
      <w:r w:rsidR="0010398E" w:rsidRPr="00A820EA">
        <w:rPr>
          <w:rFonts w:cs="Arial"/>
          <w:lang w:val="en-GB"/>
        </w:rPr>
        <w:t xml:space="preserve"> </w:t>
      </w:r>
      <w:r w:rsidRPr="00A820EA">
        <w:rPr>
          <w:rFonts w:cs="Arial"/>
          <w:lang w:val="en-GB"/>
        </w:rPr>
        <w:t>mainly of feed (3</w:t>
      </w:r>
      <w:r w:rsidR="00F84093" w:rsidRPr="00A820EA">
        <w:rPr>
          <w:rFonts w:cs="Arial"/>
          <w:lang w:val="en-GB"/>
        </w:rPr>
        <w:t>5</w:t>
      </w:r>
      <w:r w:rsidRPr="00A820EA">
        <w:rPr>
          <w:rFonts w:cs="Arial"/>
          <w:lang w:val="en-GB"/>
        </w:rPr>
        <w:t>.</w:t>
      </w:r>
      <w:r w:rsidR="00F84093" w:rsidRPr="00A820EA">
        <w:rPr>
          <w:rFonts w:cs="Arial"/>
          <w:lang w:val="en-GB"/>
        </w:rPr>
        <w:t>5</w:t>
      </w:r>
      <w:r w:rsidRPr="00A820EA">
        <w:rPr>
          <w:rFonts w:cs="Arial"/>
          <w:lang w:val="en-GB"/>
        </w:rPr>
        <w:t xml:space="preserve">%) and </w:t>
      </w:r>
      <w:r w:rsidR="0010398E" w:rsidRPr="00A820EA">
        <w:rPr>
          <w:rFonts w:cs="Arial"/>
          <w:lang w:val="en-GB"/>
        </w:rPr>
        <w:t xml:space="preserve">of </w:t>
      </w:r>
      <w:r w:rsidRPr="00A820EA">
        <w:rPr>
          <w:rFonts w:cs="Arial"/>
          <w:lang w:val="en-GB"/>
        </w:rPr>
        <w:t>energy and lubricant consumption (1</w:t>
      </w:r>
      <w:r w:rsidR="00CC2C0D" w:rsidRPr="00A820EA">
        <w:rPr>
          <w:rFonts w:cs="Arial"/>
          <w:lang w:val="en-GB"/>
        </w:rPr>
        <w:t>5</w:t>
      </w:r>
      <w:r w:rsidRPr="00A820EA">
        <w:rPr>
          <w:rFonts w:cs="Arial"/>
          <w:lang w:val="en-GB"/>
        </w:rPr>
        <w:t>.</w:t>
      </w:r>
      <w:r w:rsidR="00155CD8" w:rsidRPr="00A820EA">
        <w:rPr>
          <w:rFonts w:cs="Arial"/>
          <w:lang w:val="en-GB"/>
        </w:rPr>
        <w:t>4</w:t>
      </w:r>
      <w:r w:rsidRPr="00A820EA">
        <w:rPr>
          <w:rFonts w:cs="Arial"/>
          <w:lang w:val="en-GB"/>
        </w:rPr>
        <w:t xml:space="preserve">%). </w:t>
      </w:r>
      <w:r w:rsidR="000E2402" w:rsidRPr="00A820EA">
        <w:rPr>
          <w:rFonts w:cs="Arial"/>
          <w:lang w:val="en-GB"/>
        </w:rPr>
        <w:t xml:space="preserve">Gross value added </w:t>
      </w:r>
      <w:r w:rsidR="004675BD">
        <w:rPr>
          <w:rFonts w:cs="Arial"/>
          <w:lang w:val="en-GB"/>
        </w:rPr>
        <w:t>amounted to </w:t>
      </w:r>
      <w:r w:rsidR="007C58E5" w:rsidRPr="00A820EA">
        <w:rPr>
          <w:rFonts w:cs="Arial"/>
          <w:lang w:val="en-GB"/>
        </w:rPr>
        <w:t>CZK</w:t>
      </w:r>
      <w:r w:rsidR="00480B89">
        <w:rPr>
          <w:rFonts w:cs="Arial"/>
          <w:lang w:val="en-GB"/>
        </w:rPr>
        <w:t> </w:t>
      </w:r>
      <w:r w:rsidR="000E2402" w:rsidRPr="00A820EA">
        <w:rPr>
          <w:rFonts w:cs="Arial"/>
          <w:lang w:val="en-GB"/>
        </w:rPr>
        <w:t>44.9</w:t>
      </w:r>
      <w:r w:rsidR="00480B89">
        <w:rPr>
          <w:rFonts w:cs="Arial"/>
          <w:lang w:val="en-GB"/>
        </w:rPr>
        <w:t> </w:t>
      </w:r>
      <w:r w:rsidR="000E2402" w:rsidRPr="00A820EA">
        <w:rPr>
          <w:rFonts w:cs="Arial"/>
          <w:lang w:val="en-GB"/>
        </w:rPr>
        <w:t xml:space="preserve">billion, which represents a year-on-year increase of </w:t>
      </w:r>
      <w:r w:rsidR="00CF3A96">
        <w:rPr>
          <w:rFonts w:cs="Arial"/>
          <w:lang w:val="en-GB"/>
        </w:rPr>
        <w:t>3</w:t>
      </w:r>
      <w:r w:rsidR="000E2402" w:rsidRPr="00A820EA">
        <w:rPr>
          <w:rFonts w:cs="Arial"/>
          <w:lang w:val="en-GB"/>
        </w:rPr>
        <w:t>.</w:t>
      </w:r>
      <w:r w:rsidR="00CF3A96">
        <w:rPr>
          <w:rFonts w:cs="Arial"/>
          <w:lang w:val="en-GB"/>
        </w:rPr>
        <w:t>7</w:t>
      </w:r>
      <w:r w:rsidR="000E2402" w:rsidRPr="00A820EA">
        <w:rPr>
          <w:rFonts w:cs="Arial"/>
          <w:lang w:val="en-GB"/>
        </w:rPr>
        <w:t>%.</w:t>
      </w:r>
      <w:r w:rsidR="007C58E5" w:rsidRPr="00A820EA">
        <w:rPr>
          <w:rFonts w:cs="Arial"/>
          <w:lang w:val="en-GB"/>
        </w:rPr>
        <w:t xml:space="preserve"> </w:t>
      </w:r>
    </w:p>
    <w:p w:rsidR="0006547A" w:rsidRDefault="007C58E5">
      <w:pPr>
        <w:pStyle w:val="Zkladntextodsazen"/>
        <w:spacing w:after="200"/>
        <w:ind w:firstLine="0"/>
        <w:rPr>
          <w:rFonts w:cs="Arial"/>
          <w:lang w:val="en-GB"/>
        </w:rPr>
      </w:pPr>
      <w:r w:rsidRPr="00A820EA">
        <w:rPr>
          <w:rFonts w:cs="Arial"/>
          <w:lang w:val="en-GB"/>
        </w:rPr>
        <w:t>At constant prices of 2000, t</w:t>
      </w:r>
      <w:r w:rsidR="000201BA" w:rsidRPr="00A820EA">
        <w:rPr>
          <w:rFonts w:cs="Arial"/>
          <w:lang w:val="en-GB"/>
        </w:rPr>
        <w:t xml:space="preserve">he agricultural output reached </w:t>
      </w:r>
      <w:r w:rsidRPr="00A820EA">
        <w:rPr>
          <w:rFonts w:cs="Arial"/>
          <w:lang w:val="en-GB"/>
        </w:rPr>
        <w:t xml:space="preserve">CZK </w:t>
      </w:r>
      <w:r w:rsidR="000201BA" w:rsidRPr="00A820EA">
        <w:rPr>
          <w:rFonts w:cs="Arial"/>
          <w:lang w:val="en-GB"/>
        </w:rPr>
        <w:t>1</w:t>
      </w:r>
      <w:r w:rsidR="00864C4A" w:rsidRPr="00A820EA">
        <w:rPr>
          <w:rFonts w:cs="Arial"/>
          <w:lang w:val="en-GB"/>
        </w:rPr>
        <w:t>0</w:t>
      </w:r>
      <w:r w:rsidR="005A76AF" w:rsidRPr="00A820EA">
        <w:rPr>
          <w:rFonts w:cs="Arial"/>
          <w:lang w:val="en-GB"/>
        </w:rPr>
        <w:t>8</w:t>
      </w:r>
      <w:r w:rsidR="000201BA" w:rsidRPr="00A820EA">
        <w:rPr>
          <w:rFonts w:cs="Arial"/>
          <w:lang w:val="en-GB"/>
        </w:rPr>
        <w:t> </w:t>
      </w:r>
      <w:r w:rsidR="005A76AF" w:rsidRPr="00A820EA">
        <w:rPr>
          <w:rFonts w:cs="Arial"/>
          <w:lang w:val="en-GB"/>
        </w:rPr>
        <w:t>214</w:t>
      </w:r>
      <w:r w:rsidR="000201BA" w:rsidRPr="00A820EA">
        <w:rPr>
          <w:rFonts w:cs="Arial"/>
          <w:lang w:val="en-GB"/>
        </w:rPr>
        <w:t>.</w:t>
      </w:r>
      <w:r w:rsidR="005A76AF" w:rsidRPr="00A820EA">
        <w:rPr>
          <w:rFonts w:cs="Arial"/>
          <w:lang w:val="en-GB"/>
        </w:rPr>
        <w:t>1</w:t>
      </w:r>
      <w:r w:rsidR="000201BA" w:rsidRPr="00A820EA">
        <w:rPr>
          <w:rFonts w:cs="Arial"/>
          <w:lang w:val="en-GB"/>
        </w:rPr>
        <w:t xml:space="preserve"> million CZK in 201</w:t>
      </w:r>
      <w:r w:rsidR="005A76AF" w:rsidRPr="00A820EA">
        <w:rPr>
          <w:rFonts w:cs="Arial"/>
          <w:lang w:val="en-GB"/>
        </w:rPr>
        <w:t>9</w:t>
      </w:r>
      <w:r w:rsidR="000201BA" w:rsidRPr="00A820EA">
        <w:rPr>
          <w:rFonts w:cs="Arial"/>
          <w:lang w:val="en-GB"/>
        </w:rPr>
        <w:t>; it</w:t>
      </w:r>
      <w:r w:rsidR="00A26651">
        <w:rPr>
          <w:rFonts w:cs="Arial"/>
          <w:lang w:val="en-GB"/>
        </w:rPr>
        <w:t> </w:t>
      </w:r>
      <w:r w:rsidR="005A76AF" w:rsidRPr="00A820EA">
        <w:rPr>
          <w:rFonts w:cs="Arial"/>
          <w:lang w:val="en-GB"/>
        </w:rPr>
        <w:t>increased</w:t>
      </w:r>
      <w:r w:rsidR="000201BA" w:rsidRPr="00A820EA">
        <w:rPr>
          <w:rFonts w:cs="Arial"/>
          <w:lang w:val="en-GB"/>
        </w:rPr>
        <w:t xml:space="preserve"> by </w:t>
      </w:r>
      <w:r w:rsidR="00B16252" w:rsidRPr="00A820EA">
        <w:rPr>
          <w:rFonts w:cs="Arial"/>
          <w:lang w:val="en-GB"/>
        </w:rPr>
        <w:t>1</w:t>
      </w:r>
      <w:r w:rsidR="000201BA" w:rsidRPr="00A820EA">
        <w:rPr>
          <w:rFonts w:cs="Arial"/>
          <w:lang w:val="en-GB"/>
        </w:rPr>
        <w:t>.</w:t>
      </w:r>
      <w:r w:rsidR="005A76AF" w:rsidRPr="00A820EA">
        <w:rPr>
          <w:rFonts w:cs="Arial"/>
          <w:lang w:val="en-GB"/>
        </w:rPr>
        <w:t>5</w:t>
      </w:r>
      <w:r w:rsidR="000201BA" w:rsidRPr="00A820EA">
        <w:rPr>
          <w:rFonts w:cs="Arial"/>
          <w:lang w:val="en-GB"/>
        </w:rPr>
        <w:t>% in comparison with 201</w:t>
      </w:r>
      <w:r w:rsidR="005A76AF" w:rsidRPr="00A820EA">
        <w:rPr>
          <w:rFonts w:cs="Arial"/>
          <w:lang w:val="en-GB"/>
        </w:rPr>
        <w:t>8</w:t>
      </w:r>
      <w:r w:rsidR="000201BA" w:rsidRPr="00A820EA">
        <w:rPr>
          <w:rFonts w:cs="Arial"/>
          <w:lang w:val="en-GB"/>
        </w:rPr>
        <w:t xml:space="preserve">. </w:t>
      </w:r>
      <w:r w:rsidR="00767F6E" w:rsidRPr="00A820EA">
        <w:rPr>
          <w:rFonts w:cs="Arial"/>
          <w:lang w:val="en-GB"/>
        </w:rPr>
        <w:t xml:space="preserve">The value of crop output </w:t>
      </w:r>
      <w:r w:rsidR="00933805" w:rsidRPr="00A820EA">
        <w:rPr>
          <w:rFonts w:cs="Arial"/>
          <w:lang w:val="en-GB"/>
        </w:rPr>
        <w:t xml:space="preserve">went up </w:t>
      </w:r>
      <w:r w:rsidR="00767F6E" w:rsidRPr="00A820EA">
        <w:rPr>
          <w:rFonts w:cs="Arial"/>
          <w:lang w:val="en-GB"/>
        </w:rPr>
        <w:t>by 4.0% to</w:t>
      </w:r>
      <w:r w:rsidR="00C16143">
        <w:rPr>
          <w:rFonts w:cs="Arial"/>
          <w:lang w:val="en-GB"/>
        </w:rPr>
        <w:t> CZK </w:t>
      </w:r>
      <w:r w:rsidR="00767F6E" w:rsidRPr="00A820EA">
        <w:rPr>
          <w:rFonts w:cs="Arial"/>
          <w:lang w:val="en-GB"/>
        </w:rPr>
        <w:t xml:space="preserve">55 992.0 million, y-o-y. </w:t>
      </w:r>
      <w:r w:rsidR="000201BA" w:rsidRPr="00A820EA">
        <w:rPr>
          <w:rFonts w:cs="Arial"/>
          <w:lang w:val="en-GB"/>
        </w:rPr>
        <w:t xml:space="preserve"> The value of animal output </w:t>
      </w:r>
      <w:r w:rsidR="00D64C68" w:rsidRPr="00A820EA">
        <w:rPr>
          <w:rFonts w:cs="Arial"/>
          <w:lang w:val="en-GB"/>
        </w:rPr>
        <w:t>decreased</w:t>
      </w:r>
      <w:r w:rsidR="00B16252" w:rsidRPr="00A820EA">
        <w:rPr>
          <w:rFonts w:cs="Arial"/>
          <w:lang w:val="en-GB"/>
        </w:rPr>
        <w:t xml:space="preserve"> </w:t>
      </w:r>
      <w:r w:rsidR="000201BA" w:rsidRPr="00A820EA">
        <w:rPr>
          <w:rFonts w:cs="Arial"/>
          <w:lang w:val="en-GB"/>
        </w:rPr>
        <w:t xml:space="preserve">by </w:t>
      </w:r>
      <w:r w:rsidR="00D64C68" w:rsidRPr="00A820EA">
        <w:rPr>
          <w:rFonts w:cs="Arial"/>
          <w:lang w:val="en-GB"/>
        </w:rPr>
        <w:t>0</w:t>
      </w:r>
      <w:r w:rsidR="000201BA" w:rsidRPr="00A820EA">
        <w:rPr>
          <w:rFonts w:cs="Arial"/>
          <w:lang w:val="en-GB"/>
        </w:rPr>
        <w:t>.</w:t>
      </w:r>
      <w:r w:rsidR="00B16252" w:rsidRPr="00A820EA">
        <w:rPr>
          <w:rFonts w:cs="Arial"/>
          <w:lang w:val="en-GB"/>
        </w:rPr>
        <w:t>9</w:t>
      </w:r>
      <w:r w:rsidR="000201BA" w:rsidRPr="00A820EA">
        <w:rPr>
          <w:rFonts w:cs="Arial"/>
          <w:lang w:val="en-GB"/>
        </w:rPr>
        <w:t xml:space="preserve">% to </w:t>
      </w:r>
      <w:r w:rsidR="00933805" w:rsidRPr="00A820EA">
        <w:rPr>
          <w:rFonts w:cs="Arial"/>
          <w:lang w:val="en-GB"/>
        </w:rPr>
        <w:t xml:space="preserve">CZK </w:t>
      </w:r>
      <w:r w:rsidR="000201BA" w:rsidRPr="00A820EA">
        <w:rPr>
          <w:rFonts w:cs="Arial"/>
          <w:lang w:val="en-GB"/>
        </w:rPr>
        <w:t>4</w:t>
      </w:r>
      <w:r w:rsidR="00D64C68" w:rsidRPr="00A820EA">
        <w:rPr>
          <w:rFonts w:cs="Arial"/>
          <w:lang w:val="en-GB"/>
        </w:rPr>
        <w:t>6</w:t>
      </w:r>
      <w:r w:rsidR="006E4E7A" w:rsidRPr="00A820EA">
        <w:rPr>
          <w:rFonts w:cs="Arial"/>
          <w:lang w:val="en-GB"/>
        </w:rPr>
        <w:t> </w:t>
      </w:r>
      <w:r w:rsidR="00D64C68" w:rsidRPr="00A820EA">
        <w:rPr>
          <w:rFonts w:cs="Arial"/>
          <w:lang w:val="en-GB"/>
        </w:rPr>
        <w:t>982</w:t>
      </w:r>
      <w:r w:rsidR="006E4E7A" w:rsidRPr="00A820EA">
        <w:rPr>
          <w:rFonts w:cs="Arial"/>
          <w:lang w:val="en-GB"/>
        </w:rPr>
        <w:t>.</w:t>
      </w:r>
      <w:r w:rsidR="00D64C68" w:rsidRPr="00A820EA">
        <w:rPr>
          <w:rFonts w:cs="Arial"/>
          <w:lang w:val="en-GB"/>
        </w:rPr>
        <w:t>1</w:t>
      </w:r>
      <w:r w:rsidR="000201BA" w:rsidRPr="00A820EA">
        <w:rPr>
          <w:rFonts w:cs="Arial"/>
          <w:lang w:val="en-GB"/>
        </w:rPr>
        <w:t xml:space="preserve"> million, y-o-y. The </w:t>
      </w:r>
      <w:r w:rsidR="00933805" w:rsidRPr="00A820EA">
        <w:rPr>
          <w:rFonts w:cs="Arial"/>
          <w:lang w:val="en-GB"/>
        </w:rPr>
        <w:t xml:space="preserve">output </w:t>
      </w:r>
      <w:r w:rsidR="000201BA" w:rsidRPr="00A820EA">
        <w:rPr>
          <w:rFonts w:cs="Arial"/>
          <w:lang w:val="en-GB"/>
        </w:rPr>
        <w:t xml:space="preserve">value at constant prices is directly influenced by the volume of production. </w:t>
      </w:r>
    </w:p>
    <w:p w:rsidR="00482D0B" w:rsidRPr="00A820EA" w:rsidRDefault="00933805">
      <w:pPr>
        <w:pStyle w:val="Zkladntextodsazen"/>
        <w:spacing w:after="200"/>
        <w:ind w:firstLine="0"/>
        <w:rPr>
          <w:iCs/>
          <w:lang w:val="en-GB"/>
        </w:rPr>
      </w:pPr>
      <w:r w:rsidRPr="00A820EA">
        <w:rPr>
          <w:iCs/>
          <w:lang w:val="en-GB"/>
        </w:rPr>
        <w:t>The e</w:t>
      </w:r>
      <w:r w:rsidR="00B21C23" w:rsidRPr="00A820EA">
        <w:rPr>
          <w:iCs/>
          <w:lang w:val="en-GB"/>
        </w:rPr>
        <w:t xml:space="preserve">stimated volume of </w:t>
      </w:r>
      <w:r w:rsidRPr="00A820EA">
        <w:rPr>
          <w:iCs/>
          <w:lang w:val="en-GB"/>
        </w:rPr>
        <w:t>other production</w:t>
      </w:r>
      <w:r w:rsidR="00B21C23" w:rsidRPr="00A820EA">
        <w:rPr>
          <w:iCs/>
          <w:lang w:val="en-GB"/>
        </w:rPr>
        <w:t xml:space="preserve"> subsidies paid</w:t>
      </w:r>
      <w:r w:rsidR="00CD7A87" w:rsidRPr="00A820EA">
        <w:rPr>
          <w:iCs/>
          <w:lang w:val="en-GB"/>
        </w:rPr>
        <w:t xml:space="preserve"> in 2019</w:t>
      </w:r>
      <w:r w:rsidR="00B21C23" w:rsidRPr="00A820EA">
        <w:rPr>
          <w:iCs/>
          <w:lang w:val="en-GB"/>
        </w:rPr>
        <w:t xml:space="preserve"> amounted to </w:t>
      </w:r>
      <w:r w:rsidRPr="00A820EA">
        <w:rPr>
          <w:iCs/>
          <w:lang w:val="en-GB"/>
        </w:rPr>
        <w:t xml:space="preserve">CZK </w:t>
      </w:r>
      <w:r w:rsidR="001256BA" w:rsidRPr="00A820EA">
        <w:rPr>
          <w:iCs/>
          <w:lang w:val="en-GB"/>
        </w:rPr>
        <w:t>3</w:t>
      </w:r>
      <w:r w:rsidR="007B0EE7" w:rsidRPr="00A820EA">
        <w:rPr>
          <w:iCs/>
          <w:lang w:val="en-GB"/>
        </w:rPr>
        <w:t>4</w:t>
      </w:r>
      <w:r w:rsidR="001256BA" w:rsidRPr="00A820EA">
        <w:rPr>
          <w:iCs/>
          <w:lang w:val="en-GB"/>
        </w:rPr>
        <w:t> </w:t>
      </w:r>
      <w:r w:rsidR="007B0EE7" w:rsidRPr="00A820EA">
        <w:rPr>
          <w:iCs/>
          <w:lang w:val="en-GB"/>
        </w:rPr>
        <w:t>678.6</w:t>
      </w:r>
      <w:r w:rsidR="00D51ABC" w:rsidRPr="00A820EA">
        <w:rPr>
          <w:iCs/>
          <w:lang w:val="en-GB"/>
        </w:rPr>
        <w:t xml:space="preserve"> million</w:t>
      </w:r>
      <w:r w:rsidR="00B21C23" w:rsidRPr="00A820EA">
        <w:rPr>
          <w:iCs/>
          <w:lang w:val="en-GB"/>
        </w:rPr>
        <w:t>,</w:t>
      </w:r>
      <w:r w:rsidR="00CD7A87" w:rsidRPr="00A820EA">
        <w:rPr>
          <w:iCs/>
          <w:lang w:val="en-GB"/>
        </w:rPr>
        <w:t xml:space="preserve"> </w:t>
      </w:r>
      <w:r w:rsidR="004F7D53">
        <w:rPr>
          <w:iCs/>
          <w:lang w:val="en-GB"/>
        </w:rPr>
        <w:t>i.e. </w:t>
      </w:r>
      <w:r w:rsidR="00EB3448">
        <w:rPr>
          <w:rFonts w:eastAsiaTheme="minorHAnsi" w:cs="Arial"/>
          <w:lang w:val="en-GB" w:eastAsia="en-US"/>
        </w:rPr>
        <w:t>a year-on-year</w:t>
      </w:r>
      <w:r w:rsidR="00B21C23" w:rsidRPr="00A820EA">
        <w:rPr>
          <w:iCs/>
          <w:lang w:val="en-GB"/>
        </w:rPr>
        <w:t xml:space="preserve"> </w:t>
      </w:r>
      <w:r w:rsidR="004E4281" w:rsidRPr="00A820EA">
        <w:rPr>
          <w:iCs/>
          <w:lang w:val="en-GB"/>
        </w:rPr>
        <w:t>increase</w:t>
      </w:r>
      <w:r w:rsidR="00B21C23" w:rsidRPr="00A820EA">
        <w:rPr>
          <w:iCs/>
          <w:lang w:val="en-GB"/>
        </w:rPr>
        <w:t xml:space="preserve"> </w:t>
      </w:r>
      <w:r w:rsidR="00CD7A87" w:rsidRPr="00A820EA">
        <w:rPr>
          <w:iCs/>
          <w:lang w:val="en-GB"/>
        </w:rPr>
        <w:t xml:space="preserve">of </w:t>
      </w:r>
      <w:r w:rsidR="007B0EE7" w:rsidRPr="00A820EA">
        <w:rPr>
          <w:iCs/>
          <w:lang w:val="en-GB"/>
        </w:rPr>
        <w:t>5.3</w:t>
      </w:r>
      <w:r w:rsidR="0062569A" w:rsidRPr="00A820EA">
        <w:rPr>
          <w:lang w:val="en-GB"/>
        </w:rPr>
        <w:t xml:space="preserve">%. </w:t>
      </w:r>
      <w:r w:rsidR="00CC6AD6" w:rsidRPr="00A820EA">
        <w:rPr>
          <w:lang w:val="en-GB"/>
        </w:rPr>
        <w:t>In this volume t</w:t>
      </w:r>
      <w:r w:rsidR="0062569A" w:rsidRPr="00A820EA">
        <w:rPr>
          <w:iCs/>
          <w:lang w:val="en-GB"/>
        </w:rPr>
        <w:t xml:space="preserve">he </w:t>
      </w:r>
      <w:r w:rsidR="00CC6AD6" w:rsidRPr="00A820EA">
        <w:rPr>
          <w:iCs/>
          <w:lang w:val="en-GB"/>
        </w:rPr>
        <w:t>S</w:t>
      </w:r>
      <w:r w:rsidR="0062569A" w:rsidRPr="00A820EA">
        <w:rPr>
          <w:iCs/>
          <w:lang w:val="en-GB"/>
        </w:rPr>
        <w:t xml:space="preserve">ingle </w:t>
      </w:r>
      <w:r w:rsidR="00CC6AD6" w:rsidRPr="00A820EA">
        <w:rPr>
          <w:iCs/>
          <w:lang w:val="en-GB"/>
        </w:rPr>
        <w:t>A</w:t>
      </w:r>
      <w:r w:rsidR="0062569A" w:rsidRPr="00A820EA">
        <w:rPr>
          <w:iCs/>
          <w:lang w:val="en-GB"/>
        </w:rPr>
        <w:t xml:space="preserve">rea </w:t>
      </w:r>
      <w:r w:rsidR="00CC6AD6" w:rsidRPr="00A820EA">
        <w:rPr>
          <w:iCs/>
          <w:lang w:val="en-GB"/>
        </w:rPr>
        <w:t>P</w:t>
      </w:r>
      <w:r w:rsidR="0062569A" w:rsidRPr="00A820EA">
        <w:rPr>
          <w:iCs/>
          <w:lang w:val="en-GB"/>
        </w:rPr>
        <w:t xml:space="preserve">ayment (SAPS) </w:t>
      </w:r>
      <w:r w:rsidR="00CC6AD6" w:rsidRPr="00A820EA">
        <w:rPr>
          <w:iCs/>
          <w:lang w:val="en-GB"/>
        </w:rPr>
        <w:t>accounted for CZK</w:t>
      </w:r>
      <w:r w:rsidR="003F21D8">
        <w:rPr>
          <w:iCs/>
          <w:lang w:val="en-GB"/>
        </w:rPr>
        <w:t> </w:t>
      </w:r>
      <w:r w:rsidR="0062569A" w:rsidRPr="00A820EA">
        <w:rPr>
          <w:iCs/>
          <w:lang w:val="en-GB"/>
        </w:rPr>
        <w:t>1</w:t>
      </w:r>
      <w:r w:rsidR="00F77859" w:rsidRPr="00A820EA">
        <w:rPr>
          <w:iCs/>
          <w:lang w:val="en-GB"/>
        </w:rPr>
        <w:t>1</w:t>
      </w:r>
      <w:r w:rsidR="00436CED" w:rsidRPr="00A820EA">
        <w:rPr>
          <w:iCs/>
          <w:lang w:val="en-GB"/>
        </w:rPr>
        <w:t> 865.7</w:t>
      </w:r>
      <w:r w:rsidR="0062569A" w:rsidRPr="00A820EA">
        <w:rPr>
          <w:iCs/>
          <w:lang w:val="en-GB"/>
        </w:rPr>
        <w:t xml:space="preserve"> million</w:t>
      </w:r>
      <w:r w:rsidR="00DC4FE8" w:rsidRPr="00A820EA">
        <w:rPr>
          <w:iCs/>
          <w:lang w:val="en-GB"/>
        </w:rPr>
        <w:t xml:space="preserve"> and the</w:t>
      </w:r>
      <w:r w:rsidR="00EB3448">
        <w:rPr>
          <w:iCs/>
          <w:lang w:val="en-GB"/>
        </w:rPr>
        <w:t xml:space="preserve"> Greening Grant</w:t>
      </w:r>
      <w:r w:rsidR="00CC6AD6" w:rsidRPr="00A820EA">
        <w:rPr>
          <w:iCs/>
          <w:lang w:val="en-GB"/>
        </w:rPr>
        <w:t xml:space="preserve"> CZK</w:t>
      </w:r>
      <w:r w:rsidR="00DC4FE8" w:rsidRPr="00A820EA">
        <w:rPr>
          <w:iCs/>
          <w:lang w:val="en-GB"/>
        </w:rPr>
        <w:t xml:space="preserve"> 6</w:t>
      </w:r>
      <w:r w:rsidR="00436CED" w:rsidRPr="00A820EA">
        <w:rPr>
          <w:iCs/>
          <w:lang w:val="en-GB"/>
        </w:rPr>
        <w:t> 530</w:t>
      </w:r>
      <w:r w:rsidR="00B16252" w:rsidRPr="00A820EA">
        <w:rPr>
          <w:iCs/>
          <w:lang w:val="en-GB"/>
        </w:rPr>
        <w:t>.0</w:t>
      </w:r>
      <w:r w:rsidR="00DC4FE8" w:rsidRPr="00A820EA">
        <w:rPr>
          <w:iCs/>
          <w:lang w:val="en-GB"/>
        </w:rPr>
        <w:t xml:space="preserve"> million</w:t>
      </w:r>
      <w:r w:rsidR="0046723E" w:rsidRPr="00A820EA">
        <w:rPr>
          <w:iCs/>
          <w:lang w:val="en-GB"/>
        </w:rPr>
        <w:t xml:space="preserve">. </w:t>
      </w:r>
    </w:p>
    <w:p w:rsidR="00F96177" w:rsidRPr="00A820EA" w:rsidRDefault="001A29A6" w:rsidP="00A820EA">
      <w:pPr>
        <w:pStyle w:val="Zkladntextodsazen"/>
        <w:spacing w:after="200"/>
        <w:ind w:firstLine="0"/>
        <w:rPr>
          <w:iCs/>
          <w:lang w:val="en-GB"/>
        </w:rPr>
      </w:pPr>
      <w:r w:rsidRPr="00A820EA">
        <w:rPr>
          <w:iCs/>
          <w:lang w:val="en-GB"/>
        </w:rPr>
        <w:t xml:space="preserve">Compared to </w:t>
      </w:r>
      <w:r w:rsidR="00CC6AD6" w:rsidRPr="00A820EA">
        <w:rPr>
          <w:iCs/>
          <w:lang w:val="en-GB"/>
        </w:rPr>
        <w:t xml:space="preserve">2018, </w:t>
      </w:r>
      <w:r w:rsidRPr="00A820EA">
        <w:rPr>
          <w:iCs/>
          <w:lang w:val="en-GB"/>
        </w:rPr>
        <w:t>the compensation of employees increased (+</w:t>
      </w:r>
      <w:r w:rsidR="00B16252" w:rsidRPr="00A820EA">
        <w:rPr>
          <w:iCs/>
          <w:lang w:val="en-GB"/>
        </w:rPr>
        <w:t>4</w:t>
      </w:r>
      <w:r w:rsidRPr="00A820EA">
        <w:rPr>
          <w:iCs/>
          <w:lang w:val="en-GB"/>
        </w:rPr>
        <w:t>.</w:t>
      </w:r>
      <w:r w:rsidR="00DB42B2" w:rsidRPr="00A820EA">
        <w:rPr>
          <w:iCs/>
          <w:lang w:val="en-GB"/>
        </w:rPr>
        <w:t>3</w:t>
      </w:r>
      <w:r w:rsidRPr="00A820EA">
        <w:rPr>
          <w:iCs/>
          <w:lang w:val="en-GB"/>
        </w:rPr>
        <w:t>%)</w:t>
      </w:r>
      <w:r w:rsidR="0046723E" w:rsidRPr="00A820EA">
        <w:rPr>
          <w:iCs/>
          <w:lang w:val="en-GB"/>
        </w:rPr>
        <w:t xml:space="preserve">, </w:t>
      </w:r>
      <w:r w:rsidR="0046723E" w:rsidRPr="00A820EA">
        <w:rPr>
          <w:lang w:val="en-GB"/>
        </w:rPr>
        <w:t xml:space="preserve">while the estimated number of </w:t>
      </w:r>
      <w:r w:rsidR="00CC6AD6" w:rsidRPr="00A820EA">
        <w:rPr>
          <w:iCs/>
          <w:lang w:val="en-GB"/>
        </w:rPr>
        <w:t xml:space="preserve">full-time equivalent workers </w:t>
      </w:r>
      <w:r w:rsidR="0046723E" w:rsidRPr="00A820EA">
        <w:rPr>
          <w:lang w:val="en-GB"/>
        </w:rPr>
        <w:t>remained unchanged</w:t>
      </w:r>
      <w:r w:rsidR="00CC6AD6" w:rsidRPr="00A820EA">
        <w:rPr>
          <w:lang w:val="en-GB"/>
        </w:rPr>
        <w:t>,</w:t>
      </w:r>
      <w:r w:rsidR="0046723E" w:rsidRPr="00A820EA">
        <w:rPr>
          <w:lang w:val="en-GB"/>
        </w:rPr>
        <w:t xml:space="preserve"> y-o-y</w:t>
      </w:r>
      <w:r w:rsidRPr="00A820EA">
        <w:rPr>
          <w:iCs/>
          <w:lang w:val="en-GB"/>
        </w:rPr>
        <w:t xml:space="preserve">. </w:t>
      </w:r>
    </w:p>
    <w:sectPr w:rsidR="00F96177" w:rsidRPr="00A8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C3"/>
    <w:rsid w:val="000201BA"/>
    <w:rsid w:val="0005005C"/>
    <w:rsid w:val="00056F65"/>
    <w:rsid w:val="0006547A"/>
    <w:rsid w:val="0007133D"/>
    <w:rsid w:val="00076CA1"/>
    <w:rsid w:val="000A12E9"/>
    <w:rsid w:val="000A2207"/>
    <w:rsid w:val="000C7479"/>
    <w:rsid w:val="000E0F24"/>
    <w:rsid w:val="000E2402"/>
    <w:rsid w:val="000F1B63"/>
    <w:rsid w:val="000F599E"/>
    <w:rsid w:val="000F6C84"/>
    <w:rsid w:val="00100C95"/>
    <w:rsid w:val="0010398E"/>
    <w:rsid w:val="001128E5"/>
    <w:rsid w:val="00121931"/>
    <w:rsid w:val="001256BA"/>
    <w:rsid w:val="00155CD8"/>
    <w:rsid w:val="0016203B"/>
    <w:rsid w:val="00175A0C"/>
    <w:rsid w:val="001807AE"/>
    <w:rsid w:val="00182262"/>
    <w:rsid w:val="001960AE"/>
    <w:rsid w:val="001A25E8"/>
    <w:rsid w:val="001A29A6"/>
    <w:rsid w:val="001A510E"/>
    <w:rsid w:val="001C7FC2"/>
    <w:rsid w:val="00213E99"/>
    <w:rsid w:val="00227A6B"/>
    <w:rsid w:val="00283963"/>
    <w:rsid w:val="002902E1"/>
    <w:rsid w:val="002A1B93"/>
    <w:rsid w:val="002C116F"/>
    <w:rsid w:val="002D7B71"/>
    <w:rsid w:val="002E0E3E"/>
    <w:rsid w:val="003162FF"/>
    <w:rsid w:val="003241C6"/>
    <w:rsid w:val="0035649A"/>
    <w:rsid w:val="0036744D"/>
    <w:rsid w:val="00372266"/>
    <w:rsid w:val="00374C72"/>
    <w:rsid w:val="00385A21"/>
    <w:rsid w:val="003E28A3"/>
    <w:rsid w:val="003F21D8"/>
    <w:rsid w:val="00436CED"/>
    <w:rsid w:val="0044536C"/>
    <w:rsid w:val="00445FDD"/>
    <w:rsid w:val="00453FA7"/>
    <w:rsid w:val="00463C6A"/>
    <w:rsid w:val="00466727"/>
    <w:rsid w:val="0046723E"/>
    <w:rsid w:val="004675BD"/>
    <w:rsid w:val="00471DF2"/>
    <w:rsid w:val="00480B89"/>
    <w:rsid w:val="00482D0B"/>
    <w:rsid w:val="004E4281"/>
    <w:rsid w:val="004F7D53"/>
    <w:rsid w:val="00531DFA"/>
    <w:rsid w:val="005367F6"/>
    <w:rsid w:val="00551236"/>
    <w:rsid w:val="00563403"/>
    <w:rsid w:val="0056551C"/>
    <w:rsid w:val="00582087"/>
    <w:rsid w:val="0059439F"/>
    <w:rsid w:val="005A76AF"/>
    <w:rsid w:val="005E4C60"/>
    <w:rsid w:val="005E59E1"/>
    <w:rsid w:val="005F3460"/>
    <w:rsid w:val="005F3DB8"/>
    <w:rsid w:val="0061044A"/>
    <w:rsid w:val="00615A20"/>
    <w:rsid w:val="0062046F"/>
    <w:rsid w:val="0062569A"/>
    <w:rsid w:val="00637D14"/>
    <w:rsid w:val="00651A77"/>
    <w:rsid w:val="00672D9C"/>
    <w:rsid w:val="006866AF"/>
    <w:rsid w:val="006954C0"/>
    <w:rsid w:val="006B54A4"/>
    <w:rsid w:val="006E4E7A"/>
    <w:rsid w:val="006F3979"/>
    <w:rsid w:val="00715E3A"/>
    <w:rsid w:val="00750CF7"/>
    <w:rsid w:val="00767F6E"/>
    <w:rsid w:val="00781547"/>
    <w:rsid w:val="00791F1A"/>
    <w:rsid w:val="007B0EE7"/>
    <w:rsid w:val="007B6013"/>
    <w:rsid w:val="007C58E5"/>
    <w:rsid w:val="007D53AC"/>
    <w:rsid w:val="007D5671"/>
    <w:rsid w:val="007E6325"/>
    <w:rsid w:val="007F2B1E"/>
    <w:rsid w:val="00832B33"/>
    <w:rsid w:val="00846712"/>
    <w:rsid w:val="00855BBE"/>
    <w:rsid w:val="008648BC"/>
    <w:rsid w:val="00864C4A"/>
    <w:rsid w:val="008C379B"/>
    <w:rsid w:val="008D13F2"/>
    <w:rsid w:val="00903CD1"/>
    <w:rsid w:val="00933805"/>
    <w:rsid w:val="0093669A"/>
    <w:rsid w:val="00950B85"/>
    <w:rsid w:val="00966B3B"/>
    <w:rsid w:val="009A6503"/>
    <w:rsid w:val="009A6C80"/>
    <w:rsid w:val="009B3674"/>
    <w:rsid w:val="009B5BEE"/>
    <w:rsid w:val="009B5F88"/>
    <w:rsid w:val="009C0391"/>
    <w:rsid w:val="009F2EB7"/>
    <w:rsid w:val="009F55D1"/>
    <w:rsid w:val="00A0449A"/>
    <w:rsid w:val="00A26651"/>
    <w:rsid w:val="00A820EA"/>
    <w:rsid w:val="00A91A2A"/>
    <w:rsid w:val="00AB17B6"/>
    <w:rsid w:val="00AC43D2"/>
    <w:rsid w:val="00AE67CB"/>
    <w:rsid w:val="00AE797A"/>
    <w:rsid w:val="00B11E66"/>
    <w:rsid w:val="00B16252"/>
    <w:rsid w:val="00B21C23"/>
    <w:rsid w:val="00B22297"/>
    <w:rsid w:val="00B27B08"/>
    <w:rsid w:val="00B41F84"/>
    <w:rsid w:val="00B42840"/>
    <w:rsid w:val="00B42D37"/>
    <w:rsid w:val="00B52A7C"/>
    <w:rsid w:val="00B60275"/>
    <w:rsid w:val="00B77A3F"/>
    <w:rsid w:val="00B81608"/>
    <w:rsid w:val="00B92EE6"/>
    <w:rsid w:val="00BE2553"/>
    <w:rsid w:val="00C13090"/>
    <w:rsid w:val="00C16143"/>
    <w:rsid w:val="00C2440D"/>
    <w:rsid w:val="00C3584A"/>
    <w:rsid w:val="00C3793E"/>
    <w:rsid w:val="00C55AC3"/>
    <w:rsid w:val="00C66C7B"/>
    <w:rsid w:val="00C74806"/>
    <w:rsid w:val="00C75D9A"/>
    <w:rsid w:val="00CC2C0D"/>
    <w:rsid w:val="00CC3395"/>
    <w:rsid w:val="00CC69F8"/>
    <w:rsid w:val="00CC6AD6"/>
    <w:rsid w:val="00CD7A87"/>
    <w:rsid w:val="00CF198E"/>
    <w:rsid w:val="00CF3A96"/>
    <w:rsid w:val="00CF5C4D"/>
    <w:rsid w:val="00D2563A"/>
    <w:rsid w:val="00D51ABC"/>
    <w:rsid w:val="00D54004"/>
    <w:rsid w:val="00D570BA"/>
    <w:rsid w:val="00D63B07"/>
    <w:rsid w:val="00D64C68"/>
    <w:rsid w:val="00D67978"/>
    <w:rsid w:val="00D751D4"/>
    <w:rsid w:val="00D93AB5"/>
    <w:rsid w:val="00DA65E1"/>
    <w:rsid w:val="00DB42B2"/>
    <w:rsid w:val="00DB5B48"/>
    <w:rsid w:val="00DC4FE8"/>
    <w:rsid w:val="00E24A76"/>
    <w:rsid w:val="00E63034"/>
    <w:rsid w:val="00E7259D"/>
    <w:rsid w:val="00E77FDC"/>
    <w:rsid w:val="00E86439"/>
    <w:rsid w:val="00E90D8B"/>
    <w:rsid w:val="00EA11E9"/>
    <w:rsid w:val="00EA25C5"/>
    <w:rsid w:val="00EB3448"/>
    <w:rsid w:val="00ED38C5"/>
    <w:rsid w:val="00F017FF"/>
    <w:rsid w:val="00F24320"/>
    <w:rsid w:val="00F5413A"/>
    <w:rsid w:val="00F6608A"/>
    <w:rsid w:val="00F669DA"/>
    <w:rsid w:val="00F77859"/>
    <w:rsid w:val="00F84093"/>
    <w:rsid w:val="00F96177"/>
    <w:rsid w:val="00FA710C"/>
    <w:rsid w:val="00FB6B41"/>
    <w:rsid w:val="00FD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CDA2A-C882-4516-B2BB-E049D704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C55AC3"/>
  </w:style>
  <w:style w:type="character" w:customStyle="1" w:styleId="shorttext">
    <w:name w:val="short_text"/>
    <w:basedOn w:val="Standardnpsmoodstavce"/>
    <w:rsid w:val="00D63B07"/>
  </w:style>
  <w:style w:type="paragraph" w:styleId="Zkladntextodsazen">
    <w:name w:val="Body Text Indent"/>
    <w:basedOn w:val="Normln"/>
    <w:link w:val="ZkladntextodsazenChar"/>
    <w:semiHidden/>
    <w:rsid w:val="00175A0C"/>
    <w:pPr>
      <w:overflowPunct w:val="0"/>
      <w:autoSpaceDE w:val="0"/>
      <w:autoSpaceDN w:val="0"/>
      <w:adjustRightInd w:val="0"/>
      <w:spacing w:before="120" w:after="120" w:line="240" w:lineRule="auto"/>
      <w:ind w:firstLine="426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75A0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5A0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5A0C"/>
  </w:style>
  <w:style w:type="character" w:customStyle="1" w:styleId="tlid-translation">
    <w:name w:val="tlid-translation"/>
    <w:basedOn w:val="Standardnpsmoodstavce"/>
    <w:rsid w:val="0016203B"/>
  </w:style>
  <w:style w:type="paragraph" w:styleId="Textbubliny">
    <w:name w:val="Balloon Text"/>
    <w:basedOn w:val="Normln"/>
    <w:link w:val="TextbublinyChar"/>
    <w:uiPriority w:val="99"/>
    <w:semiHidden/>
    <w:unhideWhenUsed/>
    <w:rsid w:val="00F96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Gregorová</dc:creator>
  <cp:lastModifiedBy>malkova124</cp:lastModifiedBy>
  <cp:revision>30</cp:revision>
  <dcterms:created xsi:type="dcterms:W3CDTF">2020-03-06T09:26:00Z</dcterms:created>
  <dcterms:modified xsi:type="dcterms:W3CDTF">2020-03-06T09:55:00Z</dcterms:modified>
</cp:coreProperties>
</file>