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82D15" w14:textId="6D53F314" w:rsidR="00867569" w:rsidRPr="00AE6D5B" w:rsidRDefault="00C64695" w:rsidP="00AE6D5B">
      <w:pPr>
        <w:pStyle w:val="Datum"/>
      </w:pPr>
      <w:r w:rsidRPr="00C64695">
        <w:t>27. února</w:t>
      </w:r>
      <w:r w:rsidR="004A061A" w:rsidRPr="00C64695">
        <w:t xml:space="preserve"> </w:t>
      </w:r>
      <w:r w:rsidR="004A061A">
        <w:t>2020</w:t>
      </w:r>
    </w:p>
    <w:p w14:paraId="60DBF1C7" w14:textId="342F3A21" w:rsidR="004E2ADA" w:rsidRPr="00AE6D5B" w:rsidRDefault="002F0ABF" w:rsidP="004E2ADA">
      <w:pPr>
        <w:pStyle w:val="Nzev"/>
      </w:pPr>
      <w:r>
        <w:t xml:space="preserve">Důvěra </w:t>
      </w:r>
      <w:r w:rsidR="00E12EFE">
        <w:t xml:space="preserve">veřejnosti </w:t>
      </w:r>
      <w:r>
        <w:t xml:space="preserve">v </w:t>
      </w:r>
      <w:r w:rsidR="004E2ADA">
        <w:t xml:space="preserve">ČSÚ </w:t>
      </w:r>
      <w:r>
        <w:t>je stále vysoká</w:t>
      </w:r>
    </w:p>
    <w:p w14:paraId="70D75B5F" w14:textId="09761C1F" w:rsidR="004E2ADA" w:rsidRPr="00E800F2" w:rsidRDefault="004E2ADA" w:rsidP="004E2ADA">
      <w:pPr>
        <w:pStyle w:val="Perex"/>
        <w:spacing w:after="0"/>
      </w:pPr>
      <w:r>
        <w:t>České</w:t>
      </w:r>
      <w:r w:rsidR="00E12EFE">
        <w:t>mu statistickému úřadu důvěřuje</w:t>
      </w:r>
      <w:r>
        <w:t xml:space="preserve"> 6</w:t>
      </w:r>
      <w:r w:rsidR="00E12EFE">
        <w:t>1</w:t>
      </w:r>
      <w:r>
        <w:t xml:space="preserve"> % obyvatel. Úřad tak patří </w:t>
      </w:r>
      <w:r w:rsidR="00E12EFE">
        <w:t xml:space="preserve">podle Centra pro výzkum veřejného mínění </w:t>
      </w:r>
      <w:r>
        <w:t>k vůbec nejdůvěryhodnějším institucím v zemi</w:t>
      </w:r>
      <w:r w:rsidRPr="00C152C7">
        <w:t xml:space="preserve">. Nedůvěra </w:t>
      </w:r>
      <w:r w:rsidR="00736484">
        <w:br/>
      </w:r>
      <w:r w:rsidRPr="00C152C7">
        <w:t xml:space="preserve">k ČSÚ je </w:t>
      </w:r>
      <w:r>
        <w:t>nao</w:t>
      </w:r>
      <w:r w:rsidRPr="00C152C7">
        <w:t xml:space="preserve">pak ze </w:t>
      </w:r>
      <w:r>
        <w:t>všech zkoumaných institucí</w:t>
      </w:r>
      <w:r w:rsidRPr="00C152C7">
        <w:t xml:space="preserve"> nejnižší.</w:t>
      </w:r>
      <w:r>
        <w:t xml:space="preserve"> </w:t>
      </w:r>
    </w:p>
    <w:p w14:paraId="10D943ED" w14:textId="77777777" w:rsidR="004E2ADA" w:rsidRDefault="004E2ADA" w:rsidP="004E2ADA">
      <w:pPr>
        <w:rPr>
          <w:rFonts w:cs="Arial"/>
        </w:rPr>
      </w:pPr>
    </w:p>
    <w:p w14:paraId="7A0F8AAD" w14:textId="0A59FB56" w:rsidR="004E2ADA" w:rsidRDefault="00C64695" w:rsidP="00C64695">
      <w:r>
        <w:rPr>
          <w:rFonts w:cs="Arial"/>
        </w:rPr>
        <w:t>Podle aktuálního hodnocení si Český statistický úřad</w:t>
      </w:r>
      <w:r w:rsidR="00E6598E" w:rsidRPr="00E6598E">
        <w:rPr>
          <w:rFonts w:cs="Arial"/>
        </w:rPr>
        <w:t xml:space="preserve"> spolu se starosty, obecními zastupitelstvy a </w:t>
      </w:r>
      <w:r w:rsidR="00E6598E">
        <w:rPr>
          <w:rFonts w:cs="Arial"/>
        </w:rPr>
        <w:t>Českou národní bankou</w:t>
      </w:r>
      <w:r w:rsidR="00736484">
        <w:rPr>
          <w:rFonts w:cs="Arial"/>
        </w:rPr>
        <w:t xml:space="preserve"> stojí</w:t>
      </w:r>
      <w:r w:rsidR="00E6598E" w:rsidRPr="00E6598E">
        <w:rPr>
          <w:rFonts w:cs="Arial"/>
        </w:rPr>
        <w:t xml:space="preserve"> nejlépe</w:t>
      </w:r>
      <w:r w:rsidR="00736484">
        <w:rPr>
          <w:rFonts w:cs="Arial"/>
        </w:rPr>
        <w:t xml:space="preserve"> s více než třípětinovým podílem důvěry veřejnosti</w:t>
      </w:r>
      <w:r w:rsidR="00E6598E" w:rsidRPr="00E6598E">
        <w:rPr>
          <w:rFonts w:cs="Arial"/>
        </w:rPr>
        <w:t xml:space="preserve">. Podíl nedůvěřujících činí v případě ČSÚ 23 % a </w:t>
      </w:r>
      <w:r w:rsidR="00736484">
        <w:rPr>
          <w:rFonts w:cs="Arial"/>
        </w:rPr>
        <w:t xml:space="preserve">je </w:t>
      </w:r>
      <w:r w:rsidR="00E6598E" w:rsidRPr="00E6598E">
        <w:rPr>
          <w:rFonts w:cs="Arial"/>
        </w:rPr>
        <w:t>ze všech</w:t>
      </w:r>
      <w:r w:rsidR="00736484">
        <w:rPr>
          <w:rFonts w:cs="Arial"/>
        </w:rPr>
        <w:t xml:space="preserve"> zkoumaných institucí </w:t>
      </w:r>
      <w:r w:rsidR="00E6598E" w:rsidRPr="00E6598E">
        <w:rPr>
          <w:rFonts w:cs="Arial"/>
        </w:rPr>
        <w:t>vůbec nejnižší.</w:t>
      </w:r>
      <w:r w:rsidR="0008298F">
        <w:rPr>
          <w:rFonts w:cs="Arial"/>
        </w:rPr>
        <w:t xml:space="preserve"> </w:t>
      </w:r>
      <w:r w:rsidR="0008298F" w:rsidRPr="0008298F">
        <w:rPr>
          <w:rFonts w:cs="Arial"/>
        </w:rPr>
        <w:t>H</w:t>
      </w:r>
      <w:r w:rsidR="004E2ADA" w:rsidRPr="0008298F">
        <w:rPr>
          <w:rFonts w:cs="Arial"/>
        </w:rPr>
        <w:t>odnocení ČSÚ je z hlediska uváděné důvěry stabilní a významně se neliší ani od výsledků zaznamenaných v období let 2007 až 201</w:t>
      </w:r>
      <w:r w:rsidR="00200061" w:rsidRPr="0008298F">
        <w:rPr>
          <w:rFonts w:cs="Arial"/>
        </w:rPr>
        <w:t>9</w:t>
      </w:r>
      <w:r w:rsidR="004E2ADA" w:rsidRPr="0008298F">
        <w:rPr>
          <w:rFonts w:cs="Arial"/>
        </w:rPr>
        <w:t>.</w:t>
      </w:r>
      <w:r w:rsidR="004E2ADA" w:rsidRPr="0008298F">
        <w:t xml:space="preserve"> </w:t>
      </w:r>
      <w:r w:rsidR="0008298F" w:rsidRPr="0008298F">
        <w:t>Celých</w:t>
      </w:r>
      <w:r w:rsidR="004E2ADA" w:rsidRPr="0008298F">
        <w:t xml:space="preserve"> 7</w:t>
      </w:r>
      <w:r w:rsidR="0008298F" w:rsidRPr="0008298F">
        <w:t>1</w:t>
      </w:r>
      <w:r w:rsidR="004E2ADA" w:rsidRPr="0008298F">
        <w:t xml:space="preserve"> % občanů si pak myslí, že ČSÚ je pro Českou republiku užitečnou institucí.</w:t>
      </w:r>
    </w:p>
    <w:p w14:paraId="390BCD36" w14:textId="35774E7E" w:rsidR="006E6F33" w:rsidRDefault="006E6F33" w:rsidP="00C64695"/>
    <w:p w14:paraId="3D0AF4D7" w14:textId="20302F1D" w:rsidR="006E6F33" w:rsidRPr="007D611C" w:rsidRDefault="006E6F33" w:rsidP="00C64695">
      <w:pPr>
        <w:rPr>
          <w:color w:val="FF0000"/>
        </w:rPr>
      </w:pPr>
      <w:r w:rsidRPr="006E6F33">
        <w:rPr>
          <w:i/>
        </w:rPr>
        <w:t>„Velice si vážím důvěry veřejnosti, která rozhodně není samozřejmá. Těší mne, že veřejnost chápe význam a důležitost nestranné a nezávislé statistiky pro společnost a považuje naše data za důvěryhodná. Je to pro nás samozřejmě závazek, ale i povzbuzení k ještě většímu zkvalitňování našich služeb,“</w:t>
      </w:r>
      <w:r>
        <w:t xml:space="preserve"> říká Marek Rojíček, předseda Českého statistického úřadu. </w:t>
      </w:r>
    </w:p>
    <w:p w14:paraId="76BCCFEA" w14:textId="77777777" w:rsidR="00E6598E" w:rsidRDefault="00E6598E" w:rsidP="00C64695">
      <w:pPr>
        <w:rPr>
          <w:rFonts w:cs="Arial"/>
        </w:rPr>
      </w:pPr>
    </w:p>
    <w:p w14:paraId="5733FBDE" w14:textId="50196F92" w:rsidR="004E2ADA" w:rsidRDefault="004E2ADA" w:rsidP="00C64695">
      <w:r>
        <w:t>N</w:t>
      </w:r>
      <w:r w:rsidRPr="008A4DE9">
        <w:t>ejčastěji se lidé set</w:t>
      </w:r>
      <w:r>
        <w:t>kávají s informacemi ČSÚ ve</w:t>
      </w:r>
      <w:r w:rsidRPr="008A4DE9">
        <w:t xml:space="preserve"> zpravodajství v médiích (7</w:t>
      </w:r>
      <w:r w:rsidR="008F055B">
        <w:t>3</w:t>
      </w:r>
      <w:r w:rsidRPr="008A4DE9">
        <w:t xml:space="preserve"> %). Více než </w:t>
      </w:r>
      <w:r w:rsidR="008F055B">
        <w:t>třetina</w:t>
      </w:r>
      <w:r w:rsidRPr="008A4DE9">
        <w:t xml:space="preserve"> (3</w:t>
      </w:r>
      <w:r w:rsidR="008F055B">
        <w:t>5</w:t>
      </w:r>
      <w:r w:rsidR="006E6F33">
        <w:t xml:space="preserve"> %) respondentů přišla</w:t>
      </w:r>
      <w:r w:rsidRPr="008A4DE9">
        <w:t xml:space="preserve"> do kontaktu s informacemi ČSÚ na internetových z</w:t>
      </w:r>
      <w:r w:rsidR="006E6F33">
        <w:t>pravodajských serverech, blozích a jiných stránkách, n</w:t>
      </w:r>
      <w:r>
        <w:t>a sociálních sítích</w:t>
      </w:r>
      <w:r w:rsidR="006E6F33">
        <w:t xml:space="preserve"> pak šestina z nich</w:t>
      </w:r>
      <w:r w:rsidR="004A1B21">
        <w:t>. I</w:t>
      </w:r>
      <w:r>
        <w:t>nformace ČSÚ</w:t>
      </w:r>
      <w:r w:rsidR="004A1B21">
        <w:t xml:space="preserve"> považuje</w:t>
      </w:r>
      <w:r>
        <w:t xml:space="preserve"> 63 % obyvatel</w:t>
      </w:r>
      <w:r w:rsidR="004A1B21">
        <w:t xml:space="preserve"> za důvěryhodné</w:t>
      </w:r>
      <w:r>
        <w:t xml:space="preserve">, </w:t>
      </w:r>
      <w:r w:rsidR="007D611C">
        <w:t xml:space="preserve">za politicky nestranné považuje </w:t>
      </w:r>
      <w:r w:rsidRPr="008A4DE9">
        <w:t xml:space="preserve">informace </w:t>
      </w:r>
      <w:r>
        <w:t xml:space="preserve">poskytované Českým statistickým úřadem </w:t>
      </w:r>
      <w:r w:rsidR="007D611C">
        <w:t>55 % dotázaných.</w:t>
      </w:r>
    </w:p>
    <w:p w14:paraId="0052477F" w14:textId="57ABD543" w:rsidR="004E2ADA" w:rsidRDefault="004E2ADA" w:rsidP="00C64695"/>
    <w:p w14:paraId="762151EA" w14:textId="5BF8A670" w:rsidR="003A36BF" w:rsidRDefault="003A36BF" w:rsidP="00C64695">
      <w:r w:rsidRPr="003A36BF">
        <w:t>V povědomí veřejnosti je práce ČSÚ spojena především se sčítáním lidu, domů a bytů a se zjišťováním počtu obyvatel</w:t>
      </w:r>
      <w:r w:rsidR="006E6F33">
        <w:t xml:space="preserve">. Výrazná většina občanů si </w:t>
      </w:r>
      <w:r w:rsidRPr="003A36BF">
        <w:t>ČSÚ spojuje i se zpracováváním výsledků voleb, monitorováním ekonomického vývoje či zveřejňováním a poskytováním zjištěných informací.</w:t>
      </w:r>
    </w:p>
    <w:p w14:paraId="1FAF0E0B" w14:textId="3CA50D15" w:rsidR="00C64695" w:rsidRDefault="00C64695" w:rsidP="00C64695"/>
    <w:p w14:paraId="70BEB11D" w14:textId="5F8AC1C9" w:rsidR="00AE6D5B" w:rsidRDefault="00C64695" w:rsidP="00C64695">
      <w:r>
        <w:t xml:space="preserve">Další informace ze zprávy CVVM </w:t>
      </w:r>
      <w:r w:rsidRPr="00C64695">
        <w:rPr>
          <w:i/>
        </w:rPr>
        <w:t>Obraz Českého statistického úřadu u české veřejnosti 2019</w:t>
      </w:r>
      <w:r>
        <w:t xml:space="preserve"> naleznete na webu ČSÚ</w:t>
      </w:r>
      <w:r w:rsidR="00BC5E2F">
        <w:t xml:space="preserve">: </w:t>
      </w:r>
      <w:hyperlink r:id="rId7" w:history="1">
        <w:r w:rsidR="00BC5E2F" w:rsidRPr="00BC5E2F">
          <w:rPr>
            <w:rStyle w:val="Hypertextovodkaz"/>
          </w:rPr>
          <w:t>https://www.czso.cz/csu/czso/obraz-ceskeho-statistickeho-uradu-u-ceske-verejnosti-2019</w:t>
        </w:r>
      </w:hyperlink>
      <w:r w:rsidR="00BC5E2F">
        <w:t>.</w:t>
      </w:r>
    </w:p>
    <w:p w14:paraId="2B37753B" w14:textId="50E42126" w:rsidR="008E2B6B" w:rsidRDefault="008E2B6B" w:rsidP="008E2B6B">
      <w:pPr>
        <w:spacing w:line="240" w:lineRule="auto"/>
      </w:pPr>
    </w:p>
    <w:p w14:paraId="5AD87FE0" w14:textId="2A950DB5" w:rsidR="008E2B6B" w:rsidRDefault="008E2B6B" w:rsidP="008E2B6B">
      <w:pPr>
        <w:spacing w:line="240" w:lineRule="auto"/>
      </w:pPr>
    </w:p>
    <w:p w14:paraId="48209DED" w14:textId="27F951F8" w:rsidR="008E2B6B" w:rsidRDefault="008E2B6B" w:rsidP="008E2B6B">
      <w:pPr>
        <w:rPr>
          <w:b/>
        </w:rPr>
      </w:pPr>
      <w:r>
        <w:rPr>
          <w:b/>
        </w:rPr>
        <w:t>Kontakt</w:t>
      </w:r>
    </w:p>
    <w:p w14:paraId="26575BD9" w14:textId="77777777" w:rsidR="008E2B6B" w:rsidRPr="001B6F48" w:rsidRDefault="008E2B6B" w:rsidP="008E2B6B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006B6A01" w14:textId="77777777" w:rsidR="008E2B6B" w:rsidRPr="00C62D32" w:rsidRDefault="008E2B6B" w:rsidP="008E2B6B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  <w:bookmarkStart w:id="0" w:name="_GoBack"/>
      <w:bookmarkEnd w:id="0"/>
    </w:p>
    <w:p w14:paraId="33CE577F" w14:textId="77777777" w:rsidR="008E2B6B" w:rsidRPr="00C62D32" w:rsidRDefault="008E2B6B" w:rsidP="008E2B6B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0DFF6048" w14:textId="5A6F719F" w:rsidR="008E2B6B" w:rsidRDefault="008E2B6B" w:rsidP="008E2B6B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BC5E2F">
        <w:rPr>
          <w:rFonts w:cs="Arial"/>
        </w:rPr>
        <w:t>jan.cieslar@czso.cz</w:t>
      </w:r>
      <w:r>
        <w:rPr>
          <w:rFonts w:cs="Arial"/>
        </w:rPr>
        <w:t xml:space="preserve"> </w:t>
      </w:r>
      <w:r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  <w:r w:rsidRPr="00026195">
        <w:rPr>
          <w:rFonts w:cs="Arial"/>
        </w:rPr>
        <w:t xml:space="preserve"> </w:t>
      </w:r>
    </w:p>
    <w:p w14:paraId="333B9E4A" w14:textId="77777777" w:rsidR="008E2B6B" w:rsidRPr="004A061A" w:rsidRDefault="008E2B6B" w:rsidP="008E2B6B">
      <w:pPr>
        <w:spacing w:line="240" w:lineRule="auto"/>
        <w:rPr>
          <w:rFonts w:cs="Arial"/>
        </w:rPr>
      </w:pPr>
    </w:p>
    <w:sectPr w:rsidR="008E2B6B" w:rsidRPr="004A061A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95BD5" w14:textId="77777777" w:rsidR="003A0A21" w:rsidRDefault="003A0A21" w:rsidP="00BA6370">
      <w:r>
        <w:separator/>
      </w:r>
    </w:p>
  </w:endnote>
  <w:endnote w:type="continuationSeparator" w:id="0">
    <w:p w14:paraId="1B8E86A3" w14:textId="77777777" w:rsidR="003A0A21" w:rsidRDefault="003A0A2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F30FF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65C56D" wp14:editId="2253ED05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62BA37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0D8EAB19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35468CC3" w14:textId="708DA37A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BC5E2F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5C56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5362BA37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0D8EAB19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35468CC3" w14:textId="708DA37A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BC5E2F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B8AD90" wp14:editId="2FE7318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61B40" w14:textId="77777777" w:rsidR="003A0A21" w:rsidRDefault="003A0A21" w:rsidP="00BA6370">
      <w:r>
        <w:separator/>
      </w:r>
    </w:p>
  </w:footnote>
  <w:footnote w:type="continuationSeparator" w:id="0">
    <w:p w14:paraId="76E4BF1C" w14:textId="77777777" w:rsidR="003A0A21" w:rsidRDefault="003A0A2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EE75F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6C0270B" wp14:editId="34A685BF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0E69"/>
    <w:rsid w:val="0001609B"/>
    <w:rsid w:val="00016115"/>
    <w:rsid w:val="000239B9"/>
    <w:rsid w:val="00043BF4"/>
    <w:rsid w:val="0008298F"/>
    <w:rsid w:val="000842D2"/>
    <w:rsid w:val="000843A5"/>
    <w:rsid w:val="000B6F63"/>
    <w:rsid w:val="000C1AAC"/>
    <w:rsid w:val="000C435D"/>
    <w:rsid w:val="001404AB"/>
    <w:rsid w:val="00146745"/>
    <w:rsid w:val="001658A9"/>
    <w:rsid w:val="0017231D"/>
    <w:rsid w:val="001776E2"/>
    <w:rsid w:val="001810DC"/>
    <w:rsid w:val="00183C7E"/>
    <w:rsid w:val="001A214A"/>
    <w:rsid w:val="001A59BF"/>
    <w:rsid w:val="001B607F"/>
    <w:rsid w:val="001C2FB7"/>
    <w:rsid w:val="001D369A"/>
    <w:rsid w:val="00200061"/>
    <w:rsid w:val="002070FB"/>
    <w:rsid w:val="00213729"/>
    <w:rsid w:val="002272A6"/>
    <w:rsid w:val="002406FA"/>
    <w:rsid w:val="00244F60"/>
    <w:rsid w:val="002460EA"/>
    <w:rsid w:val="00254551"/>
    <w:rsid w:val="002848DA"/>
    <w:rsid w:val="002B1FE3"/>
    <w:rsid w:val="002B2E47"/>
    <w:rsid w:val="002D0FEC"/>
    <w:rsid w:val="002D6A6C"/>
    <w:rsid w:val="002F0ABF"/>
    <w:rsid w:val="00322412"/>
    <w:rsid w:val="003265E9"/>
    <w:rsid w:val="003301A3"/>
    <w:rsid w:val="0035578A"/>
    <w:rsid w:val="0036777B"/>
    <w:rsid w:val="0038282A"/>
    <w:rsid w:val="0038349B"/>
    <w:rsid w:val="00397580"/>
    <w:rsid w:val="003A0A21"/>
    <w:rsid w:val="003A1794"/>
    <w:rsid w:val="003A36BF"/>
    <w:rsid w:val="003A45C8"/>
    <w:rsid w:val="003C2DCF"/>
    <w:rsid w:val="003C7FE7"/>
    <w:rsid w:val="003D02AA"/>
    <w:rsid w:val="003D0499"/>
    <w:rsid w:val="003F526A"/>
    <w:rsid w:val="00405244"/>
    <w:rsid w:val="00413A9D"/>
    <w:rsid w:val="004436EE"/>
    <w:rsid w:val="0045547F"/>
    <w:rsid w:val="00456F17"/>
    <w:rsid w:val="004920AD"/>
    <w:rsid w:val="004A061A"/>
    <w:rsid w:val="004A1B21"/>
    <w:rsid w:val="004D05B3"/>
    <w:rsid w:val="004E2ADA"/>
    <w:rsid w:val="004E479E"/>
    <w:rsid w:val="004E583B"/>
    <w:rsid w:val="004F78E6"/>
    <w:rsid w:val="00512D03"/>
    <w:rsid w:val="00512D99"/>
    <w:rsid w:val="00531DBB"/>
    <w:rsid w:val="005A093B"/>
    <w:rsid w:val="005C230B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6549"/>
    <w:rsid w:val="0064139A"/>
    <w:rsid w:val="0065392A"/>
    <w:rsid w:val="00654CFF"/>
    <w:rsid w:val="00675D16"/>
    <w:rsid w:val="006A3A7E"/>
    <w:rsid w:val="006E024F"/>
    <w:rsid w:val="006E4E81"/>
    <w:rsid w:val="006E6F33"/>
    <w:rsid w:val="00702B03"/>
    <w:rsid w:val="00707F7D"/>
    <w:rsid w:val="00717EC5"/>
    <w:rsid w:val="00727525"/>
    <w:rsid w:val="00736484"/>
    <w:rsid w:val="00737B80"/>
    <w:rsid w:val="00737CEF"/>
    <w:rsid w:val="007A57F2"/>
    <w:rsid w:val="007B1333"/>
    <w:rsid w:val="007D611C"/>
    <w:rsid w:val="007F4AEB"/>
    <w:rsid w:val="007F75B2"/>
    <w:rsid w:val="008043C4"/>
    <w:rsid w:val="008230F3"/>
    <w:rsid w:val="00825A43"/>
    <w:rsid w:val="00831B1B"/>
    <w:rsid w:val="00861D0E"/>
    <w:rsid w:val="00867569"/>
    <w:rsid w:val="00885C0F"/>
    <w:rsid w:val="008A750A"/>
    <w:rsid w:val="008C384C"/>
    <w:rsid w:val="008D0F11"/>
    <w:rsid w:val="008E2B6B"/>
    <w:rsid w:val="008F055B"/>
    <w:rsid w:val="008F35B4"/>
    <w:rsid w:val="008F73B4"/>
    <w:rsid w:val="0094402F"/>
    <w:rsid w:val="00947BFC"/>
    <w:rsid w:val="009668FF"/>
    <w:rsid w:val="009A572A"/>
    <w:rsid w:val="009B55B1"/>
    <w:rsid w:val="009B6438"/>
    <w:rsid w:val="009C1E2B"/>
    <w:rsid w:val="009D67F4"/>
    <w:rsid w:val="00A00672"/>
    <w:rsid w:val="00A357F5"/>
    <w:rsid w:val="00A4343D"/>
    <w:rsid w:val="00A502F1"/>
    <w:rsid w:val="00A65191"/>
    <w:rsid w:val="00A70A83"/>
    <w:rsid w:val="00A81EB3"/>
    <w:rsid w:val="00A842CF"/>
    <w:rsid w:val="00AA6B11"/>
    <w:rsid w:val="00AE2A0D"/>
    <w:rsid w:val="00AE6D5B"/>
    <w:rsid w:val="00AF3178"/>
    <w:rsid w:val="00B00C1D"/>
    <w:rsid w:val="00B03E21"/>
    <w:rsid w:val="00B5351A"/>
    <w:rsid w:val="00BA439F"/>
    <w:rsid w:val="00BA6370"/>
    <w:rsid w:val="00BC5E2F"/>
    <w:rsid w:val="00BD2D57"/>
    <w:rsid w:val="00BF242E"/>
    <w:rsid w:val="00C048E8"/>
    <w:rsid w:val="00C269D4"/>
    <w:rsid w:val="00C36CC1"/>
    <w:rsid w:val="00C4160D"/>
    <w:rsid w:val="00C52466"/>
    <w:rsid w:val="00C64695"/>
    <w:rsid w:val="00C70815"/>
    <w:rsid w:val="00C73C8A"/>
    <w:rsid w:val="00C83C30"/>
    <w:rsid w:val="00C8406E"/>
    <w:rsid w:val="00CB00A1"/>
    <w:rsid w:val="00CB2709"/>
    <w:rsid w:val="00CB6F89"/>
    <w:rsid w:val="00CE228C"/>
    <w:rsid w:val="00CF545B"/>
    <w:rsid w:val="00CF7C4F"/>
    <w:rsid w:val="00D018F0"/>
    <w:rsid w:val="00D035DF"/>
    <w:rsid w:val="00D27074"/>
    <w:rsid w:val="00D27D69"/>
    <w:rsid w:val="00D32A22"/>
    <w:rsid w:val="00D445ED"/>
    <w:rsid w:val="00D448C2"/>
    <w:rsid w:val="00D6285E"/>
    <w:rsid w:val="00D666C3"/>
    <w:rsid w:val="00D91248"/>
    <w:rsid w:val="00DA27BC"/>
    <w:rsid w:val="00DB3587"/>
    <w:rsid w:val="00DD5C97"/>
    <w:rsid w:val="00DE4AD8"/>
    <w:rsid w:val="00DF47FE"/>
    <w:rsid w:val="00E12EFE"/>
    <w:rsid w:val="00E2374E"/>
    <w:rsid w:val="00E26704"/>
    <w:rsid w:val="00E27C40"/>
    <w:rsid w:val="00E31980"/>
    <w:rsid w:val="00E6423C"/>
    <w:rsid w:val="00E6598E"/>
    <w:rsid w:val="00E65B40"/>
    <w:rsid w:val="00E863CB"/>
    <w:rsid w:val="00E935F4"/>
    <w:rsid w:val="00E93830"/>
    <w:rsid w:val="00E93E0E"/>
    <w:rsid w:val="00EB1ED3"/>
    <w:rsid w:val="00EC2D51"/>
    <w:rsid w:val="00EC3373"/>
    <w:rsid w:val="00F1586E"/>
    <w:rsid w:val="00F17E44"/>
    <w:rsid w:val="00F26395"/>
    <w:rsid w:val="00F30E4D"/>
    <w:rsid w:val="00F46F18"/>
    <w:rsid w:val="00F82191"/>
    <w:rsid w:val="00F86C28"/>
    <w:rsid w:val="00F9224C"/>
    <w:rsid w:val="00F9237E"/>
    <w:rsid w:val="00F92A57"/>
    <w:rsid w:val="00FB005B"/>
    <w:rsid w:val="00FB687C"/>
    <w:rsid w:val="00FF2AD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762B588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character" w:customStyle="1" w:styleId="spelle">
    <w:name w:val="spelle"/>
    <w:basedOn w:val="Standardnpsmoodstavce"/>
    <w:rsid w:val="009C1E2B"/>
  </w:style>
  <w:style w:type="character" w:styleId="Odkaznakoment">
    <w:name w:val="annotation reference"/>
    <w:basedOn w:val="Standardnpsmoodstavce"/>
    <w:uiPriority w:val="99"/>
    <w:semiHidden/>
    <w:unhideWhenUsed/>
    <w:rsid w:val="00B535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5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51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5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51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obraz-ceskeho-statistickeho-uradu-u-ceske-verejnosti-20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11772-F811-41AD-9373-B478FE91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2260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curinova3481</dc:creator>
  <cp:lastModifiedBy>cieslar35132</cp:lastModifiedBy>
  <cp:revision>3</cp:revision>
  <cp:lastPrinted>2020-02-26T09:47:00Z</cp:lastPrinted>
  <dcterms:created xsi:type="dcterms:W3CDTF">2020-02-26T10:21:00Z</dcterms:created>
  <dcterms:modified xsi:type="dcterms:W3CDTF">2020-02-26T11:42:00Z</dcterms:modified>
</cp:coreProperties>
</file>