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314A8" w14:textId="547654AA" w:rsidR="00035DA2" w:rsidRPr="00AE6D5B" w:rsidRDefault="00C16585" w:rsidP="00035DA2">
      <w:pPr>
        <w:pStyle w:val="Datum"/>
      </w:pPr>
      <w:r>
        <w:t>31</w:t>
      </w:r>
      <w:r w:rsidR="00035DA2">
        <w:t>. ledna 2024</w:t>
      </w:r>
    </w:p>
    <w:p w14:paraId="262C4C12" w14:textId="77777777" w:rsidR="0038191E" w:rsidRPr="00702FDE" w:rsidRDefault="0038191E" w:rsidP="0038191E">
      <w:pPr>
        <w:spacing w:line="240" w:lineRule="auto"/>
        <w:ind w:right="-284"/>
        <w:rPr>
          <w:rFonts w:eastAsia="Times New Roman"/>
          <w:b/>
          <w:bCs/>
          <w:color w:val="BD1B21"/>
          <w:szCs w:val="20"/>
        </w:rPr>
      </w:pPr>
    </w:p>
    <w:p w14:paraId="0C6F1C9E" w14:textId="77777777" w:rsidR="0038191E" w:rsidRDefault="0038191E" w:rsidP="0038191E">
      <w:pPr>
        <w:spacing w:line="240" w:lineRule="auto"/>
        <w:ind w:right="-284"/>
        <w:rPr>
          <w:rFonts w:eastAsia="Times New Roman"/>
          <w:b/>
          <w:bCs/>
          <w:color w:val="BD1B21"/>
          <w:sz w:val="32"/>
          <w:szCs w:val="32"/>
        </w:rPr>
      </w:pPr>
      <w:bookmarkStart w:id="0" w:name="_GoBack"/>
      <w:r>
        <w:rPr>
          <w:rFonts w:eastAsia="Times New Roman"/>
          <w:b/>
          <w:bCs/>
          <w:color w:val="BD1B21"/>
          <w:sz w:val="32"/>
          <w:szCs w:val="32"/>
        </w:rPr>
        <w:t xml:space="preserve">Startuje další ročník </w:t>
      </w:r>
      <w:r w:rsidR="000A2E41">
        <w:rPr>
          <w:rFonts w:eastAsia="Times New Roman"/>
          <w:b/>
          <w:bCs/>
          <w:color w:val="BD1B21"/>
          <w:sz w:val="32"/>
          <w:szCs w:val="32"/>
        </w:rPr>
        <w:t xml:space="preserve">šetření </w:t>
      </w:r>
      <w:r>
        <w:rPr>
          <w:rFonts w:eastAsia="Times New Roman"/>
          <w:b/>
          <w:bCs/>
          <w:color w:val="BD1B21"/>
          <w:sz w:val="32"/>
          <w:szCs w:val="32"/>
        </w:rPr>
        <w:t xml:space="preserve">Životní </w:t>
      </w:r>
      <w:r w:rsidRPr="006C1692">
        <w:rPr>
          <w:rFonts w:eastAsia="Times New Roman"/>
          <w:b/>
          <w:bCs/>
          <w:color w:val="BD1B21"/>
          <w:sz w:val="32"/>
          <w:szCs w:val="32"/>
        </w:rPr>
        <w:t>podmínk</w:t>
      </w:r>
      <w:r>
        <w:rPr>
          <w:rFonts w:eastAsia="Times New Roman"/>
          <w:b/>
          <w:bCs/>
          <w:color w:val="BD1B21"/>
          <w:sz w:val="32"/>
          <w:szCs w:val="32"/>
        </w:rPr>
        <w:t>y</w:t>
      </w:r>
    </w:p>
    <w:bookmarkEnd w:id="0"/>
    <w:p w14:paraId="1DA99737" w14:textId="77777777" w:rsidR="0038191E" w:rsidRDefault="0038191E" w:rsidP="0038191E">
      <w:pPr>
        <w:spacing w:line="240" w:lineRule="auto"/>
        <w:ind w:right="-284"/>
        <w:rPr>
          <w:b/>
          <w:szCs w:val="20"/>
        </w:rPr>
      </w:pPr>
    </w:p>
    <w:p w14:paraId="0E1AED34" w14:textId="0AC5060E" w:rsidR="0038191E" w:rsidRDefault="005938F5" w:rsidP="0038191E">
      <w:pPr>
        <w:spacing w:line="240" w:lineRule="auto"/>
        <w:ind w:right="-284"/>
        <w:rPr>
          <w:b/>
          <w:szCs w:val="20"/>
        </w:rPr>
      </w:pPr>
      <w:r>
        <w:rPr>
          <w:b/>
          <w:szCs w:val="20"/>
        </w:rPr>
        <w:t>Na začátku února začne</w:t>
      </w:r>
      <w:r w:rsidR="0038191E">
        <w:rPr>
          <w:b/>
          <w:szCs w:val="20"/>
        </w:rPr>
        <w:t xml:space="preserve"> každoroční</w:t>
      </w:r>
      <w:r w:rsidR="0038191E" w:rsidRPr="005478AE">
        <w:rPr>
          <w:b/>
          <w:szCs w:val="20"/>
        </w:rPr>
        <w:t xml:space="preserve"> </w:t>
      </w:r>
      <w:r w:rsidR="00817216">
        <w:rPr>
          <w:b/>
          <w:szCs w:val="20"/>
        </w:rPr>
        <w:t xml:space="preserve">zjišťování </w:t>
      </w:r>
      <w:r w:rsidR="0038191E" w:rsidRPr="004E3AB5">
        <w:rPr>
          <w:b/>
        </w:rPr>
        <w:t xml:space="preserve">Českého statistického úřadu </w:t>
      </w:r>
      <w:r w:rsidR="0038191E">
        <w:rPr>
          <w:b/>
        </w:rPr>
        <w:t>o příjmech a ž</w:t>
      </w:r>
      <w:r w:rsidR="0038191E">
        <w:rPr>
          <w:b/>
          <w:szCs w:val="20"/>
        </w:rPr>
        <w:t>ivotních podmín</w:t>
      </w:r>
      <w:r w:rsidR="0038191E" w:rsidRPr="005478AE">
        <w:rPr>
          <w:b/>
          <w:szCs w:val="20"/>
        </w:rPr>
        <w:t>k</w:t>
      </w:r>
      <w:r w:rsidR="0038191E">
        <w:rPr>
          <w:b/>
          <w:szCs w:val="20"/>
        </w:rPr>
        <w:t>ách</w:t>
      </w:r>
      <w:r w:rsidR="0038191E" w:rsidRPr="005478AE">
        <w:rPr>
          <w:b/>
          <w:szCs w:val="20"/>
        </w:rPr>
        <w:t xml:space="preserve"> </w:t>
      </w:r>
      <w:r w:rsidR="0038191E">
        <w:rPr>
          <w:b/>
          <w:szCs w:val="20"/>
        </w:rPr>
        <w:t xml:space="preserve">českých </w:t>
      </w:r>
      <w:r w:rsidR="0038191E" w:rsidRPr="005478AE">
        <w:rPr>
          <w:b/>
          <w:szCs w:val="20"/>
        </w:rPr>
        <w:t xml:space="preserve">domácností. Odborně proškolení </w:t>
      </w:r>
      <w:r w:rsidR="0038191E">
        <w:rPr>
          <w:b/>
          <w:szCs w:val="20"/>
        </w:rPr>
        <w:t xml:space="preserve">tazatelé osobně navštíví v období od 3. února do 23. června </w:t>
      </w:r>
      <w:r w:rsidR="00277AE8">
        <w:rPr>
          <w:b/>
          <w:szCs w:val="20"/>
        </w:rPr>
        <w:t xml:space="preserve">2024 </w:t>
      </w:r>
      <w:r w:rsidR="0038191E">
        <w:rPr>
          <w:b/>
          <w:szCs w:val="20"/>
        </w:rPr>
        <w:t>více než 11</w:t>
      </w:r>
      <w:r w:rsidR="009C35BF">
        <w:rPr>
          <w:b/>
          <w:szCs w:val="20"/>
        </w:rPr>
        <w:t>,5</w:t>
      </w:r>
      <w:r w:rsidR="0038191E">
        <w:rPr>
          <w:b/>
          <w:szCs w:val="20"/>
        </w:rPr>
        <w:t> tisíc</w:t>
      </w:r>
      <w:r w:rsidR="004A095C">
        <w:rPr>
          <w:b/>
          <w:szCs w:val="20"/>
        </w:rPr>
        <w:t>e</w:t>
      </w:r>
      <w:r w:rsidR="0038191E">
        <w:rPr>
          <w:b/>
          <w:szCs w:val="20"/>
        </w:rPr>
        <w:t xml:space="preserve"> </w:t>
      </w:r>
      <w:r w:rsidR="004B1A2E">
        <w:rPr>
          <w:b/>
          <w:szCs w:val="20"/>
        </w:rPr>
        <w:t>domácností</w:t>
      </w:r>
      <w:r w:rsidR="007459B7">
        <w:rPr>
          <w:b/>
          <w:szCs w:val="20"/>
        </w:rPr>
        <w:t xml:space="preserve"> po cel</w:t>
      </w:r>
      <w:r w:rsidR="00E13D8E">
        <w:rPr>
          <w:b/>
          <w:szCs w:val="20"/>
        </w:rPr>
        <w:t>é naší republice.</w:t>
      </w:r>
      <w:r w:rsidR="0038191E">
        <w:rPr>
          <w:b/>
          <w:szCs w:val="20"/>
        </w:rPr>
        <w:t xml:space="preserve"> </w:t>
      </w:r>
      <w:r w:rsidR="0038191E" w:rsidRPr="00034D83">
        <w:rPr>
          <w:b/>
          <w:szCs w:val="20"/>
        </w:rPr>
        <w:t xml:space="preserve">Cílem je </w:t>
      </w:r>
      <w:r w:rsidR="004A095C">
        <w:rPr>
          <w:b/>
          <w:szCs w:val="20"/>
        </w:rPr>
        <w:t>zjistit</w:t>
      </w:r>
      <w:r w:rsidR="004A095C" w:rsidRPr="00034D83">
        <w:rPr>
          <w:b/>
          <w:szCs w:val="20"/>
        </w:rPr>
        <w:t xml:space="preserve"> </w:t>
      </w:r>
      <w:r w:rsidR="0038191E" w:rsidRPr="00034D83">
        <w:rPr>
          <w:b/>
          <w:szCs w:val="20"/>
        </w:rPr>
        <w:t>aktuáln</w:t>
      </w:r>
      <w:r w:rsidR="0038191E">
        <w:rPr>
          <w:b/>
          <w:szCs w:val="20"/>
        </w:rPr>
        <w:t>í údaje o jejich sociální a ekonomické situaci</w:t>
      </w:r>
      <w:r w:rsidR="0085799F">
        <w:rPr>
          <w:b/>
          <w:szCs w:val="20"/>
        </w:rPr>
        <w:t>,</w:t>
      </w:r>
      <w:r w:rsidR="004B1A2E">
        <w:rPr>
          <w:b/>
          <w:szCs w:val="20"/>
        </w:rPr>
        <w:t xml:space="preserve"> a získat </w:t>
      </w:r>
      <w:r w:rsidR="0017748F">
        <w:rPr>
          <w:b/>
          <w:szCs w:val="20"/>
        </w:rPr>
        <w:t xml:space="preserve">tak </w:t>
      </w:r>
      <w:r w:rsidR="00EE5187">
        <w:rPr>
          <w:b/>
          <w:szCs w:val="20"/>
        </w:rPr>
        <w:t xml:space="preserve">mimo jiné </w:t>
      </w:r>
      <w:r w:rsidR="004B1A2E">
        <w:rPr>
          <w:b/>
          <w:szCs w:val="20"/>
        </w:rPr>
        <w:t>data pro výpočet ukazatelů peněžní a materiální chudoby.</w:t>
      </w:r>
    </w:p>
    <w:p w14:paraId="3A0A9DA9" w14:textId="77777777" w:rsidR="0038191E" w:rsidRDefault="0038191E" w:rsidP="0038191E">
      <w:pPr>
        <w:spacing w:line="240" w:lineRule="auto"/>
        <w:ind w:right="-284"/>
        <w:rPr>
          <w:b/>
          <w:szCs w:val="20"/>
        </w:rPr>
      </w:pPr>
    </w:p>
    <w:p w14:paraId="2E228A7F" w14:textId="1895E743" w:rsidR="0038191E" w:rsidRDefault="0038191E" w:rsidP="00817216">
      <w:pPr>
        <w:autoSpaceDE w:val="0"/>
        <w:autoSpaceDN w:val="0"/>
        <w:adjustRightInd w:val="0"/>
        <w:spacing w:line="240" w:lineRule="auto"/>
        <w:rPr>
          <w:szCs w:val="20"/>
        </w:rPr>
      </w:pPr>
      <w:r>
        <w:t xml:space="preserve">Šetření nazvané </w:t>
      </w:r>
      <w:r w:rsidRPr="004E3AB5">
        <w:rPr>
          <w:i/>
        </w:rPr>
        <w:t>Životní podmínky</w:t>
      </w:r>
      <w:r>
        <w:t xml:space="preserve"> organizuje Č</w:t>
      </w:r>
      <w:r w:rsidR="0085799F">
        <w:t>SÚ</w:t>
      </w:r>
      <w:r>
        <w:t xml:space="preserve"> každoročně od roku 2005, letos tedy již po devatenácté. </w:t>
      </w:r>
      <w:r w:rsidR="0059391D">
        <w:t>„</w:t>
      </w:r>
      <w:r w:rsidR="00817216">
        <w:rPr>
          <w:i/>
        </w:rPr>
        <w:t>Český statistický úřad z</w:t>
      </w:r>
      <w:r w:rsidR="00EE5187">
        <w:rPr>
          <w:i/>
        </w:rPr>
        <w:t>jišťuj</w:t>
      </w:r>
      <w:r w:rsidR="00CE4E5A">
        <w:rPr>
          <w:i/>
        </w:rPr>
        <w:t>e</w:t>
      </w:r>
      <w:r w:rsidR="00EE5187">
        <w:rPr>
          <w:i/>
        </w:rPr>
        <w:t xml:space="preserve"> </w:t>
      </w:r>
      <w:r w:rsidRPr="0059391D">
        <w:rPr>
          <w:i/>
        </w:rPr>
        <w:t>údaje o finanční situaci různých typů domácností, nákladech na bydlení a jeho kvalitě, vybavenosti bytů</w:t>
      </w:r>
      <w:r w:rsidR="004A095C" w:rsidRPr="0059391D">
        <w:rPr>
          <w:i/>
        </w:rPr>
        <w:t>, ale také o</w:t>
      </w:r>
      <w:r w:rsidRPr="0059391D">
        <w:rPr>
          <w:i/>
        </w:rPr>
        <w:t xml:space="preserve"> zdravotních, pracovních a materiálních podmínkách domácností a jejich jednotlivých členů</w:t>
      </w:r>
      <w:r w:rsidR="0085799F">
        <w:rPr>
          <w:i/>
        </w:rPr>
        <w:t>,</w:t>
      </w:r>
      <w:r w:rsidR="0059391D">
        <w:t xml:space="preserve">“ uvádí </w:t>
      </w:r>
      <w:r w:rsidR="0059391D">
        <w:rPr>
          <w:szCs w:val="20"/>
        </w:rPr>
        <w:t>Táňa Dvornáková, vedoucí oddělení sociálních šetření</w:t>
      </w:r>
      <w:r w:rsidR="0085799F">
        <w:rPr>
          <w:szCs w:val="20"/>
        </w:rPr>
        <w:t xml:space="preserve"> ČSÚ</w:t>
      </w:r>
      <w:r>
        <w:t xml:space="preserve">. </w:t>
      </w:r>
    </w:p>
    <w:p w14:paraId="7E27F177" w14:textId="77777777" w:rsidR="00A11368" w:rsidRDefault="00A11368" w:rsidP="00A11368">
      <w:pPr>
        <w:spacing w:line="240" w:lineRule="auto"/>
        <w:ind w:right="-284"/>
        <w:rPr>
          <w:szCs w:val="20"/>
        </w:rPr>
      </w:pPr>
    </w:p>
    <w:p w14:paraId="5D675F6F" w14:textId="3A1F1284" w:rsidR="0038191E" w:rsidRDefault="00277AE8">
      <w:pPr>
        <w:spacing w:line="240" w:lineRule="auto"/>
        <w:ind w:right="-284"/>
        <w:rPr>
          <w:szCs w:val="20"/>
        </w:rPr>
      </w:pPr>
      <w:r>
        <w:rPr>
          <w:szCs w:val="20"/>
        </w:rPr>
        <w:t>Tři čtvrtiny</w:t>
      </w:r>
      <w:r w:rsidR="0038191E">
        <w:rPr>
          <w:szCs w:val="20"/>
        </w:rPr>
        <w:t xml:space="preserve"> respondentů, kteří</w:t>
      </w:r>
      <w:r w:rsidR="0059391D">
        <w:rPr>
          <w:szCs w:val="20"/>
        </w:rPr>
        <w:t xml:space="preserve"> se do šetření zapojí, již s Č</w:t>
      </w:r>
      <w:r w:rsidR="0085799F">
        <w:rPr>
          <w:szCs w:val="20"/>
        </w:rPr>
        <w:t>SÚ</w:t>
      </w:r>
      <w:r w:rsidR="0038191E">
        <w:rPr>
          <w:szCs w:val="20"/>
        </w:rPr>
        <w:t xml:space="preserve"> </w:t>
      </w:r>
      <w:r w:rsidR="00E95BDA">
        <w:rPr>
          <w:szCs w:val="20"/>
        </w:rPr>
        <w:t>spolupracují</w:t>
      </w:r>
      <w:r w:rsidR="005938F5">
        <w:rPr>
          <w:szCs w:val="20"/>
        </w:rPr>
        <w:t xml:space="preserve"> dlouhodobě</w:t>
      </w:r>
      <w:r w:rsidR="0038191E">
        <w:rPr>
          <w:szCs w:val="20"/>
        </w:rPr>
        <w:t xml:space="preserve">. </w:t>
      </w:r>
      <w:r w:rsidR="004A095C">
        <w:rPr>
          <w:szCs w:val="20"/>
        </w:rPr>
        <w:t>N</w:t>
      </w:r>
      <w:r w:rsidR="0038191E">
        <w:rPr>
          <w:szCs w:val="20"/>
        </w:rPr>
        <w:t>ově bude osloveno 4 750 domácností</w:t>
      </w:r>
      <w:r w:rsidR="005938F5">
        <w:rPr>
          <w:szCs w:val="20"/>
        </w:rPr>
        <w:t xml:space="preserve"> náhodně vybraných</w:t>
      </w:r>
      <w:r w:rsidR="0038191E">
        <w:rPr>
          <w:szCs w:val="20"/>
        </w:rPr>
        <w:t xml:space="preserve"> </w:t>
      </w:r>
      <w:r w:rsidR="005938F5">
        <w:rPr>
          <w:szCs w:val="20"/>
        </w:rPr>
        <w:t>s pomocí</w:t>
      </w:r>
      <w:r w:rsidR="004B1A2E">
        <w:rPr>
          <w:szCs w:val="20"/>
        </w:rPr>
        <w:t> </w:t>
      </w:r>
      <w:r w:rsidR="00817216">
        <w:rPr>
          <w:szCs w:val="20"/>
        </w:rPr>
        <w:t>R</w:t>
      </w:r>
      <w:r w:rsidR="004B1A2E">
        <w:rPr>
          <w:szCs w:val="20"/>
        </w:rPr>
        <w:t xml:space="preserve">egistru </w:t>
      </w:r>
      <w:r w:rsidR="00817216">
        <w:rPr>
          <w:szCs w:val="20"/>
        </w:rPr>
        <w:t>sčítacích obvodů a budov</w:t>
      </w:r>
      <w:r w:rsidR="004B1A2E">
        <w:rPr>
          <w:szCs w:val="20"/>
        </w:rPr>
        <w:t xml:space="preserve"> ČR</w:t>
      </w:r>
      <w:r w:rsidR="0038191E">
        <w:rPr>
          <w:szCs w:val="20"/>
        </w:rPr>
        <w:t xml:space="preserve">. </w:t>
      </w:r>
      <w:r w:rsidR="0059391D">
        <w:rPr>
          <w:szCs w:val="20"/>
        </w:rPr>
        <w:t>„</w:t>
      </w:r>
      <w:r w:rsidR="005938F5" w:rsidRPr="0059391D">
        <w:rPr>
          <w:i/>
          <w:szCs w:val="20"/>
        </w:rPr>
        <w:t xml:space="preserve">S otázkami se na domácnosti obrátí </w:t>
      </w:r>
      <w:r w:rsidR="00893BDE" w:rsidRPr="0059391D">
        <w:rPr>
          <w:i/>
          <w:szCs w:val="20"/>
        </w:rPr>
        <w:t>terénní pracovníci</w:t>
      </w:r>
      <w:r w:rsidR="005938F5" w:rsidRPr="0059391D">
        <w:rPr>
          <w:i/>
          <w:szCs w:val="20"/>
        </w:rPr>
        <w:t xml:space="preserve"> </w:t>
      </w:r>
      <w:r w:rsidR="0038191E" w:rsidRPr="0059391D">
        <w:rPr>
          <w:i/>
          <w:szCs w:val="20"/>
        </w:rPr>
        <w:t>vybaven</w:t>
      </w:r>
      <w:r w:rsidR="0085799F">
        <w:rPr>
          <w:i/>
          <w:szCs w:val="20"/>
        </w:rPr>
        <w:t>í</w:t>
      </w:r>
      <w:r w:rsidR="0038191E" w:rsidRPr="0059391D">
        <w:rPr>
          <w:i/>
          <w:szCs w:val="20"/>
        </w:rPr>
        <w:t xml:space="preserve"> </w:t>
      </w:r>
      <w:r w:rsidR="00E4186B" w:rsidRPr="0059391D">
        <w:rPr>
          <w:i/>
          <w:szCs w:val="20"/>
        </w:rPr>
        <w:t>průkazem tazatele statistického zjiš</w:t>
      </w:r>
      <w:r w:rsidRPr="0059391D">
        <w:rPr>
          <w:i/>
          <w:szCs w:val="20"/>
        </w:rPr>
        <w:t xml:space="preserve">ťování, který je ve spojení s </w:t>
      </w:r>
      <w:r w:rsidR="0038191E" w:rsidRPr="0059391D">
        <w:rPr>
          <w:i/>
          <w:szCs w:val="20"/>
        </w:rPr>
        <w:t>průkaz</w:t>
      </w:r>
      <w:r w:rsidR="004B1A2E" w:rsidRPr="0059391D">
        <w:rPr>
          <w:i/>
          <w:szCs w:val="20"/>
        </w:rPr>
        <w:t xml:space="preserve">em </w:t>
      </w:r>
      <w:r w:rsidRPr="0059391D">
        <w:rPr>
          <w:i/>
          <w:szCs w:val="20"/>
        </w:rPr>
        <w:t xml:space="preserve">zaměstnance </w:t>
      </w:r>
      <w:r w:rsidR="00E4186B" w:rsidRPr="0059391D">
        <w:rPr>
          <w:i/>
          <w:szCs w:val="20"/>
        </w:rPr>
        <w:t>ČSÚ</w:t>
      </w:r>
      <w:r w:rsidR="00995D35">
        <w:rPr>
          <w:i/>
          <w:szCs w:val="20"/>
        </w:rPr>
        <w:t>,</w:t>
      </w:r>
      <w:r w:rsidR="00E4186B" w:rsidRPr="0059391D">
        <w:rPr>
          <w:i/>
          <w:szCs w:val="20"/>
        </w:rPr>
        <w:t xml:space="preserve"> </w:t>
      </w:r>
      <w:r w:rsidR="004B1A2E" w:rsidRPr="0059391D">
        <w:rPr>
          <w:i/>
          <w:szCs w:val="20"/>
        </w:rPr>
        <w:t xml:space="preserve">nebo </w:t>
      </w:r>
      <w:r w:rsidR="00E95BDA">
        <w:rPr>
          <w:i/>
          <w:szCs w:val="20"/>
        </w:rPr>
        <w:t>s</w:t>
      </w:r>
      <w:r w:rsidR="007459B7">
        <w:rPr>
          <w:i/>
          <w:szCs w:val="20"/>
        </w:rPr>
        <w:t xml:space="preserve"> </w:t>
      </w:r>
      <w:r w:rsidR="004B1A2E" w:rsidRPr="0059391D">
        <w:rPr>
          <w:i/>
          <w:szCs w:val="20"/>
        </w:rPr>
        <w:t>průkazem</w:t>
      </w:r>
      <w:r w:rsidR="00E4186B" w:rsidRPr="0059391D">
        <w:rPr>
          <w:i/>
          <w:szCs w:val="20"/>
        </w:rPr>
        <w:t xml:space="preserve"> </w:t>
      </w:r>
      <w:r w:rsidRPr="0059391D">
        <w:rPr>
          <w:i/>
          <w:szCs w:val="20"/>
        </w:rPr>
        <w:t xml:space="preserve">totožnosti </w:t>
      </w:r>
      <w:r w:rsidR="0059391D">
        <w:rPr>
          <w:i/>
          <w:szCs w:val="20"/>
        </w:rPr>
        <w:t>opravňuje k provedení šetření</w:t>
      </w:r>
      <w:r w:rsidR="0085799F">
        <w:rPr>
          <w:i/>
          <w:szCs w:val="20"/>
        </w:rPr>
        <w:t>,</w:t>
      </w:r>
      <w:r w:rsidR="0059391D">
        <w:rPr>
          <w:szCs w:val="20"/>
        </w:rPr>
        <w:t>“ doplňuje Simona Měřinská z oddělení sociálních šetření</w:t>
      </w:r>
      <w:r w:rsidR="0085799F">
        <w:rPr>
          <w:szCs w:val="20"/>
        </w:rPr>
        <w:t xml:space="preserve"> ČSÚ</w:t>
      </w:r>
      <w:r w:rsidR="00E4186B">
        <w:rPr>
          <w:szCs w:val="20"/>
        </w:rPr>
        <w:t>.</w:t>
      </w:r>
      <w:r w:rsidR="0038191E" w:rsidRPr="00E4186B">
        <w:rPr>
          <w:szCs w:val="20"/>
        </w:rPr>
        <w:t xml:space="preserve"> </w:t>
      </w:r>
      <w:r w:rsidR="00E4186B" w:rsidRPr="00E4186B">
        <w:rPr>
          <w:szCs w:val="20"/>
        </w:rPr>
        <w:t xml:space="preserve">Totožnost tazatele </w:t>
      </w:r>
      <w:r w:rsidR="007459B7">
        <w:rPr>
          <w:szCs w:val="20"/>
        </w:rPr>
        <w:t xml:space="preserve">si mohou </w:t>
      </w:r>
      <w:r w:rsidR="00E95BDA">
        <w:rPr>
          <w:szCs w:val="20"/>
        </w:rPr>
        <w:t>respondenti</w:t>
      </w:r>
      <w:r w:rsidR="007459B7">
        <w:rPr>
          <w:szCs w:val="20"/>
        </w:rPr>
        <w:t xml:space="preserve"> </w:t>
      </w:r>
      <w:r w:rsidR="00E4186B" w:rsidRPr="00E4186B">
        <w:rPr>
          <w:szCs w:val="20"/>
        </w:rPr>
        <w:t>ověřit přímo </w:t>
      </w:r>
      <w:r w:rsidR="00EE5187" w:rsidRPr="00817216">
        <w:t xml:space="preserve">na </w:t>
      </w:r>
      <w:hyperlink r:id="rId8" w:history="1">
        <w:r w:rsidR="00EE5187" w:rsidRPr="00EE5187">
          <w:rPr>
            <w:rStyle w:val="Hypertextovodkaz"/>
          </w:rPr>
          <w:t>webu</w:t>
        </w:r>
      </w:hyperlink>
      <w:r w:rsidR="00EE5187" w:rsidRPr="00817216">
        <w:t xml:space="preserve"> ČSÚ</w:t>
      </w:r>
      <w:r w:rsidR="00E4186B" w:rsidRPr="00E4186B">
        <w:rPr>
          <w:szCs w:val="20"/>
        </w:rPr>
        <w:t xml:space="preserve">. Ve všech fázích zpracování je zaručena anonymita zjištěných údajů a </w:t>
      </w:r>
      <w:r w:rsidR="00EE5187">
        <w:rPr>
          <w:szCs w:val="20"/>
        </w:rPr>
        <w:t>tato</w:t>
      </w:r>
      <w:r w:rsidR="00EE5187" w:rsidRPr="00E4186B">
        <w:rPr>
          <w:szCs w:val="20"/>
        </w:rPr>
        <w:t xml:space="preserve"> </w:t>
      </w:r>
      <w:r w:rsidR="00E4186B" w:rsidRPr="00E4186B">
        <w:rPr>
          <w:szCs w:val="20"/>
        </w:rPr>
        <w:t>data jsou ze zákona důsledně chráněna.</w:t>
      </w:r>
      <w:r w:rsidR="004A095C">
        <w:rPr>
          <w:szCs w:val="20"/>
        </w:rPr>
        <w:t xml:space="preserve"> V</w:t>
      </w:r>
      <w:r w:rsidR="00E4186B" w:rsidRPr="00E4186B">
        <w:rPr>
          <w:szCs w:val="20"/>
        </w:rPr>
        <w:t>šichni pracovníci zapojení do zjišťování a procesu zpracování</w:t>
      </w:r>
      <w:r w:rsidR="004A095C">
        <w:rPr>
          <w:szCs w:val="20"/>
        </w:rPr>
        <w:t xml:space="preserve"> dat</w:t>
      </w:r>
      <w:r w:rsidR="00E4186B" w:rsidRPr="00E4186B">
        <w:rPr>
          <w:szCs w:val="20"/>
        </w:rPr>
        <w:t xml:space="preserve"> jsou </w:t>
      </w:r>
      <w:r w:rsidR="004A095C">
        <w:rPr>
          <w:szCs w:val="20"/>
        </w:rPr>
        <w:t xml:space="preserve">rovněž </w:t>
      </w:r>
      <w:r w:rsidR="00E4186B" w:rsidRPr="00E4186B">
        <w:rPr>
          <w:szCs w:val="20"/>
        </w:rPr>
        <w:t xml:space="preserve">vázáni </w:t>
      </w:r>
      <w:r w:rsidR="007459B7">
        <w:rPr>
          <w:szCs w:val="20"/>
        </w:rPr>
        <w:t xml:space="preserve">slibem </w:t>
      </w:r>
      <w:r w:rsidR="00E4186B" w:rsidRPr="00E4186B">
        <w:rPr>
          <w:szCs w:val="20"/>
        </w:rPr>
        <w:t>mlčenlivost</w:t>
      </w:r>
      <w:r w:rsidR="007459B7">
        <w:rPr>
          <w:szCs w:val="20"/>
        </w:rPr>
        <w:t>i</w:t>
      </w:r>
      <w:r w:rsidR="00E4186B" w:rsidRPr="00E4186B">
        <w:rPr>
          <w:szCs w:val="20"/>
        </w:rPr>
        <w:t>.</w:t>
      </w:r>
    </w:p>
    <w:p w14:paraId="61C5133E" w14:textId="77777777" w:rsidR="0038191E" w:rsidRDefault="0038191E">
      <w:pPr>
        <w:spacing w:line="240" w:lineRule="auto"/>
        <w:ind w:right="-284"/>
        <w:rPr>
          <w:b/>
          <w:szCs w:val="20"/>
        </w:rPr>
      </w:pPr>
    </w:p>
    <w:p w14:paraId="60801D45" w14:textId="5CC7C839" w:rsidR="0038191E" w:rsidRPr="00FD35D1" w:rsidRDefault="0038191E">
      <w:pPr>
        <w:spacing w:line="240" w:lineRule="auto"/>
        <w:ind w:right="-284"/>
        <w:rPr>
          <w:szCs w:val="20"/>
        </w:rPr>
      </w:pPr>
      <w:r w:rsidRPr="00FD35D1">
        <w:rPr>
          <w:szCs w:val="20"/>
        </w:rPr>
        <w:t>Výsledky šetření za rok 2023</w:t>
      </w:r>
      <w:r w:rsidR="00715C55">
        <w:rPr>
          <w:szCs w:val="20"/>
        </w:rPr>
        <w:t xml:space="preserve"> </w:t>
      </w:r>
      <w:r w:rsidRPr="00FD35D1">
        <w:rPr>
          <w:szCs w:val="20"/>
        </w:rPr>
        <w:t xml:space="preserve">představí odborníci </w:t>
      </w:r>
      <w:r w:rsidR="004A095C" w:rsidRPr="00FD35D1">
        <w:rPr>
          <w:szCs w:val="20"/>
        </w:rPr>
        <w:t xml:space="preserve">z </w:t>
      </w:r>
      <w:r w:rsidRPr="00FD35D1">
        <w:rPr>
          <w:szCs w:val="20"/>
        </w:rPr>
        <w:t>Č</w:t>
      </w:r>
      <w:r w:rsidR="0085799F">
        <w:rPr>
          <w:szCs w:val="20"/>
        </w:rPr>
        <w:t>SÚ</w:t>
      </w:r>
      <w:r w:rsidRPr="00FD35D1">
        <w:rPr>
          <w:szCs w:val="20"/>
        </w:rPr>
        <w:t xml:space="preserve"> na</w:t>
      </w:r>
      <w:r w:rsidR="007459B7">
        <w:rPr>
          <w:szCs w:val="20"/>
        </w:rPr>
        <w:t> </w:t>
      </w:r>
      <w:r w:rsidRPr="00FD35D1">
        <w:rPr>
          <w:szCs w:val="20"/>
        </w:rPr>
        <w:t>tiskové konferenci 29. února 2024.</w:t>
      </w:r>
      <w:r w:rsidR="004A095C" w:rsidRPr="00FD35D1">
        <w:rPr>
          <w:szCs w:val="20"/>
        </w:rPr>
        <w:t xml:space="preserve"> </w:t>
      </w:r>
      <w:r w:rsidR="00715C55">
        <w:rPr>
          <w:szCs w:val="20"/>
        </w:rPr>
        <w:t>M</w:t>
      </w:r>
      <w:r w:rsidR="00FD35D1">
        <w:rPr>
          <w:szCs w:val="20"/>
        </w:rPr>
        <w:t xml:space="preserve">imo jiné </w:t>
      </w:r>
      <w:r w:rsidR="00715C55">
        <w:rPr>
          <w:szCs w:val="20"/>
        </w:rPr>
        <w:t xml:space="preserve">se z nich </w:t>
      </w:r>
      <w:r w:rsidR="00FD35D1">
        <w:rPr>
          <w:szCs w:val="20"/>
        </w:rPr>
        <w:t>dozvíme</w:t>
      </w:r>
      <w:r w:rsidR="004A095C" w:rsidRPr="00FD35D1">
        <w:rPr>
          <w:szCs w:val="20"/>
        </w:rPr>
        <w:t>, jaká je výše příjmů českých domácností, jaké jsou jejich výdaje nebo jaká je v Česk</w:t>
      </w:r>
      <w:r w:rsidR="0085799F">
        <w:rPr>
          <w:szCs w:val="20"/>
        </w:rPr>
        <w:t>u</w:t>
      </w:r>
      <w:r w:rsidR="004A095C" w:rsidRPr="00FD35D1">
        <w:rPr>
          <w:szCs w:val="20"/>
        </w:rPr>
        <w:t xml:space="preserve"> míra ohrožení příjmovou chudobou a výše materiální a sociální deprivace.</w:t>
      </w:r>
    </w:p>
    <w:p w14:paraId="2DEFC18D" w14:textId="77777777" w:rsidR="0038191E" w:rsidRDefault="0038191E" w:rsidP="00817216">
      <w:pPr>
        <w:spacing w:line="240" w:lineRule="auto"/>
      </w:pPr>
    </w:p>
    <w:p w14:paraId="61E0FDC3" w14:textId="67706EFD" w:rsidR="00A11368" w:rsidRDefault="00715C55" w:rsidP="00A11368">
      <w:pPr>
        <w:autoSpaceDE w:val="0"/>
        <w:autoSpaceDN w:val="0"/>
        <w:adjustRightInd w:val="0"/>
        <w:spacing w:line="240" w:lineRule="auto"/>
      </w:pPr>
      <w:r>
        <w:t>V</w:t>
      </w:r>
      <w:r w:rsidR="0038191E">
        <w:t xml:space="preserve">ýsledky za rok 2022 </w:t>
      </w:r>
      <w:r w:rsidR="00FD35D1">
        <w:t>jsou zveřejněny</w:t>
      </w:r>
      <w:r>
        <w:t xml:space="preserve"> na </w:t>
      </w:r>
      <w:hyperlink r:id="rId9" w:history="1">
        <w:r w:rsidRPr="00715C55">
          <w:rPr>
            <w:rStyle w:val="Hypertextovodkaz"/>
          </w:rPr>
          <w:t>webu</w:t>
        </w:r>
      </w:hyperlink>
      <w:r>
        <w:t xml:space="preserve"> ČSÚ</w:t>
      </w:r>
      <w:r w:rsidR="0038191E">
        <w:t xml:space="preserve"> </w:t>
      </w:r>
      <w:r>
        <w:t>a k</w:t>
      </w:r>
      <w:r w:rsidR="0059391D">
        <w:t> </w:t>
      </w:r>
      <w:r w:rsidR="0038191E">
        <w:t>dispozici</w:t>
      </w:r>
      <w:r w:rsidR="0059391D">
        <w:t xml:space="preserve"> je </w:t>
      </w:r>
      <w:r>
        <w:t xml:space="preserve">rovněž </w:t>
      </w:r>
      <w:hyperlink r:id="rId10" w:history="1">
        <w:r w:rsidR="0038191E" w:rsidRPr="00A7636B">
          <w:rPr>
            <w:rStyle w:val="Hypertextovodkaz"/>
          </w:rPr>
          <w:t>prezentace</w:t>
        </w:r>
      </w:hyperlink>
      <w:r w:rsidR="0038191E">
        <w:t xml:space="preserve"> z loňské tiskové konference.</w:t>
      </w:r>
      <w:r w:rsidR="00A11368" w:rsidRPr="00A11368">
        <w:t xml:space="preserve"> </w:t>
      </w:r>
      <w:r>
        <w:t>Šetření Životní podmínky ČSÚ</w:t>
      </w:r>
      <w:r w:rsidR="00A11368">
        <w:t xml:space="preserve"> vychází z celoevropského šetření EU-SILC (</w:t>
      </w:r>
      <w:r w:rsidR="00A11368">
        <w:rPr>
          <w:rFonts w:ascii="Futura-Boo" w:hAnsi="Futura-Boo" w:cs="Futura-Boo"/>
          <w:color w:val="0D0D0D"/>
          <w:szCs w:val="20"/>
          <w:lang w:eastAsia="cs-CZ"/>
        </w:rPr>
        <w:t>European Union – Statistics on Income and Living Conditions), které</w:t>
      </w:r>
      <w:r w:rsidR="00A11368">
        <w:t xml:space="preserve"> probíhá v celkem 34 evropských zemích, a umožňuje tak mezinárodní srovnatelnost zjištěných údajů.</w:t>
      </w:r>
    </w:p>
    <w:p w14:paraId="29ED3CBE" w14:textId="77777777" w:rsidR="0038191E" w:rsidRDefault="0038191E" w:rsidP="00817216">
      <w:pPr>
        <w:spacing w:line="240" w:lineRule="auto"/>
        <w:rPr>
          <w:b/>
          <w:sz w:val="18"/>
          <w:szCs w:val="18"/>
        </w:rPr>
      </w:pPr>
    </w:p>
    <w:p w14:paraId="6F181F86" w14:textId="77777777" w:rsidR="00035DA2" w:rsidRPr="00702FDE" w:rsidRDefault="00035DA2" w:rsidP="00817216">
      <w:pPr>
        <w:spacing w:line="240" w:lineRule="auto"/>
        <w:rPr>
          <w:b/>
          <w:szCs w:val="20"/>
        </w:rPr>
      </w:pPr>
      <w:r w:rsidRPr="00702FDE">
        <w:rPr>
          <w:b/>
          <w:szCs w:val="20"/>
        </w:rPr>
        <w:t>Kontakt:</w:t>
      </w:r>
    </w:p>
    <w:p w14:paraId="0B7E557D" w14:textId="77777777" w:rsidR="00035DA2" w:rsidRPr="00702FDE" w:rsidRDefault="00035DA2" w:rsidP="00A11368">
      <w:pPr>
        <w:spacing w:line="240" w:lineRule="auto"/>
        <w:rPr>
          <w:rFonts w:cs="Arial"/>
          <w:szCs w:val="20"/>
        </w:rPr>
      </w:pPr>
      <w:r w:rsidRPr="00702FDE">
        <w:rPr>
          <w:rFonts w:cs="Arial"/>
          <w:szCs w:val="20"/>
        </w:rPr>
        <w:t>Jan Cieslar</w:t>
      </w:r>
    </w:p>
    <w:p w14:paraId="08A24EFE" w14:textId="77777777" w:rsidR="00035DA2" w:rsidRPr="00702FDE" w:rsidRDefault="00035DA2">
      <w:pPr>
        <w:spacing w:line="240" w:lineRule="auto"/>
        <w:rPr>
          <w:rFonts w:cs="Arial"/>
          <w:szCs w:val="20"/>
        </w:rPr>
      </w:pPr>
      <w:r w:rsidRPr="00702FDE">
        <w:rPr>
          <w:rFonts w:cs="Arial"/>
          <w:szCs w:val="20"/>
        </w:rPr>
        <w:t>tiskový mluvčí ČSÚ</w:t>
      </w:r>
    </w:p>
    <w:p w14:paraId="55BD0AB0" w14:textId="77777777" w:rsidR="00035DA2" w:rsidRPr="00702FDE" w:rsidRDefault="00035DA2">
      <w:pPr>
        <w:spacing w:line="240" w:lineRule="auto"/>
        <w:rPr>
          <w:rFonts w:cs="Arial"/>
          <w:szCs w:val="20"/>
        </w:rPr>
      </w:pPr>
      <w:r w:rsidRPr="00702FDE">
        <w:rPr>
          <w:rFonts w:cs="Arial"/>
          <w:color w:val="0070C0"/>
          <w:szCs w:val="20"/>
        </w:rPr>
        <w:t>T</w:t>
      </w:r>
      <w:r w:rsidRPr="00702FDE">
        <w:rPr>
          <w:rFonts w:cs="Arial"/>
          <w:szCs w:val="20"/>
        </w:rPr>
        <w:t xml:space="preserve"> 274 052 017   |   </w:t>
      </w:r>
      <w:r w:rsidRPr="00702FDE">
        <w:rPr>
          <w:rFonts w:cs="Arial"/>
          <w:color w:val="0070C0"/>
          <w:szCs w:val="20"/>
        </w:rPr>
        <w:t>M</w:t>
      </w:r>
      <w:r w:rsidRPr="00702FDE">
        <w:rPr>
          <w:rFonts w:cs="Arial"/>
          <w:szCs w:val="20"/>
        </w:rPr>
        <w:t xml:space="preserve"> </w:t>
      </w:r>
      <w:r w:rsidRPr="00702FDE">
        <w:rPr>
          <w:szCs w:val="20"/>
        </w:rPr>
        <w:t>604 149 190</w:t>
      </w:r>
    </w:p>
    <w:p w14:paraId="504FE66A" w14:textId="77777777" w:rsidR="0088658A" w:rsidRPr="00702FDE" w:rsidRDefault="00035DA2">
      <w:pPr>
        <w:spacing w:line="240" w:lineRule="auto"/>
        <w:rPr>
          <w:rFonts w:cs="Arial"/>
          <w:szCs w:val="20"/>
        </w:rPr>
      </w:pPr>
      <w:r w:rsidRPr="00702FDE">
        <w:rPr>
          <w:rFonts w:cs="Arial"/>
          <w:color w:val="0070C0"/>
          <w:szCs w:val="20"/>
        </w:rPr>
        <w:t xml:space="preserve">E </w:t>
      </w:r>
      <w:r w:rsidRPr="00702FDE">
        <w:rPr>
          <w:rFonts w:cs="Arial"/>
          <w:szCs w:val="20"/>
        </w:rPr>
        <w:t xml:space="preserve">jan.cieslar@czso.cz   |   </w:t>
      </w:r>
      <w:r w:rsidR="00430170" w:rsidRPr="00702FDE">
        <w:rPr>
          <w:rFonts w:cs="Arial"/>
          <w:color w:val="0070C0"/>
          <w:szCs w:val="20"/>
        </w:rPr>
        <w:t>X</w:t>
      </w:r>
      <w:r w:rsidRPr="00702FDE">
        <w:rPr>
          <w:rFonts w:cs="Arial"/>
          <w:szCs w:val="20"/>
        </w:rPr>
        <w:t xml:space="preserve"> @statistickyurad</w:t>
      </w:r>
    </w:p>
    <w:p w14:paraId="2447609A" w14:textId="77777777" w:rsidR="008B3F85" w:rsidRPr="00E66B65" w:rsidRDefault="008B3F85">
      <w:pPr>
        <w:spacing w:line="240" w:lineRule="auto"/>
        <w:rPr>
          <w:szCs w:val="20"/>
        </w:rPr>
      </w:pPr>
    </w:p>
    <w:p w14:paraId="6151C398" w14:textId="77777777" w:rsidR="00035DA2" w:rsidRPr="0088658A" w:rsidRDefault="00035DA2" w:rsidP="00817216">
      <w:pPr>
        <w:spacing w:line="240" w:lineRule="auto"/>
        <w:rPr>
          <w:sz w:val="18"/>
          <w:szCs w:val="18"/>
        </w:rPr>
      </w:pPr>
      <w:r w:rsidRPr="00362AA4">
        <w:rPr>
          <w:rFonts w:cs="Arial"/>
          <w:b/>
          <w:color w:val="000000" w:themeColor="text1"/>
          <w:szCs w:val="20"/>
        </w:rPr>
        <w:t>Více o výběrových šetřeních u domácností</w:t>
      </w:r>
    </w:p>
    <w:p w14:paraId="18C97B48" w14:textId="77777777" w:rsidR="00035DA2" w:rsidRPr="00FE3109" w:rsidRDefault="00035DA2" w:rsidP="00817216">
      <w:pPr>
        <w:spacing w:line="240" w:lineRule="auto"/>
        <w:rPr>
          <w:rStyle w:val="jlqj4b"/>
          <w:rFonts w:cs="Arial"/>
          <w:color w:val="000000" w:themeColor="text1"/>
          <w:szCs w:val="20"/>
          <w:highlight w:val="yellow"/>
        </w:rPr>
      </w:pPr>
      <w:r w:rsidRPr="00362AA4">
        <w:rPr>
          <w:rStyle w:val="jlqj4b"/>
          <w:rFonts w:cs="Arial"/>
          <w:color w:val="000000" w:themeColor="text1"/>
          <w:szCs w:val="20"/>
        </w:rPr>
        <w:t xml:space="preserve">Jedním z mnoha zdrojů dat ČSÚ jsou i pravidelná výběrová šetření u domácností. V průběhu celého roku navštěvují tazatelé ČSÚ tisíce náhodně vybraných domácností po celé zemi, mluví s jejich členy, vyplňují s nimi dotazníky a získávají od nich důležité informace. Získáváme díky tomu souhrnná statistická data o životní situaci našich občanů v takovém rozsahu, kterého nelze dosáhnout jinak. </w:t>
      </w:r>
      <w:r w:rsidRPr="00362AA4">
        <w:rPr>
          <w:rStyle w:val="jlqj4b"/>
          <w:rFonts w:cs="Arial"/>
          <w:bCs/>
          <w:color w:val="000000" w:themeColor="text1"/>
          <w:szCs w:val="20"/>
        </w:rPr>
        <w:t xml:space="preserve">Osobní účast respondentů ze všech skupin obyvatel je proto zcela nenahraditelná. </w:t>
      </w:r>
      <w:r w:rsidRPr="00362AA4">
        <w:rPr>
          <w:rStyle w:val="jlqj4b"/>
          <w:rFonts w:cs="Arial"/>
          <w:color w:val="000000" w:themeColor="text1"/>
          <w:szCs w:val="20"/>
        </w:rPr>
        <w:t>Nasbírané údaje pomáhají například měřit zaměstnanost a nezaměstnanost, poskytují odhad o pracovní síle, využívání digitálních technologií, zdraví našich spoluobčanů, životním stylu a účasti dospělých na vzdělává</w:t>
      </w:r>
      <w:r w:rsidR="00E66B65">
        <w:rPr>
          <w:rStyle w:val="jlqj4b"/>
          <w:rFonts w:cs="Arial"/>
          <w:color w:val="000000" w:themeColor="text1"/>
          <w:szCs w:val="20"/>
        </w:rPr>
        <w:t xml:space="preserve">ní. Více informací naleznete na </w:t>
      </w:r>
      <w:hyperlink r:id="rId11" w:history="1">
        <w:r w:rsidR="00E66B65" w:rsidRPr="00E66B65">
          <w:rPr>
            <w:rStyle w:val="Hypertextovodkaz"/>
            <w:rFonts w:cs="Arial"/>
            <w:szCs w:val="20"/>
          </w:rPr>
          <w:t>webu</w:t>
        </w:r>
      </w:hyperlink>
      <w:r w:rsidR="00E66B65">
        <w:rPr>
          <w:rStyle w:val="jlqj4b"/>
          <w:rFonts w:cs="Arial"/>
          <w:color w:val="000000" w:themeColor="text1"/>
          <w:szCs w:val="20"/>
        </w:rPr>
        <w:t xml:space="preserve"> </w:t>
      </w:r>
      <w:r w:rsidRPr="00362AA4">
        <w:rPr>
          <w:rStyle w:val="jlqj4b"/>
          <w:rFonts w:cs="Arial"/>
          <w:color w:val="000000" w:themeColor="text1"/>
          <w:szCs w:val="20"/>
        </w:rPr>
        <w:t>ČSÚ.</w:t>
      </w:r>
    </w:p>
    <w:p w14:paraId="048B4390" w14:textId="77777777" w:rsidR="00035DA2" w:rsidRPr="00FE3109" w:rsidRDefault="00035DA2" w:rsidP="00817216">
      <w:pPr>
        <w:spacing w:line="240" w:lineRule="auto"/>
        <w:rPr>
          <w:rStyle w:val="jlqj4b"/>
          <w:rFonts w:cs="Arial"/>
          <w:color w:val="000000" w:themeColor="text1"/>
          <w:szCs w:val="20"/>
          <w:highlight w:val="yellow"/>
        </w:rPr>
      </w:pPr>
      <w:r w:rsidRPr="00FE3109">
        <w:rPr>
          <w:rStyle w:val="jlqj4b"/>
          <w:rFonts w:cs="Arial"/>
          <w:color w:val="000000" w:themeColor="text1"/>
          <w:szCs w:val="20"/>
          <w:highlight w:val="yellow"/>
        </w:rPr>
        <w:t xml:space="preserve"> </w:t>
      </w:r>
    </w:p>
    <w:p w14:paraId="6DABACF2" w14:textId="77777777" w:rsidR="00D55606" w:rsidRDefault="00D55606" w:rsidP="00A11368">
      <w:pPr>
        <w:spacing w:line="240" w:lineRule="auto"/>
        <w:rPr>
          <w:rFonts w:cs="Arial"/>
        </w:rPr>
      </w:pPr>
    </w:p>
    <w:sectPr w:rsidR="00D55606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88CBD" w14:textId="77777777" w:rsidR="0033576E" w:rsidRDefault="0033576E" w:rsidP="00BA6370">
      <w:r>
        <w:separator/>
      </w:r>
    </w:p>
  </w:endnote>
  <w:endnote w:type="continuationSeparator" w:id="0">
    <w:p w14:paraId="2DF9395C" w14:textId="77777777" w:rsidR="0033576E" w:rsidRDefault="0033576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Boo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802F1" w14:textId="77777777" w:rsidR="003D0499" w:rsidRDefault="00FE553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C8A1E5" wp14:editId="3DF79932">
              <wp:simplePos x="0" y="0"/>
              <wp:positionH relativeFrom="page">
                <wp:posOffset>1259840</wp:posOffset>
              </wp:positionH>
              <wp:positionV relativeFrom="page">
                <wp:posOffset>9828530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DBBB9C" w14:textId="77777777" w:rsidR="00D018F0" w:rsidRPr="000842D2" w:rsidRDefault="00C92CF2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</w:t>
                          </w:r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komunikace</w:t>
                          </w:r>
                        </w:p>
                        <w:p w14:paraId="00B9222C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5960A4EF" w14:textId="67EF2A06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33576E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8A1E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73.9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    <v:textbox inset="0,0,0,0">
                <w:txbxContent>
                  <w:p w14:paraId="58DBBB9C" w14:textId="77777777" w:rsidR="00D018F0" w:rsidRPr="000842D2" w:rsidRDefault="00C92CF2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</w:t>
                    </w:r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komunikace</w:t>
                    </w:r>
                  </w:p>
                  <w:p w14:paraId="00B9222C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5960A4EF" w14:textId="67EF2A06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33576E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EBCE62F" wp14:editId="0FD77CCF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C8DAC3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D40D8" w14:textId="77777777" w:rsidR="0033576E" w:rsidRDefault="0033576E" w:rsidP="00BA6370">
      <w:r>
        <w:separator/>
      </w:r>
    </w:p>
  </w:footnote>
  <w:footnote w:type="continuationSeparator" w:id="0">
    <w:p w14:paraId="331D3A5F" w14:textId="77777777" w:rsidR="0033576E" w:rsidRDefault="0033576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F14BD" w14:textId="77777777" w:rsidR="003D0499" w:rsidRDefault="00FE553D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F243B0B" wp14:editId="7BF9D761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E4E93B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B5E3C"/>
    <w:multiLevelType w:val="hybridMultilevel"/>
    <w:tmpl w:val="DAA46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C7803"/>
    <w:multiLevelType w:val="hybridMultilevel"/>
    <w:tmpl w:val="5832E654"/>
    <w:lvl w:ilvl="0" w:tplc="D7906B28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C32E0"/>
    <w:multiLevelType w:val="hybridMultilevel"/>
    <w:tmpl w:val="DD080B8C"/>
    <w:lvl w:ilvl="0" w:tplc="6CE4D3A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53D"/>
    <w:rsid w:val="00001B7D"/>
    <w:rsid w:val="000045A4"/>
    <w:rsid w:val="00010441"/>
    <w:rsid w:val="00035DA2"/>
    <w:rsid w:val="000374B6"/>
    <w:rsid w:val="0004006E"/>
    <w:rsid w:val="00040D81"/>
    <w:rsid w:val="0004398C"/>
    <w:rsid w:val="00043BF4"/>
    <w:rsid w:val="000477EA"/>
    <w:rsid w:val="0005041C"/>
    <w:rsid w:val="00053AFB"/>
    <w:rsid w:val="000707A9"/>
    <w:rsid w:val="0007082F"/>
    <w:rsid w:val="0008187F"/>
    <w:rsid w:val="000842D2"/>
    <w:rsid w:val="000843A5"/>
    <w:rsid w:val="00084F39"/>
    <w:rsid w:val="00090DC5"/>
    <w:rsid w:val="00097137"/>
    <w:rsid w:val="000A2E41"/>
    <w:rsid w:val="000A486D"/>
    <w:rsid w:val="000B3CC8"/>
    <w:rsid w:val="000B6F63"/>
    <w:rsid w:val="000C435D"/>
    <w:rsid w:val="000D6691"/>
    <w:rsid w:val="000D70A9"/>
    <w:rsid w:val="000E106A"/>
    <w:rsid w:val="000E7738"/>
    <w:rsid w:val="000E7CE9"/>
    <w:rsid w:val="00102B76"/>
    <w:rsid w:val="00103237"/>
    <w:rsid w:val="00115088"/>
    <w:rsid w:val="0012064F"/>
    <w:rsid w:val="00130660"/>
    <w:rsid w:val="0013660E"/>
    <w:rsid w:val="0014043B"/>
    <w:rsid w:val="001404AB"/>
    <w:rsid w:val="0014271A"/>
    <w:rsid w:val="001429E4"/>
    <w:rsid w:val="00143D24"/>
    <w:rsid w:val="00146745"/>
    <w:rsid w:val="001479A6"/>
    <w:rsid w:val="001573CC"/>
    <w:rsid w:val="001658A9"/>
    <w:rsid w:val="0016651C"/>
    <w:rsid w:val="001666D2"/>
    <w:rsid w:val="001707EE"/>
    <w:rsid w:val="0017231D"/>
    <w:rsid w:val="00177013"/>
    <w:rsid w:val="0017748F"/>
    <w:rsid w:val="001776E2"/>
    <w:rsid w:val="001810DC"/>
    <w:rsid w:val="001831A1"/>
    <w:rsid w:val="00183C7E"/>
    <w:rsid w:val="00187B0F"/>
    <w:rsid w:val="001A214A"/>
    <w:rsid w:val="001A59BF"/>
    <w:rsid w:val="001A7A9A"/>
    <w:rsid w:val="001B1A3C"/>
    <w:rsid w:val="001B2D08"/>
    <w:rsid w:val="001B517A"/>
    <w:rsid w:val="001B607F"/>
    <w:rsid w:val="001C1F2B"/>
    <w:rsid w:val="001C5234"/>
    <w:rsid w:val="001D0374"/>
    <w:rsid w:val="001D066E"/>
    <w:rsid w:val="001D369A"/>
    <w:rsid w:val="001E0256"/>
    <w:rsid w:val="001E19ED"/>
    <w:rsid w:val="001F2596"/>
    <w:rsid w:val="001F2A52"/>
    <w:rsid w:val="001F2BD4"/>
    <w:rsid w:val="001F2E73"/>
    <w:rsid w:val="001F3F8B"/>
    <w:rsid w:val="001F7133"/>
    <w:rsid w:val="00201061"/>
    <w:rsid w:val="002070FB"/>
    <w:rsid w:val="00212D69"/>
    <w:rsid w:val="00213729"/>
    <w:rsid w:val="002254A5"/>
    <w:rsid w:val="00226EC8"/>
    <w:rsid w:val="002272A6"/>
    <w:rsid w:val="0022788D"/>
    <w:rsid w:val="00234A4B"/>
    <w:rsid w:val="00235570"/>
    <w:rsid w:val="00236746"/>
    <w:rsid w:val="002406FA"/>
    <w:rsid w:val="002460EA"/>
    <w:rsid w:val="002468E5"/>
    <w:rsid w:val="00261CC6"/>
    <w:rsid w:val="0026491A"/>
    <w:rsid w:val="00264B26"/>
    <w:rsid w:val="00276B1E"/>
    <w:rsid w:val="00277AE8"/>
    <w:rsid w:val="00277ECF"/>
    <w:rsid w:val="002848DA"/>
    <w:rsid w:val="00284D7A"/>
    <w:rsid w:val="002924FC"/>
    <w:rsid w:val="002A5AC6"/>
    <w:rsid w:val="002A7A91"/>
    <w:rsid w:val="002B2E47"/>
    <w:rsid w:val="002B3913"/>
    <w:rsid w:val="002B4763"/>
    <w:rsid w:val="002C1394"/>
    <w:rsid w:val="002C46FA"/>
    <w:rsid w:val="002D1650"/>
    <w:rsid w:val="002D6A6C"/>
    <w:rsid w:val="002D74C0"/>
    <w:rsid w:val="002E1C71"/>
    <w:rsid w:val="002E24F5"/>
    <w:rsid w:val="002E2CE4"/>
    <w:rsid w:val="002E5C46"/>
    <w:rsid w:val="002F3AFE"/>
    <w:rsid w:val="00302F54"/>
    <w:rsid w:val="00316EE8"/>
    <w:rsid w:val="00322412"/>
    <w:rsid w:val="00325A30"/>
    <w:rsid w:val="003301A3"/>
    <w:rsid w:val="00330A46"/>
    <w:rsid w:val="003346CC"/>
    <w:rsid w:val="0033576E"/>
    <w:rsid w:val="00336038"/>
    <w:rsid w:val="00341358"/>
    <w:rsid w:val="00344EE1"/>
    <w:rsid w:val="003530B0"/>
    <w:rsid w:val="00353C8D"/>
    <w:rsid w:val="0035578A"/>
    <w:rsid w:val="00355893"/>
    <w:rsid w:val="0036007C"/>
    <w:rsid w:val="003642B2"/>
    <w:rsid w:val="00366FB6"/>
    <w:rsid w:val="0036777B"/>
    <w:rsid w:val="00367E48"/>
    <w:rsid w:val="003703E2"/>
    <w:rsid w:val="00377BE3"/>
    <w:rsid w:val="0038191E"/>
    <w:rsid w:val="0038282A"/>
    <w:rsid w:val="00384453"/>
    <w:rsid w:val="00397580"/>
    <w:rsid w:val="003A1794"/>
    <w:rsid w:val="003A3395"/>
    <w:rsid w:val="003A45C8"/>
    <w:rsid w:val="003A478A"/>
    <w:rsid w:val="003A4C45"/>
    <w:rsid w:val="003B2CF0"/>
    <w:rsid w:val="003B3E9D"/>
    <w:rsid w:val="003B4010"/>
    <w:rsid w:val="003B4AB1"/>
    <w:rsid w:val="003B5A0D"/>
    <w:rsid w:val="003B72E7"/>
    <w:rsid w:val="003C2DCF"/>
    <w:rsid w:val="003C7FE7"/>
    <w:rsid w:val="003D02AA"/>
    <w:rsid w:val="003D0499"/>
    <w:rsid w:val="003D59A6"/>
    <w:rsid w:val="003E23B0"/>
    <w:rsid w:val="003F1391"/>
    <w:rsid w:val="003F526A"/>
    <w:rsid w:val="0040121C"/>
    <w:rsid w:val="004029EA"/>
    <w:rsid w:val="004030DC"/>
    <w:rsid w:val="00405244"/>
    <w:rsid w:val="00413A9D"/>
    <w:rsid w:val="00414536"/>
    <w:rsid w:val="00421635"/>
    <w:rsid w:val="00422D30"/>
    <w:rsid w:val="00424895"/>
    <w:rsid w:val="004274CA"/>
    <w:rsid w:val="00427FF0"/>
    <w:rsid w:val="00430170"/>
    <w:rsid w:val="00433BB5"/>
    <w:rsid w:val="00433C07"/>
    <w:rsid w:val="00436FFD"/>
    <w:rsid w:val="004436EE"/>
    <w:rsid w:val="004539FA"/>
    <w:rsid w:val="00453F2D"/>
    <w:rsid w:val="00454EC7"/>
    <w:rsid w:val="0045547F"/>
    <w:rsid w:val="004636C6"/>
    <w:rsid w:val="00463E36"/>
    <w:rsid w:val="00466236"/>
    <w:rsid w:val="004757D0"/>
    <w:rsid w:val="0047663C"/>
    <w:rsid w:val="004802CC"/>
    <w:rsid w:val="00482EE7"/>
    <w:rsid w:val="0048373F"/>
    <w:rsid w:val="004920AD"/>
    <w:rsid w:val="00495A11"/>
    <w:rsid w:val="004A095C"/>
    <w:rsid w:val="004A117A"/>
    <w:rsid w:val="004A421A"/>
    <w:rsid w:val="004B1A2E"/>
    <w:rsid w:val="004B289F"/>
    <w:rsid w:val="004B4343"/>
    <w:rsid w:val="004C69A2"/>
    <w:rsid w:val="004D05B3"/>
    <w:rsid w:val="004D2085"/>
    <w:rsid w:val="004D641C"/>
    <w:rsid w:val="004E1F82"/>
    <w:rsid w:val="004E479E"/>
    <w:rsid w:val="004E583B"/>
    <w:rsid w:val="004E62A3"/>
    <w:rsid w:val="004E6D0E"/>
    <w:rsid w:val="004E74FF"/>
    <w:rsid w:val="004F24B3"/>
    <w:rsid w:val="004F78E6"/>
    <w:rsid w:val="005020A9"/>
    <w:rsid w:val="00512D99"/>
    <w:rsid w:val="005138A5"/>
    <w:rsid w:val="0052082B"/>
    <w:rsid w:val="00521339"/>
    <w:rsid w:val="00521B40"/>
    <w:rsid w:val="00526DF2"/>
    <w:rsid w:val="00530D22"/>
    <w:rsid w:val="00531DBB"/>
    <w:rsid w:val="00541DF9"/>
    <w:rsid w:val="0054304D"/>
    <w:rsid w:val="00545541"/>
    <w:rsid w:val="005512E0"/>
    <w:rsid w:val="005548DC"/>
    <w:rsid w:val="00555D4B"/>
    <w:rsid w:val="00561B53"/>
    <w:rsid w:val="00561D7D"/>
    <w:rsid w:val="00564A28"/>
    <w:rsid w:val="00572C03"/>
    <w:rsid w:val="00573649"/>
    <w:rsid w:val="00574AF1"/>
    <w:rsid w:val="00580C5C"/>
    <w:rsid w:val="00581A74"/>
    <w:rsid w:val="00586353"/>
    <w:rsid w:val="0059214F"/>
    <w:rsid w:val="00592E38"/>
    <w:rsid w:val="005938F5"/>
    <w:rsid w:val="0059391D"/>
    <w:rsid w:val="005968F9"/>
    <w:rsid w:val="005A471A"/>
    <w:rsid w:val="005A503C"/>
    <w:rsid w:val="005C1339"/>
    <w:rsid w:val="005C2537"/>
    <w:rsid w:val="005E710C"/>
    <w:rsid w:val="005F455F"/>
    <w:rsid w:val="005F699D"/>
    <w:rsid w:val="005F79FB"/>
    <w:rsid w:val="006016A0"/>
    <w:rsid w:val="006041EC"/>
    <w:rsid w:val="00604406"/>
    <w:rsid w:val="00605F4A"/>
    <w:rsid w:val="00607822"/>
    <w:rsid w:val="00607C8D"/>
    <w:rsid w:val="006103AA"/>
    <w:rsid w:val="006113AB"/>
    <w:rsid w:val="00613BBF"/>
    <w:rsid w:val="00622B80"/>
    <w:rsid w:val="006319D0"/>
    <w:rsid w:val="00631A40"/>
    <w:rsid w:val="00636466"/>
    <w:rsid w:val="0064139A"/>
    <w:rsid w:val="0064379A"/>
    <w:rsid w:val="0064654F"/>
    <w:rsid w:val="0064766F"/>
    <w:rsid w:val="00651425"/>
    <w:rsid w:val="006610A7"/>
    <w:rsid w:val="00665B8A"/>
    <w:rsid w:val="006748B5"/>
    <w:rsid w:val="00675D16"/>
    <w:rsid w:val="00685B16"/>
    <w:rsid w:val="006952AA"/>
    <w:rsid w:val="0069692D"/>
    <w:rsid w:val="006B1749"/>
    <w:rsid w:val="006D2EDB"/>
    <w:rsid w:val="006E024F"/>
    <w:rsid w:val="006E17CB"/>
    <w:rsid w:val="006E362C"/>
    <w:rsid w:val="006E4E81"/>
    <w:rsid w:val="006F34C2"/>
    <w:rsid w:val="006F50D2"/>
    <w:rsid w:val="0070263E"/>
    <w:rsid w:val="007029A4"/>
    <w:rsid w:val="00702C96"/>
    <w:rsid w:val="00702FDE"/>
    <w:rsid w:val="0070470E"/>
    <w:rsid w:val="00707F7D"/>
    <w:rsid w:val="0071293F"/>
    <w:rsid w:val="00714708"/>
    <w:rsid w:val="00715C55"/>
    <w:rsid w:val="00717EC5"/>
    <w:rsid w:val="00721A0D"/>
    <w:rsid w:val="00727525"/>
    <w:rsid w:val="00727A05"/>
    <w:rsid w:val="00730459"/>
    <w:rsid w:val="007376A0"/>
    <w:rsid w:val="00737B80"/>
    <w:rsid w:val="00740591"/>
    <w:rsid w:val="00744FCE"/>
    <w:rsid w:val="007459B7"/>
    <w:rsid w:val="007567AA"/>
    <w:rsid w:val="00757FBA"/>
    <w:rsid w:val="00767B8A"/>
    <w:rsid w:val="007756B4"/>
    <w:rsid w:val="0078158C"/>
    <w:rsid w:val="0078363C"/>
    <w:rsid w:val="00784DE8"/>
    <w:rsid w:val="0078510A"/>
    <w:rsid w:val="0078701B"/>
    <w:rsid w:val="00792A53"/>
    <w:rsid w:val="00797B9B"/>
    <w:rsid w:val="007A2A02"/>
    <w:rsid w:val="007A57F2"/>
    <w:rsid w:val="007A748D"/>
    <w:rsid w:val="007A795A"/>
    <w:rsid w:val="007B1333"/>
    <w:rsid w:val="007B7DCB"/>
    <w:rsid w:val="007C05EA"/>
    <w:rsid w:val="007C6684"/>
    <w:rsid w:val="007C7CC4"/>
    <w:rsid w:val="007D1062"/>
    <w:rsid w:val="007D2BC0"/>
    <w:rsid w:val="007D404A"/>
    <w:rsid w:val="007E6472"/>
    <w:rsid w:val="007F4AEB"/>
    <w:rsid w:val="007F75B2"/>
    <w:rsid w:val="00802068"/>
    <w:rsid w:val="00802C0E"/>
    <w:rsid w:val="008043C4"/>
    <w:rsid w:val="008053BD"/>
    <w:rsid w:val="008066A8"/>
    <w:rsid w:val="00815396"/>
    <w:rsid w:val="00817216"/>
    <w:rsid w:val="00822410"/>
    <w:rsid w:val="0082590D"/>
    <w:rsid w:val="00831B1B"/>
    <w:rsid w:val="0083664A"/>
    <w:rsid w:val="00842432"/>
    <w:rsid w:val="00855169"/>
    <w:rsid w:val="00856F04"/>
    <w:rsid w:val="0085799F"/>
    <w:rsid w:val="00861C9F"/>
    <w:rsid w:val="00861D0E"/>
    <w:rsid w:val="0086583E"/>
    <w:rsid w:val="00867569"/>
    <w:rsid w:val="0087353A"/>
    <w:rsid w:val="00873AD1"/>
    <w:rsid w:val="00874BE0"/>
    <w:rsid w:val="00876493"/>
    <w:rsid w:val="00880C16"/>
    <w:rsid w:val="008810C1"/>
    <w:rsid w:val="00881297"/>
    <w:rsid w:val="0088335F"/>
    <w:rsid w:val="0088658A"/>
    <w:rsid w:val="0088765E"/>
    <w:rsid w:val="00893BDE"/>
    <w:rsid w:val="008A17FB"/>
    <w:rsid w:val="008A2F80"/>
    <w:rsid w:val="008A3A39"/>
    <w:rsid w:val="008A750A"/>
    <w:rsid w:val="008B1D27"/>
    <w:rsid w:val="008B22AB"/>
    <w:rsid w:val="008B3F85"/>
    <w:rsid w:val="008C384C"/>
    <w:rsid w:val="008D0F11"/>
    <w:rsid w:val="008D169C"/>
    <w:rsid w:val="008F2293"/>
    <w:rsid w:val="008F35B4"/>
    <w:rsid w:val="008F73B4"/>
    <w:rsid w:val="00904798"/>
    <w:rsid w:val="0090484C"/>
    <w:rsid w:val="009068B6"/>
    <w:rsid w:val="00926BB1"/>
    <w:rsid w:val="009270BE"/>
    <w:rsid w:val="00937852"/>
    <w:rsid w:val="00940B98"/>
    <w:rsid w:val="0094402F"/>
    <w:rsid w:val="00953E29"/>
    <w:rsid w:val="00954E8E"/>
    <w:rsid w:val="00961AA9"/>
    <w:rsid w:val="009629F6"/>
    <w:rsid w:val="0096511B"/>
    <w:rsid w:val="009668FF"/>
    <w:rsid w:val="00971C59"/>
    <w:rsid w:val="00981523"/>
    <w:rsid w:val="00990506"/>
    <w:rsid w:val="009927DB"/>
    <w:rsid w:val="00993589"/>
    <w:rsid w:val="00993A4E"/>
    <w:rsid w:val="00995D35"/>
    <w:rsid w:val="009A348C"/>
    <w:rsid w:val="009A5198"/>
    <w:rsid w:val="009A7FF6"/>
    <w:rsid w:val="009B00E3"/>
    <w:rsid w:val="009B0A17"/>
    <w:rsid w:val="009B11EB"/>
    <w:rsid w:val="009B55B1"/>
    <w:rsid w:val="009B66E4"/>
    <w:rsid w:val="009C35BF"/>
    <w:rsid w:val="009C550E"/>
    <w:rsid w:val="009C5DA9"/>
    <w:rsid w:val="009D1C89"/>
    <w:rsid w:val="009D2D1C"/>
    <w:rsid w:val="009D4C93"/>
    <w:rsid w:val="009E60D1"/>
    <w:rsid w:val="00A00672"/>
    <w:rsid w:val="00A05306"/>
    <w:rsid w:val="00A11368"/>
    <w:rsid w:val="00A16017"/>
    <w:rsid w:val="00A17CCA"/>
    <w:rsid w:val="00A30BF5"/>
    <w:rsid w:val="00A337E0"/>
    <w:rsid w:val="00A4343D"/>
    <w:rsid w:val="00A448EB"/>
    <w:rsid w:val="00A500C9"/>
    <w:rsid w:val="00A502F1"/>
    <w:rsid w:val="00A51FEC"/>
    <w:rsid w:val="00A57E17"/>
    <w:rsid w:val="00A606B7"/>
    <w:rsid w:val="00A674CE"/>
    <w:rsid w:val="00A70A83"/>
    <w:rsid w:val="00A71673"/>
    <w:rsid w:val="00A76670"/>
    <w:rsid w:val="00A77072"/>
    <w:rsid w:val="00A81EB3"/>
    <w:rsid w:val="00A84236"/>
    <w:rsid w:val="00A842CF"/>
    <w:rsid w:val="00A87610"/>
    <w:rsid w:val="00A943C9"/>
    <w:rsid w:val="00AB42DC"/>
    <w:rsid w:val="00AB4B3E"/>
    <w:rsid w:val="00AB5003"/>
    <w:rsid w:val="00AD28D3"/>
    <w:rsid w:val="00AD7880"/>
    <w:rsid w:val="00AE332C"/>
    <w:rsid w:val="00AE4C3D"/>
    <w:rsid w:val="00AE6D5B"/>
    <w:rsid w:val="00AF242F"/>
    <w:rsid w:val="00AF3EF7"/>
    <w:rsid w:val="00AF4D5C"/>
    <w:rsid w:val="00B00C1D"/>
    <w:rsid w:val="00B03E21"/>
    <w:rsid w:val="00B05D15"/>
    <w:rsid w:val="00B10086"/>
    <w:rsid w:val="00B100B1"/>
    <w:rsid w:val="00B15BA1"/>
    <w:rsid w:val="00B202B1"/>
    <w:rsid w:val="00B24005"/>
    <w:rsid w:val="00B3032E"/>
    <w:rsid w:val="00B31A83"/>
    <w:rsid w:val="00B31E94"/>
    <w:rsid w:val="00B37F2B"/>
    <w:rsid w:val="00B44F6A"/>
    <w:rsid w:val="00B546F0"/>
    <w:rsid w:val="00B5495C"/>
    <w:rsid w:val="00B6169B"/>
    <w:rsid w:val="00B61A15"/>
    <w:rsid w:val="00B61F5F"/>
    <w:rsid w:val="00B62605"/>
    <w:rsid w:val="00B63F68"/>
    <w:rsid w:val="00B71682"/>
    <w:rsid w:val="00B82746"/>
    <w:rsid w:val="00B83609"/>
    <w:rsid w:val="00B90213"/>
    <w:rsid w:val="00B96A30"/>
    <w:rsid w:val="00BA439F"/>
    <w:rsid w:val="00BA4D64"/>
    <w:rsid w:val="00BA6370"/>
    <w:rsid w:val="00BB1427"/>
    <w:rsid w:val="00BB37C5"/>
    <w:rsid w:val="00BB5EF8"/>
    <w:rsid w:val="00BC2172"/>
    <w:rsid w:val="00BC58D7"/>
    <w:rsid w:val="00BD6AC0"/>
    <w:rsid w:val="00BE33E5"/>
    <w:rsid w:val="00BE4926"/>
    <w:rsid w:val="00BF3328"/>
    <w:rsid w:val="00BF5586"/>
    <w:rsid w:val="00C00470"/>
    <w:rsid w:val="00C02181"/>
    <w:rsid w:val="00C03B58"/>
    <w:rsid w:val="00C03C95"/>
    <w:rsid w:val="00C03E86"/>
    <w:rsid w:val="00C05899"/>
    <w:rsid w:val="00C07844"/>
    <w:rsid w:val="00C139DA"/>
    <w:rsid w:val="00C16585"/>
    <w:rsid w:val="00C16D69"/>
    <w:rsid w:val="00C201A1"/>
    <w:rsid w:val="00C269D4"/>
    <w:rsid w:val="00C30B30"/>
    <w:rsid w:val="00C337A5"/>
    <w:rsid w:val="00C34CBB"/>
    <w:rsid w:val="00C37299"/>
    <w:rsid w:val="00C4160D"/>
    <w:rsid w:val="00C417E5"/>
    <w:rsid w:val="00C52466"/>
    <w:rsid w:val="00C6023F"/>
    <w:rsid w:val="00C63A6D"/>
    <w:rsid w:val="00C67BF8"/>
    <w:rsid w:val="00C72062"/>
    <w:rsid w:val="00C766E8"/>
    <w:rsid w:val="00C812AF"/>
    <w:rsid w:val="00C8406E"/>
    <w:rsid w:val="00C8558F"/>
    <w:rsid w:val="00C86ADC"/>
    <w:rsid w:val="00C909A2"/>
    <w:rsid w:val="00C92CF2"/>
    <w:rsid w:val="00CA15B0"/>
    <w:rsid w:val="00CA69DE"/>
    <w:rsid w:val="00CA713E"/>
    <w:rsid w:val="00CA7830"/>
    <w:rsid w:val="00CB0408"/>
    <w:rsid w:val="00CB2709"/>
    <w:rsid w:val="00CB6F89"/>
    <w:rsid w:val="00CC63D2"/>
    <w:rsid w:val="00CD1365"/>
    <w:rsid w:val="00CD48F2"/>
    <w:rsid w:val="00CD57E9"/>
    <w:rsid w:val="00CD6718"/>
    <w:rsid w:val="00CE024D"/>
    <w:rsid w:val="00CE228C"/>
    <w:rsid w:val="00CE4E5A"/>
    <w:rsid w:val="00CE6E41"/>
    <w:rsid w:val="00CF2DDD"/>
    <w:rsid w:val="00CF31DE"/>
    <w:rsid w:val="00CF545B"/>
    <w:rsid w:val="00D006FB"/>
    <w:rsid w:val="00D016D7"/>
    <w:rsid w:val="00D018F0"/>
    <w:rsid w:val="00D1292A"/>
    <w:rsid w:val="00D14D50"/>
    <w:rsid w:val="00D230DF"/>
    <w:rsid w:val="00D23760"/>
    <w:rsid w:val="00D256AE"/>
    <w:rsid w:val="00D27074"/>
    <w:rsid w:val="00D27D69"/>
    <w:rsid w:val="00D30E29"/>
    <w:rsid w:val="00D3219E"/>
    <w:rsid w:val="00D32343"/>
    <w:rsid w:val="00D408BA"/>
    <w:rsid w:val="00D40DE2"/>
    <w:rsid w:val="00D4343A"/>
    <w:rsid w:val="00D448C2"/>
    <w:rsid w:val="00D553CD"/>
    <w:rsid w:val="00D55606"/>
    <w:rsid w:val="00D57E11"/>
    <w:rsid w:val="00D638AB"/>
    <w:rsid w:val="00D6460B"/>
    <w:rsid w:val="00D666C3"/>
    <w:rsid w:val="00D66B00"/>
    <w:rsid w:val="00D70D35"/>
    <w:rsid w:val="00D74E24"/>
    <w:rsid w:val="00D77552"/>
    <w:rsid w:val="00D81D40"/>
    <w:rsid w:val="00D84DB0"/>
    <w:rsid w:val="00D901B4"/>
    <w:rsid w:val="00D93E85"/>
    <w:rsid w:val="00DA2C3D"/>
    <w:rsid w:val="00DB3587"/>
    <w:rsid w:val="00DB50AB"/>
    <w:rsid w:val="00DC0A84"/>
    <w:rsid w:val="00DC1637"/>
    <w:rsid w:val="00DC3491"/>
    <w:rsid w:val="00DD271E"/>
    <w:rsid w:val="00DD2AF3"/>
    <w:rsid w:val="00DE6955"/>
    <w:rsid w:val="00DF1C6D"/>
    <w:rsid w:val="00DF348A"/>
    <w:rsid w:val="00DF47FE"/>
    <w:rsid w:val="00E106DB"/>
    <w:rsid w:val="00E13D8E"/>
    <w:rsid w:val="00E15E38"/>
    <w:rsid w:val="00E1638D"/>
    <w:rsid w:val="00E20D5D"/>
    <w:rsid w:val="00E2264C"/>
    <w:rsid w:val="00E2374E"/>
    <w:rsid w:val="00E2393D"/>
    <w:rsid w:val="00E25E7B"/>
    <w:rsid w:val="00E26704"/>
    <w:rsid w:val="00E26A57"/>
    <w:rsid w:val="00E275DA"/>
    <w:rsid w:val="00E27C40"/>
    <w:rsid w:val="00E31980"/>
    <w:rsid w:val="00E32BB6"/>
    <w:rsid w:val="00E4186B"/>
    <w:rsid w:val="00E42702"/>
    <w:rsid w:val="00E52B36"/>
    <w:rsid w:val="00E52E84"/>
    <w:rsid w:val="00E53F6B"/>
    <w:rsid w:val="00E566B3"/>
    <w:rsid w:val="00E62553"/>
    <w:rsid w:val="00E6423C"/>
    <w:rsid w:val="00E66B65"/>
    <w:rsid w:val="00E75AC6"/>
    <w:rsid w:val="00E77B2E"/>
    <w:rsid w:val="00E85C1E"/>
    <w:rsid w:val="00E93830"/>
    <w:rsid w:val="00E93DB0"/>
    <w:rsid w:val="00E93E0E"/>
    <w:rsid w:val="00E95BDA"/>
    <w:rsid w:val="00EA0939"/>
    <w:rsid w:val="00EA1394"/>
    <w:rsid w:val="00EA2312"/>
    <w:rsid w:val="00EA29FD"/>
    <w:rsid w:val="00EA334E"/>
    <w:rsid w:val="00EA3E18"/>
    <w:rsid w:val="00EA5AC8"/>
    <w:rsid w:val="00EB00B0"/>
    <w:rsid w:val="00EB04C0"/>
    <w:rsid w:val="00EB1ED3"/>
    <w:rsid w:val="00EB2D0F"/>
    <w:rsid w:val="00EC2D51"/>
    <w:rsid w:val="00ED7850"/>
    <w:rsid w:val="00EE5187"/>
    <w:rsid w:val="00F04034"/>
    <w:rsid w:val="00F06960"/>
    <w:rsid w:val="00F129B5"/>
    <w:rsid w:val="00F138B5"/>
    <w:rsid w:val="00F26395"/>
    <w:rsid w:val="00F35F80"/>
    <w:rsid w:val="00F37254"/>
    <w:rsid w:val="00F40392"/>
    <w:rsid w:val="00F436E7"/>
    <w:rsid w:val="00F46F18"/>
    <w:rsid w:val="00F544CE"/>
    <w:rsid w:val="00F546BF"/>
    <w:rsid w:val="00F54890"/>
    <w:rsid w:val="00F60933"/>
    <w:rsid w:val="00F60951"/>
    <w:rsid w:val="00F60E4E"/>
    <w:rsid w:val="00F61F47"/>
    <w:rsid w:val="00F65A9A"/>
    <w:rsid w:val="00F67F85"/>
    <w:rsid w:val="00F717F9"/>
    <w:rsid w:val="00F8307D"/>
    <w:rsid w:val="00F86DE0"/>
    <w:rsid w:val="00F92139"/>
    <w:rsid w:val="00FA4155"/>
    <w:rsid w:val="00FA49A9"/>
    <w:rsid w:val="00FA7764"/>
    <w:rsid w:val="00FB005B"/>
    <w:rsid w:val="00FB687C"/>
    <w:rsid w:val="00FC403A"/>
    <w:rsid w:val="00FC44DC"/>
    <w:rsid w:val="00FC652A"/>
    <w:rsid w:val="00FD2A1F"/>
    <w:rsid w:val="00FD35D1"/>
    <w:rsid w:val="00FD7A86"/>
    <w:rsid w:val="00FE231A"/>
    <w:rsid w:val="00FE553D"/>
    <w:rsid w:val="00FF0603"/>
    <w:rsid w:val="00FF46F4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E402398"/>
  <w15:docId w15:val="{F98E4FA4-1277-49E8-AB1D-80FFF003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8810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90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050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05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0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05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12064F"/>
    <w:rPr>
      <w:rFonts w:ascii="Arial" w:hAnsi="Arial"/>
      <w:szCs w:val="22"/>
      <w:lang w:eastAsia="en-US"/>
    </w:rPr>
  </w:style>
  <w:style w:type="character" w:customStyle="1" w:styleId="spelle">
    <w:name w:val="spelle"/>
    <w:basedOn w:val="Standardnpsmoodstavce"/>
    <w:rsid w:val="00937852"/>
  </w:style>
  <w:style w:type="paragraph" w:styleId="Textpoznpodarou">
    <w:name w:val="footnote text"/>
    <w:basedOn w:val="Normln"/>
    <w:link w:val="TextpoznpodarouChar"/>
    <w:uiPriority w:val="99"/>
    <w:unhideWhenUsed/>
    <w:rsid w:val="00CA713E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713E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CA713E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E53F6B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737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54EC7"/>
    <w:rPr>
      <w:b/>
      <w:bCs/>
    </w:rPr>
  </w:style>
  <w:style w:type="paragraph" w:customStyle="1" w:styleId="datum0">
    <w:name w:val="datum"/>
    <w:basedOn w:val="Normln"/>
    <w:rsid w:val="00C03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erex0">
    <w:name w:val="perex"/>
    <w:basedOn w:val="Normln"/>
    <w:rsid w:val="00C03C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E17CB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4B28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B289F"/>
    <w:rPr>
      <w:rFonts w:ascii="Times New Roman" w:eastAsia="Times New Roman" w:hAnsi="Times New Roman"/>
      <w:sz w:val="24"/>
      <w:szCs w:val="24"/>
    </w:rPr>
  </w:style>
  <w:style w:type="character" w:customStyle="1" w:styleId="jlqj4b">
    <w:name w:val="jlqj4b"/>
    <w:basedOn w:val="Standardnpsmoodstavce"/>
    <w:rsid w:val="0003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overeni-tazatel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so.cz/csu/vykazy/setreni_u_domacnost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zso.cz/documents/10180/205587887/csu_tk_silc_2022_prezentace.pdf/dc9e03bb-375c-432f-9d7a-d8a0a51f1f72?version=1.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prijmy-a-zivotni-podminky-domacnosti-7isum3mse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kysova23070\AppData\Local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429ED-5620-4DEE-A92D-24AF546B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1</TotalTime>
  <Pages>1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3528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ČSÚ</dc:creator>
  <cp:lastModifiedBy>Cieslar Jan</cp:lastModifiedBy>
  <cp:revision>2</cp:revision>
  <cp:lastPrinted>2022-08-22T10:09:00Z</cp:lastPrinted>
  <dcterms:created xsi:type="dcterms:W3CDTF">2024-01-29T16:22:00Z</dcterms:created>
  <dcterms:modified xsi:type="dcterms:W3CDTF">2024-01-29T16:22:00Z</dcterms:modified>
</cp:coreProperties>
</file>