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CB66B" w14:textId="77777777" w:rsidR="00D418D7" w:rsidRDefault="0092098D" w:rsidP="00DE18F3">
      <w:pPr>
        <w:pStyle w:val="datum"/>
        <w:spacing w:line="240" w:lineRule="auto"/>
        <w:ind w:right="-284"/>
      </w:pPr>
      <w:r>
        <w:t xml:space="preserve">  </w:t>
      </w:r>
    </w:p>
    <w:p w14:paraId="651ED686" w14:textId="77777777" w:rsidR="00D418D7" w:rsidRDefault="00D418D7" w:rsidP="00DE18F3">
      <w:pPr>
        <w:pStyle w:val="datum"/>
        <w:spacing w:line="240" w:lineRule="auto"/>
        <w:ind w:right="-284"/>
      </w:pPr>
    </w:p>
    <w:p w14:paraId="6B18C099" w14:textId="1327C76D" w:rsidR="00D418D7" w:rsidRDefault="001D019A" w:rsidP="00DE18F3">
      <w:pPr>
        <w:pStyle w:val="datum"/>
        <w:spacing w:line="240" w:lineRule="auto"/>
        <w:ind w:right="-284"/>
      </w:pPr>
      <w:r>
        <w:t>26</w:t>
      </w:r>
      <w:r w:rsidR="00E9464E">
        <w:t xml:space="preserve">. </w:t>
      </w:r>
      <w:r w:rsidR="009E6337">
        <w:t>června</w:t>
      </w:r>
      <w:r w:rsidR="00A94509">
        <w:t xml:space="preserve"> 201</w:t>
      </w:r>
      <w:r w:rsidR="009E6337">
        <w:t>8</w:t>
      </w:r>
    </w:p>
    <w:p w14:paraId="2FA19955" w14:textId="77777777" w:rsidR="00D418D7" w:rsidRDefault="00D418D7" w:rsidP="00DE18F3">
      <w:pPr>
        <w:spacing w:line="240" w:lineRule="auto"/>
        <w:ind w:right="-284"/>
        <w:jc w:val="left"/>
        <w:rPr>
          <w:sz w:val="18"/>
          <w:szCs w:val="16"/>
        </w:rPr>
      </w:pPr>
    </w:p>
    <w:p w14:paraId="65840D25" w14:textId="46059989" w:rsidR="00D418D7" w:rsidRDefault="00B77C60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rFonts w:eastAsia="Times New Roman"/>
          <w:b/>
          <w:bCs/>
          <w:color w:val="BD1B21"/>
          <w:sz w:val="32"/>
          <w:szCs w:val="32"/>
        </w:rPr>
        <w:t>Staví se stále více úsporných domů</w:t>
      </w:r>
    </w:p>
    <w:p w14:paraId="15F93849" w14:textId="77777777" w:rsidR="0055313F" w:rsidRDefault="0055313F" w:rsidP="00DE18F3">
      <w:pPr>
        <w:spacing w:line="240" w:lineRule="auto"/>
        <w:ind w:right="-284"/>
        <w:jc w:val="left"/>
        <w:rPr>
          <w:b/>
          <w:szCs w:val="20"/>
        </w:rPr>
      </w:pPr>
    </w:p>
    <w:p w14:paraId="0E218FB5" w14:textId="507B841C" w:rsidR="00F52A28" w:rsidRDefault="001C3F0E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b/>
          <w:szCs w:val="20"/>
        </w:rPr>
        <w:t>V</w:t>
      </w:r>
      <w:r w:rsidR="001B30D6">
        <w:rPr>
          <w:b/>
          <w:szCs w:val="20"/>
        </w:rPr>
        <w:t> loňském roce bylo v</w:t>
      </w:r>
      <w:r w:rsidR="00B37956">
        <w:rPr>
          <w:b/>
          <w:szCs w:val="20"/>
        </w:rPr>
        <w:t> </w:t>
      </w:r>
      <w:r w:rsidR="001B30D6">
        <w:rPr>
          <w:b/>
          <w:szCs w:val="20"/>
        </w:rPr>
        <w:t>Čes</w:t>
      </w:r>
      <w:r w:rsidR="00B37956">
        <w:rPr>
          <w:b/>
          <w:szCs w:val="20"/>
        </w:rPr>
        <w:t>ké republice</w:t>
      </w:r>
      <w:r w:rsidR="001B30D6">
        <w:rPr>
          <w:b/>
          <w:szCs w:val="20"/>
        </w:rPr>
        <w:t xml:space="preserve"> </w:t>
      </w:r>
      <w:r>
        <w:rPr>
          <w:b/>
          <w:szCs w:val="20"/>
        </w:rPr>
        <w:t xml:space="preserve">dokončeno </w:t>
      </w:r>
      <w:r w:rsidR="00D53E3E">
        <w:rPr>
          <w:b/>
          <w:szCs w:val="20"/>
        </w:rPr>
        <w:t>14,5 tisíce</w:t>
      </w:r>
      <w:r>
        <w:rPr>
          <w:b/>
          <w:szCs w:val="20"/>
        </w:rPr>
        <w:t xml:space="preserve"> rodinných domů. </w:t>
      </w:r>
      <w:r w:rsidR="008F6FFC">
        <w:rPr>
          <w:b/>
          <w:szCs w:val="20"/>
        </w:rPr>
        <w:t>Ve srovnání s rokem 2016</w:t>
      </w:r>
      <w:r w:rsidR="00522A5B">
        <w:rPr>
          <w:b/>
          <w:szCs w:val="20"/>
        </w:rPr>
        <w:t xml:space="preserve"> </w:t>
      </w:r>
      <w:r w:rsidR="00B77C60">
        <w:rPr>
          <w:b/>
          <w:szCs w:val="20"/>
        </w:rPr>
        <w:t>to představuje růst o</w:t>
      </w:r>
      <w:r w:rsidR="00522A5B">
        <w:rPr>
          <w:b/>
          <w:szCs w:val="20"/>
        </w:rPr>
        <w:t xml:space="preserve"> 3,8 %. </w:t>
      </w:r>
      <w:r w:rsidR="00F52A28">
        <w:rPr>
          <w:b/>
          <w:szCs w:val="20"/>
        </w:rPr>
        <w:t xml:space="preserve">Nejvíce bylo zděných domů, průměrné náklady </w:t>
      </w:r>
      <w:r w:rsidR="00B77C60">
        <w:rPr>
          <w:b/>
          <w:szCs w:val="20"/>
        </w:rPr>
        <w:t>činily</w:t>
      </w:r>
      <w:r w:rsidR="00F52A28">
        <w:rPr>
          <w:b/>
          <w:szCs w:val="20"/>
        </w:rPr>
        <w:t xml:space="preserve"> 3,5 mil. Kč a v energetické náročnosti převažovala třída B.</w:t>
      </w:r>
    </w:p>
    <w:p w14:paraId="7AF20376" w14:textId="7CB9438E" w:rsidR="00817EAA" w:rsidRDefault="00817EAA" w:rsidP="00BC5E9A">
      <w:pPr>
        <w:spacing w:line="240" w:lineRule="auto"/>
        <w:ind w:right="-284"/>
        <w:jc w:val="left"/>
        <w:rPr>
          <w:szCs w:val="20"/>
        </w:rPr>
      </w:pPr>
    </w:p>
    <w:p w14:paraId="75420242" w14:textId="79213A64" w:rsidR="00427207" w:rsidRDefault="00E03B8A" w:rsidP="00763BA8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Rodinné domy mají stále nejčastěji nosnou konstrukci ze zděných materiálů. Jedná se o více než 80 %. Před deseti lety přitom tvořily 9</w:t>
      </w:r>
      <w:r w:rsidR="001B30D6">
        <w:rPr>
          <w:szCs w:val="20"/>
        </w:rPr>
        <w:t>0</w:t>
      </w:r>
      <w:r>
        <w:rPr>
          <w:szCs w:val="20"/>
        </w:rPr>
        <w:t xml:space="preserve"> %</w:t>
      </w:r>
      <w:r w:rsidR="001B30D6">
        <w:rPr>
          <w:szCs w:val="20"/>
        </w:rPr>
        <w:t xml:space="preserve"> všech domů</w:t>
      </w:r>
      <w:r>
        <w:rPr>
          <w:szCs w:val="20"/>
        </w:rPr>
        <w:t xml:space="preserve">. </w:t>
      </w:r>
      <w:r w:rsidR="001B30D6">
        <w:rPr>
          <w:szCs w:val="20"/>
        </w:rPr>
        <w:t xml:space="preserve">Obliba dřevostaveb </w:t>
      </w:r>
      <w:r w:rsidR="00A110DC">
        <w:rPr>
          <w:szCs w:val="20"/>
        </w:rPr>
        <w:t xml:space="preserve">roste, </w:t>
      </w:r>
      <w:r w:rsidR="00CD06D1">
        <w:rPr>
          <w:szCs w:val="20"/>
        </w:rPr>
        <w:t xml:space="preserve">v roce 2017 </w:t>
      </w:r>
      <w:r w:rsidR="00B77C60">
        <w:rPr>
          <w:szCs w:val="20"/>
        </w:rPr>
        <w:t>byl</w:t>
      </w:r>
      <w:r w:rsidR="00CD06D1">
        <w:rPr>
          <w:szCs w:val="20"/>
        </w:rPr>
        <w:t xml:space="preserve"> jejich podíl 14,8 %</w:t>
      </w:r>
      <w:r w:rsidR="001B30D6">
        <w:rPr>
          <w:szCs w:val="20"/>
        </w:rPr>
        <w:t xml:space="preserve">. </w:t>
      </w:r>
      <w:r w:rsidR="000C597E">
        <w:rPr>
          <w:szCs w:val="20"/>
        </w:rPr>
        <w:t>„</w:t>
      </w:r>
      <w:r w:rsidR="000C597E" w:rsidRPr="00763BA8">
        <w:rPr>
          <w:i/>
          <w:szCs w:val="20"/>
        </w:rPr>
        <w:t xml:space="preserve">Obytná plocha rodinných domů dokončených v roce 2017 </w:t>
      </w:r>
      <w:r w:rsidR="00763BA8">
        <w:rPr>
          <w:i/>
          <w:szCs w:val="20"/>
        </w:rPr>
        <w:t>dosahovala v průměru</w:t>
      </w:r>
      <w:r w:rsidR="007A60D2" w:rsidRPr="00763BA8">
        <w:rPr>
          <w:i/>
          <w:szCs w:val="20"/>
        </w:rPr>
        <w:t xml:space="preserve"> 92 m</w:t>
      </w:r>
      <w:r w:rsidR="007A60D2" w:rsidRPr="00B37956">
        <w:rPr>
          <w:i/>
          <w:szCs w:val="20"/>
          <w:vertAlign w:val="superscript"/>
        </w:rPr>
        <w:t>2</w:t>
      </w:r>
      <w:r w:rsidR="00763BA8">
        <w:rPr>
          <w:i/>
          <w:szCs w:val="20"/>
        </w:rPr>
        <w:t>.</w:t>
      </w:r>
      <w:r w:rsidR="00763BA8" w:rsidRPr="00763BA8">
        <w:rPr>
          <w:i/>
          <w:szCs w:val="20"/>
        </w:rPr>
        <w:t xml:space="preserve"> </w:t>
      </w:r>
      <w:r w:rsidR="00763BA8">
        <w:rPr>
          <w:i/>
          <w:szCs w:val="20"/>
        </w:rPr>
        <w:t>N</w:t>
      </w:r>
      <w:r w:rsidR="00763BA8" w:rsidRPr="00763BA8">
        <w:rPr>
          <w:i/>
          <w:szCs w:val="20"/>
        </w:rPr>
        <w:t xml:space="preserve">ejčastěji </w:t>
      </w:r>
      <w:r w:rsidR="00763BA8">
        <w:rPr>
          <w:i/>
          <w:szCs w:val="20"/>
        </w:rPr>
        <w:t xml:space="preserve">se rodinné domy </w:t>
      </w:r>
      <w:r w:rsidR="00763BA8" w:rsidRPr="00763BA8">
        <w:rPr>
          <w:i/>
          <w:szCs w:val="20"/>
        </w:rPr>
        <w:t xml:space="preserve">stavěly v dispozici 4+1, </w:t>
      </w:r>
      <w:r w:rsidR="00763BA8">
        <w:rPr>
          <w:i/>
          <w:szCs w:val="20"/>
        </w:rPr>
        <w:t>menších</w:t>
      </w:r>
      <w:r w:rsidR="00763BA8" w:rsidRPr="00763BA8">
        <w:rPr>
          <w:i/>
          <w:szCs w:val="20"/>
        </w:rPr>
        <w:t xml:space="preserve"> bylo naprosté minimum</w:t>
      </w:r>
      <w:r w:rsidR="007A60D2">
        <w:rPr>
          <w:szCs w:val="20"/>
        </w:rPr>
        <w:t>,“ říká Petra Cuřínová, vedoucí oddělení stavebnictví ČSÚ.</w:t>
      </w:r>
      <w:r w:rsidR="00763BA8" w:rsidRPr="00763BA8">
        <w:rPr>
          <w:szCs w:val="20"/>
        </w:rPr>
        <w:t xml:space="preserve"> </w:t>
      </w:r>
      <w:r w:rsidR="00763BA8" w:rsidRPr="005946E0">
        <w:rPr>
          <w:szCs w:val="20"/>
        </w:rPr>
        <w:t>Výstavba jednoho rodinného domu trval</w:t>
      </w:r>
      <w:r w:rsidR="00B77C60">
        <w:rPr>
          <w:szCs w:val="20"/>
        </w:rPr>
        <w:t>a v průměru tři a půl roku. U jednotlivých domů se jednalo o dobu od</w:t>
      </w:r>
      <w:r w:rsidR="00763BA8" w:rsidRPr="005A7C59">
        <w:rPr>
          <w:szCs w:val="20"/>
        </w:rPr>
        <w:t xml:space="preserve"> půl roku po desítky let.</w:t>
      </w:r>
    </w:p>
    <w:p w14:paraId="57907070" w14:textId="69BA4E5D" w:rsidR="007A60D2" w:rsidRDefault="007A60D2" w:rsidP="000C597E">
      <w:pPr>
        <w:spacing w:line="240" w:lineRule="auto"/>
        <w:ind w:right="-284"/>
        <w:jc w:val="left"/>
        <w:rPr>
          <w:szCs w:val="20"/>
        </w:rPr>
      </w:pPr>
    </w:p>
    <w:p w14:paraId="2B5D3CC6" w14:textId="1DABE0A9" w:rsidR="007A60D2" w:rsidRDefault="00763BA8" w:rsidP="00763BA8">
      <w:pPr>
        <w:spacing w:line="240" w:lineRule="auto"/>
        <w:ind w:right="-284"/>
        <w:jc w:val="left"/>
        <w:rPr>
          <w:szCs w:val="20"/>
        </w:rPr>
      </w:pPr>
      <w:r w:rsidRPr="005A7C59">
        <w:rPr>
          <w:szCs w:val="20"/>
        </w:rPr>
        <w:t xml:space="preserve">Na výstavbu </w:t>
      </w:r>
      <w:r w:rsidR="00185826">
        <w:rPr>
          <w:szCs w:val="20"/>
        </w:rPr>
        <w:t>rodinných domů</w:t>
      </w:r>
      <w:r w:rsidR="00185826" w:rsidRPr="005A7C59">
        <w:rPr>
          <w:szCs w:val="20"/>
        </w:rPr>
        <w:t xml:space="preserve"> </w:t>
      </w:r>
      <w:r w:rsidRPr="005A7C59">
        <w:rPr>
          <w:szCs w:val="20"/>
        </w:rPr>
        <w:t>bylo vynaloženo 51 mld. Kč</w:t>
      </w:r>
      <w:r w:rsidR="00185826">
        <w:rPr>
          <w:szCs w:val="20"/>
        </w:rPr>
        <w:t>,</w:t>
      </w:r>
      <w:r w:rsidRPr="005A7C59">
        <w:rPr>
          <w:szCs w:val="20"/>
        </w:rPr>
        <w:t xml:space="preserve"> to je o 7,3 % více než v roce 2016.</w:t>
      </w:r>
      <w:r w:rsidR="00185826">
        <w:rPr>
          <w:szCs w:val="20"/>
        </w:rPr>
        <w:t xml:space="preserve"> </w:t>
      </w:r>
      <w:r w:rsidR="00B77C60">
        <w:rPr>
          <w:szCs w:val="20"/>
        </w:rPr>
        <w:t xml:space="preserve">Náklady na </w:t>
      </w:r>
      <w:r w:rsidR="00185826">
        <w:rPr>
          <w:szCs w:val="20"/>
        </w:rPr>
        <w:t>jed</w:t>
      </w:r>
      <w:r w:rsidR="00B77C60">
        <w:rPr>
          <w:szCs w:val="20"/>
        </w:rPr>
        <w:t>e</w:t>
      </w:r>
      <w:r w:rsidR="00185826">
        <w:rPr>
          <w:szCs w:val="20"/>
        </w:rPr>
        <w:t>n d</w:t>
      </w:r>
      <w:r w:rsidR="00B77C60">
        <w:rPr>
          <w:szCs w:val="20"/>
        </w:rPr>
        <w:t>ům</w:t>
      </w:r>
      <w:r w:rsidR="00185826">
        <w:rPr>
          <w:szCs w:val="20"/>
        </w:rPr>
        <w:t xml:space="preserve"> </w:t>
      </w:r>
      <w:r w:rsidR="00B77C60">
        <w:rPr>
          <w:szCs w:val="20"/>
        </w:rPr>
        <w:t>dosáhly</w:t>
      </w:r>
      <w:r w:rsidR="00C74D77">
        <w:rPr>
          <w:szCs w:val="20"/>
        </w:rPr>
        <w:t xml:space="preserve"> v průměru</w:t>
      </w:r>
      <w:r w:rsidR="00185826">
        <w:rPr>
          <w:szCs w:val="20"/>
        </w:rPr>
        <w:t xml:space="preserve"> 3,5 mil. Kč, nejlevnější byly dřevostavby (3 mil. Kč). </w:t>
      </w:r>
      <w:r w:rsidR="00C74D77">
        <w:rPr>
          <w:szCs w:val="20"/>
        </w:rPr>
        <w:t>D</w:t>
      </w:r>
      <w:r w:rsidR="00185826">
        <w:rPr>
          <w:szCs w:val="20"/>
        </w:rPr>
        <w:t xml:space="preserve">ražší jsou zděné stavby, ty se ovšem staví </w:t>
      </w:r>
      <w:r w:rsidR="00C74D77">
        <w:rPr>
          <w:szCs w:val="20"/>
        </w:rPr>
        <w:t>ve</w:t>
      </w:r>
      <w:r w:rsidR="00185826">
        <w:rPr>
          <w:szCs w:val="20"/>
        </w:rPr>
        <w:t xml:space="preserve"> větší ploše. Při přepočtu na 1 m</w:t>
      </w:r>
      <w:r w:rsidR="00185826" w:rsidRPr="00B37956">
        <w:rPr>
          <w:szCs w:val="20"/>
          <w:vertAlign w:val="superscript"/>
        </w:rPr>
        <w:t>2</w:t>
      </w:r>
      <w:r w:rsidR="00185826">
        <w:rPr>
          <w:szCs w:val="20"/>
        </w:rPr>
        <w:t xml:space="preserve"> podlahové plochy </w:t>
      </w:r>
      <w:r w:rsidR="00B77C60">
        <w:rPr>
          <w:szCs w:val="20"/>
        </w:rPr>
        <w:t>vycházely</w:t>
      </w:r>
      <w:r w:rsidR="00185826">
        <w:rPr>
          <w:szCs w:val="20"/>
        </w:rPr>
        <w:t xml:space="preserve"> s 21 tis. Kč zděn</w:t>
      </w:r>
      <w:r w:rsidR="00B77C60">
        <w:rPr>
          <w:szCs w:val="20"/>
        </w:rPr>
        <w:t>é</w:t>
      </w:r>
      <w:r w:rsidR="00185826">
        <w:rPr>
          <w:szCs w:val="20"/>
        </w:rPr>
        <w:t xml:space="preserve"> rodin</w:t>
      </w:r>
      <w:r w:rsidR="00B77C60">
        <w:rPr>
          <w:szCs w:val="20"/>
        </w:rPr>
        <w:t>né</w:t>
      </w:r>
      <w:r w:rsidR="00185826">
        <w:rPr>
          <w:szCs w:val="20"/>
        </w:rPr>
        <w:t xml:space="preserve"> dom</w:t>
      </w:r>
      <w:r w:rsidR="00B77C60">
        <w:rPr>
          <w:szCs w:val="20"/>
        </w:rPr>
        <w:t>y</w:t>
      </w:r>
      <w:r w:rsidR="00185826">
        <w:rPr>
          <w:szCs w:val="20"/>
        </w:rPr>
        <w:t xml:space="preserve"> levněji. </w:t>
      </w:r>
    </w:p>
    <w:p w14:paraId="11C9BAEE" w14:textId="44837E7F" w:rsidR="000B7FEE" w:rsidRDefault="000B7FEE" w:rsidP="004B473B">
      <w:pPr>
        <w:spacing w:line="240" w:lineRule="auto"/>
        <w:ind w:right="-284"/>
        <w:jc w:val="left"/>
        <w:rPr>
          <w:szCs w:val="20"/>
        </w:rPr>
      </w:pPr>
    </w:p>
    <w:p w14:paraId="0653965B" w14:textId="38195873" w:rsidR="00C3048B" w:rsidRPr="005A7C59" w:rsidRDefault="005876A0" w:rsidP="005A7C59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Z hlediska energetické náročnosti převažovala v roce 2017 při výstavbě třída B. Podíl rodinných domů s touto třídou dosáhl 56 %, v roce 201</w:t>
      </w:r>
      <w:r w:rsidR="004777F8">
        <w:rPr>
          <w:szCs w:val="20"/>
        </w:rPr>
        <w:t>0</w:t>
      </w:r>
      <w:r>
        <w:rPr>
          <w:szCs w:val="20"/>
        </w:rPr>
        <w:t xml:space="preserve"> to bylo pouze 3</w:t>
      </w:r>
      <w:r w:rsidR="004777F8">
        <w:rPr>
          <w:szCs w:val="20"/>
        </w:rPr>
        <w:t>1</w:t>
      </w:r>
      <w:r>
        <w:rPr>
          <w:szCs w:val="20"/>
        </w:rPr>
        <w:t xml:space="preserve"> % všech domů. </w:t>
      </w:r>
      <w:r w:rsidR="00603246">
        <w:rPr>
          <w:szCs w:val="20"/>
        </w:rPr>
        <w:t>S</w:t>
      </w:r>
      <w:r w:rsidR="00C3048B" w:rsidRPr="005A7C59">
        <w:rPr>
          <w:szCs w:val="20"/>
        </w:rPr>
        <w:t>oučasně s tím klesá zastoupení v kategorii C. Mimořádně úsporných rodinných domů (kategorie A) se loni dokončilo šest procent</w:t>
      </w:r>
      <w:r w:rsidR="00603246">
        <w:rPr>
          <w:szCs w:val="20"/>
        </w:rPr>
        <w:t>. T</w:t>
      </w:r>
      <w:r w:rsidR="00C3048B" w:rsidRPr="005A7C59">
        <w:rPr>
          <w:szCs w:val="20"/>
        </w:rPr>
        <w:t>ento podíl se v čase zásadně nemění.</w:t>
      </w:r>
      <w:bookmarkStart w:id="0" w:name="_GoBack"/>
      <w:bookmarkEnd w:id="0"/>
    </w:p>
    <w:p w14:paraId="4FBBCBEB" w14:textId="77777777" w:rsidR="00C3048B" w:rsidRDefault="00C3048B" w:rsidP="00C3048B">
      <w:pPr>
        <w:rPr>
          <w:szCs w:val="15"/>
        </w:rPr>
      </w:pPr>
    </w:p>
    <w:p w14:paraId="426F276B" w14:textId="2F0578F8" w:rsidR="00D53E3E" w:rsidRDefault="00F52A28" w:rsidP="00F52A28">
      <w:pPr>
        <w:spacing w:line="240" w:lineRule="auto"/>
        <w:ind w:right="-284"/>
        <w:jc w:val="center"/>
        <w:rPr>
          <w:szCs w:val="20"/>
        </w:rPr>
      </w:pPr>
      <w:r>
        <w:rPr>
          <w:noProof/>
          <w:lang w:eastAsia="cs-CZ"/>
        </w:rPr>
        <w:drawing>
          <wp:inline distT="0" distB="0" distL="0" distR="0" wp14:anchorId="7FFE9B08" wp14:editId="7453C7E9">
            <wp:extent cx="5067301" cy="3319463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5DA17B" w14:textId="72058570" w:rsidR="009209A3" w:rsidRPr="00606B80" w:rsidRDefault="009209A3" w:rsidP="004B473B">
      <w:pPr>
        <w:spacing w:line="240" w:lineRule="auto"/>
        <w:ind w:right="-284"/>
        <w:jc w:val="left"/>
        <w:rPr>
          <w:szCs w:val="20"/>
        </w:rPr>
      </w:pPr>
    </w:p>
    <w:p w14:paraId="230896C5" w14:textId="77777777" w:rsidR="00427207" w:rsidRDefault="00427207" w:rsidP="00737DC0">
      <w:pPr>
        <w:spacing w:line="240" w:lineRule="auto"/>
        <w:ind w:right="-285"/>
        <w:jc w:val="left"/>
        <w:rPr>
          <w:szCs w:val="18"/>
        </w:rPr>
      </w:pPr>
    </w:p>
    <w:p w14:paraId="6D402FDC" w14:textId="77777777" w:rsidR="00E01CFB" w:rsidRPr="00427207" w:rsidRDefault="00E01CFB" w:rsidP="00DE18F3">
      <w:pPr>
        <w:spacing w:line="240" w:lineRule="auto"/>
        <w:ind w:right="-285"/>
        <w:jc w:val="left"/>
        <w:rPr>
          <w:b/>
          <w:sz w:val="6"/>
          <w:szCs w:val="18"/>
        </w:rPr>
      </w:pPr>
    </w:p>
    <w:p w14:paraId="5278EFDA" w14:textId="794BE4EC" w:rsidR="00D418D7" w:rsidRDefault="00F52A28" w:rsidP="00DE18F3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14:paraId="04966261" w14:textId="77777777" w:rsidR="00D418D7" w:rsidRDefault="004B473B" w:rsidP="00DE18F3">
      <w:pPr>
        <w:spacing w:line="240" w:lineRule="auto"/>
        <w:jc w:val="left"/>
        <w:rPr>
          <w:rFonts w:cs="Arial"/>
        </w:rPr>
      </w:pPr>
      <w:r>
        <w:rPr>
          <w:rFonts w:cs="Arial"/>
        </w:rPr>
        <w:t>Tomáš Chrámecký</w:t>
      </w:r>
    </w:p>
    <w:p w14:paraId="1848D119" w14:textId="77777777" w:rsidR="00D418D7" w:rsidRDefault="004B473B" w:rsidP="00DE18F3">
      <w:pPr>
        <w:spacing w:line="240" w:lineRule="auto"/>
        <w:jc w:val="left"/>
        <w:rPr>
          <w:rFonts w:cs="Arial"/>
        </w:rPr>
      </w:pPr>
      <w:r>
        <w:rPr>
          <w:rFonts w:cs="Arial"/>
        </w:rPr>
        <w:t>odbor vnější komunikace</w:t>
      </w:r>
      <w:r w:rsidR="00BC7870">
        <w:rPr>
          <w:rFonts w:cs="Arial"/>
        </w:rPr>
        <w:t xml:space="preserve"> ČSÚ</w:t>
      </w:r>
    </w:p>
    <w:p w14:paraId="3C8A65DA" w14:textId="77777777" w:rsidR="00D418D7" w:rsidRDefault="00BC7870" w:rsidP="00DE18F3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="004B473B">
        <w:rPr>
          <w:rFonts w:cs="Arial"/>
        </w:rPr>
        <w:t>765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B473B">
        <w:rPr>
          <w:rFonts w:cs="Arial"/>
        </w:rPr>
        <w:t>737</w:t>
      </w:r>
      <w:r w:rsidRPr="00AA5FFD">
        <w:rPr>
          <w:szCs w:val="20"/>
        </w:rPr>
        <w:t> </w:t>
      </w:r>
      <w:r w:rsidR="004B473B">
        <w:rPr>
          <w:szCs w:val="20"/>
        </w:rPr>
        <w:t>280</w:t>
      </w:r>
      <w:r>
        <w:rPr>
          <w:szCs w:val="20"/>
        </w:rPr>
        <w:t> </w:t>
      </w:r>
      <w:r w:rsidR="004B473B">
        <w:rPr>
          <w:szCs w:val="20"/>
        </w:rPr>
        <w:t>892</w:t>
      </w:r>
    </w:p>
    <w:p w14:paraId="247237C2" w14:textId="77777777"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="004B473B">
        <w:rPr>
          <w:rFonts w:cs="Arial"/>
        </w:rPr>
        <w:t>tomas.chramecky</w:t>
      </w:r>
      <w:r w:rsidRPr="003C2C5A">
        <w:rPr>
          <w:rFonts w:cs="Arial"/>
        </w:rPr>
        <w:t>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274CF2">
      <w:headerReference w:type="default" r:id="rId9"/>
      <w:footerReference w:type="default" r:id="rId10"/>
      <w:pgSz w:w="11907" w:h="16839" w:code="9"/>
      <w:pgMar w:top="2127" w:right="1417" w:bottom="993" w:left="1985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1530" w14:textId="77777777" w:rsidR="00F2229D" w:rsidRDefault="00F2229D">
      <w:r>
        <w:separator/>
      </w:r>
    </w:p>
  </w:endnote>
  <w:endnote w:type="continuationSeparator" w:id="0">
    <w:p w14:paraId="2E8A4DD9" w14:textId="77777777" w:rsidR="00F2229D" w:rsidRDefault="00F2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BCB86" w14:textId="77777777" w:rsidR="006E364F" w:rsidRDefault="00CD0943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4DC98642" wp14:editId="4730830B">
              <wp:simplePos x="0" y="0"/>
              <wp:positionH relativeFrom="page">
                <wp:posOffset>1242060</wp:posOffset>
              </wp:positionH>
              <wp:positionV relativeFrom="page">
                <wp:posOffset>10075544</wp:posOffset>
              </wp:positionV>
              <wp:extent cx="5436235" cy="0"/>
              <wp:effectExtent l="0" t="0" r="12065" b="0"/>
              <wp:wrapNone/>
              <wp:docPr id="5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5AF47" id="Přímá spojnice 2" o:spid="_x0000_s1026" style="position:absolute;flip:y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SpJQIAACo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Apx9KklAgAAKgQAAA4AAAAAAAAAAAAAAAAALgIAAGRycy9lMm9E&#10;b2MueG1sUEsBAi0AFAAGAAgAAAAhAGEjMT/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201A82" wp14:editId="09A5BB15">
              <wp:simplePos x="0" y="0"/>
              <wp:positionH relativeFrom="page">
                <wp:posOffset>1252855</wp:posOffset>
              </wp:positionH>
              <wp:positionV relativeFrom="page">
                <wp:posOffset>10136505</wp:posOffset>
              </wp:positionV>
              <wp:extent cx="5425440" cy="27305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6BD8A" w14:textId="77777777" w:rsidR="003F6ADE" w:rsidRDefault="003F6ADE" w:rsidP="003F6ADE">
                          <w:pPr>
                            <w:spacing w:after="60"/>
                            <w:jc w:val="left"/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ČSÚ – </w:t>
                          </w:r>
                          <w:r w:rsidRPr="00E237D4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kontakt pro média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tel.: 274 052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765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|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1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</w:p>
                        <w:p w14:paraId="3BA237B7" w14:textId="77777777" w:rsidR="003F6ADE" w:rsidRPr="0031683D" w:rsidRDefault="003F6ADE" w:rsidP="003F6ADE">
                          <w:pPr>
                            <w:spacing w:after="60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31683D">
                              <w:rPr>
                                <w:rStyle w:val="Hypertextovodkaz"/>
                                <w:rFonts w:cs="Arial"/>
                                <w:color w:val="BD1B21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</w:p>
                        <w:p w14:paraId="5940467D" w14:textId="085D0666" w:rsidR="006E364F" w:rsidRDefault="006E364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 w:rsidR="009D3D87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9D3D87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777F8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9D3D87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01A8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8.65pt;margin-top:798.15pt;width:427.2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    <v:textbox inset="0,0,0,0">
                <w:txbxContent>
                  <w:p w14:paraId="3606BD8A" w14:textId="77777777" w:rsidR="003F6ADE" w:rsidRDefault="003F6ADE" w:rsidP="003F6ADE">
                    <w:pPr>
                      <w:spacing w:after="60"/>
                      <w:jc w:val="left"/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ČSÚ – </w:t>
                    </w:r>
                    <w:r w:rsidRPr="00E237D4">
                      <w:rPr>
                        <w:rFonts w:cs="Arial"/>
                        <w:bCs/>
                        <w:sz w:val="15"/>
                        <w:szCs w:val="15"/>
                      </w:rPr>
                      <w:t>kontakt pro média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tel.: 274 052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765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cs="Arial"/>
                        <w:sz w:val="15"/>
                        <w:szCs w:val="15"/>
                        <w:lang w:val="en-US"/>
                      </w:rPr>
                      <w:t>|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3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</w:p>
                  <w:p w14:paraId="3BA237B7" w14:textId="77777777" w:rsidR="003F6ADE" w:rsidRPr="0031683D" w:rsidRDefault="003F6ADE" w:rsidP="003F6ADE">
                    <w:pPr>
                      <w:spacing w:after="60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31683D">
                        <w:rPr>
                          <w:rStyle w:val="Hypertextovodkaz"/>
                          <w:rFonts w:cs="Arial"/>
                          <w:color w:val="BD1B21"/>
                          <w:sz w:val="15"/>
                          <w:szCs w:val="15"/>
                        </w:rPr>
                        <w:t>www.czso.cz</w:t>
                      </w:r>
                    </w:hyperlink>
                  </w:p>
                  <w:p w14:paraId="5940467D" w14:textId="085D0666" w:rsidR="006E364F" w:rsidRDefault="006E364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ab/>
                    </w:r>
                    <w:r w:rsidR="009D3D87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9D3D87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777F8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9D3D87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97A12" w14:textId="77777777" w:rsidR="00F2229D" w:rsidRDefault="00F2229D">
      <w:r>
        <w:separator/>
      </w:r>
    </w:p>
  </w:footnote>
  <w:footnote w:type="continuationSeparator" w:id="0">
    <w:p w14:paraId="057657E1" w14:textId="77777777" w:rsidR="00F2229D" w:rsidRDefault="00F2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9B92" w14:textId="77777777" w:rsidR="006E364F" w:rsidRDefault="00DD58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782B15" wp14:editId="3819B88B">
          <wp:simplePos x="0" y="0"/>
          <wp:positionH relativeFrom="page">
            <wp:posOffset>400050</wp:posOffset>
          </wp:positionH>
          <wp:positionV relativeFrom="page">
            <wp:posOffset>419100</wp:posOffset>
          </wp:positionV>
          <wp:extent cx="6324600" cy="1045845"/>
          <wp:effectExtent l="1905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307202"/>
    <w:rsid w:val="00000F35"/>
    <w:rsid w:val="000025B8"/>
    <w:rsid w:val="00004FFD"/>
    <w:rsid w:val="00022E30"/>
    <w:rsid w:val="00026DFA"/>
    <w:rsid w:val="000304DF"/>
    <w:rsid w:val="00034127"/>
    <w:rsid w:val="00034D83"/>
    <w:rsid w:val="00041DC3"/>
    <w:rsid w:val="00042D88"/>
    <w:rsid w:val="000472B9"/>
    <w:rsid w:val="00052A4C"/>
    <w:rsid w:val="000557A1"/>
    <w:rsid w:val="000563C5"/>
    <w:rsid w:val="00062409"/>
    <w:rsid w:val="00067B02"/>
    <w:rsid w:val="0007020F"/>
    <w:rsid w:val="000752D7"/>
    <w:rsid w:val="00077D8A"/>
    <w:rsid w:val="00090D8C"/>
    <w:rsid w:val="000A0B9C"/>
    <w:rsid w:val="000A304C"/>
    <w:rsid w:val="000A3B9F"/>
    <w:rsid w:val="000B1306"/>
    <w:rsid w:val="000B7FEE"/>
    <w:rsid w:val="000C25C0"/>
    <w:rsid w:val="000C3089"/>
    <w:rsid w:val="000C3095"/>
    <w:rsid w:val="000C597E"/>
    <w:rsid w:val="000C7756"/>
    <w:rsid w:val="000D1D3D"/>
    <w:rsid w:val="000D323C"/>
    <w:rsid w:val="000D5B5C"/>
    <w:rsid w:val="000E216A"/>
    <w:rsid w:val="000E39F4"/>
    <w:rsid w:val="000F216E"/>
    <w:rsid w:val="001026EE"/>
    <w:rsid w:val="00103487"/>
    <w:rsid w:val="00103931"/>
    <w:rsid w:val="001063E1"/>
    <w:rsid w:val="00107A61"/>
    <w:rsid w:val="00113DD3"/>
    <w:rsid w:val="0012117B"/>
    <w:rsid w:val="00132A94"/>
    <w:rsid w:val="0013351C"/>
    <w:rsid w:val="00146806"/>
    <w:rsid w:val="0016053C"/>
    <w:rsid w:val="00166F56"/>
    <w:rsid w:val="00167E54"/>
    <w:rsid w:val="001756B8"/>
    <w:rsid w:val="00185192"/>
    <w:rsid w:val="0018551C"/>
    <w:rsid w:val="00185826"/>
    <w:rsid w:val="00197BC6"/>
    <w:rsid w:val="001A167D"/>
    <w:rsid w:val="001A5513"/>
    <w:rsid w:val="001A784F"/>
    <w:rsid w:val="001B30D6"/>
    <w:rsid w:val="001C3F0E"/>
    <w:rsid w:val="001C74E1"/>
    <w:rsid w:val="001C7EDC"/>
    <w:rsid w:val="001D019A"/>
    <w:rsid w:val="001D2E0E"/>
    <w:rsid w:val="001D4099"/>
    <w:rsid w:val="001D6592"/>
    <w:rsid w:val="001E1F20"/>
    <w:rsid w:val="001E6798"/>
    <w:rsid w:val="001F1009"/>
    <w:rsid w:val="001F2285"/>
    <w:rsid w:val="001F4013"/>
    <w:rsid w:val="001F601A"/>
    <w:rsid w:val="002201F1"/>
    <w:rsid w:val="002305E7"/>
    <w:rsid w:val="00241F92"/>
    <w:rsid w:val="00242410"/>
    <w:rsid w:val="002441DA"/>
    <w:rsid w:val="00250FB3"/>
    <w:rsid w:val="002518ED"/>
    <w:rsid w:val="00253021"/>
    <w:rsid w:val="002542E1"/>
    <w:rsid w:val="002564BD"/>
    <w:rsid w:val="00263978"/>
    <w:rsid w:val="002653CE"/>
    <w:rsid w:val="00272912"/>
    <w:rsid w:val="00274CF2"/>
    <w:rsid w:val="00287F1E"/>
    <w:rsid w:val="00290193"/>
    <w:rsid w:val="002A0D2D"/>
    <w:rsid w:val="002A19ED"/>
    <w:rsid w:val="002C4709"/>
    <w:rsid w:val="002D0E20"/>
    <w:rsid w:val="002D4A6F"/>
    <w:rsid w:val="002E3F5F"/>
    <w:rsid w:val="002E41D6"/>
    <w:rsid w:val="002F5291"/>
    <w:rsid w:val="002F7E1C"/>
    <w:rsid w:val="00307202"/>
    <w:rsid w:val="00314196"/>
    <w:rsid w:val="00317774"/>
    <w:rsid w:val="0032749E"/>
    <w:rsid w:val="003367EE"/>
    <w:rsid w:val="00342845"/>
    <w:rsid w:val="0034436E"/>
    <w:rsid w:val="0034720B"/>
    <w:rsid w:val="003547FA"/>
    <w:rsid w:val="0035694E"/>
    <w:rsid w:val="00361B09"/>
    <w:rsid w:val="00362A0C"/>
    <w:rsid w:val="00367339"/>
    <w:rsid w:val="00367EC4"/>
    <w:rsid w:val="003713FD"/>
    <w:rsid w:val="00371FC1"/>
    <w:rsid w:val="00381A20"/>
    <w:rsid w:val="003831FC"/>
    <w:rsid w:val="00385E57"/>
    <w:rsid w:val="003876F9"/>
    <w:rsid w:val="00387EC5"/>
    <w:rsid w:val="0039013A"/>
    <w:rsid w:val="00391CD0"/>
    <w:rsid w:val="00394169"/>
    <w:rsid w:val="003A144F"/>
    <w:rsid w:val="003A399D"/>
    <w:rsid w:val="003A568A"/>
    <w:rsid w:val="003B59FE"/>
    <w:rsid w:val="003C01DD"/>
    <w:rsid w:val="003C6C05"/>
    <w:rsid w:val="003D36C9"/>
    <w:rsid w:val="003D67BD"/>
    <w:rsid w:val="003E7652"/>
    <w:rsid w:val="003F6ADE"/>
    <w:rsid w:val="00403319"/>
    <w:rsid w:val="004062FE"/>
    <w:rsid w:val="00406CC5"/>
    <w:rsid w:val="004159F3"/>
    <w:rsid w:val="00427207"/>
    <w:rsid w:val="004318C2"/>
    <w:rsid w:val="00442090"/>
    <w:rsid w:val="00442467"/>
    <w:rsid w:val="00445758"/>
    <w:rsid w:val="004507E4"/>
    <w:rsid w:val="00450933"/>
    <w:rsid w:val="0045187F"/>
    <w:rsid w:val="00452698"/>
    <w:rsid w:val="00457E94"/>
    <w:rsid w:val="00462CE7"/>
    <w:rsid w:val="0047212F"/>
    <w:rsid w:val="004777F8"/>
    <w:rsid w:val="004824A6"/>
    <w:rsid w:val="00491FB7"/>
    <w:rsid w:val="004A0748"/>
    <w:rsid w:val="004A1850"/>
    <w:rsid w:val="004A242E"/>
    <w:rsid w:val="004B473B"/>
    <w:rsid w:val="004C0DC9"/>
    <w:rsid w:val="004C4EB6"/>
    <w:rsid w:val="004C5820"/>
    <w:rsid w:val="004C5DBB"/>
    <w:rsid w:val="004C5E18"/>
    <w:rsid w:val="004C5F92"/>
    <w:rsid w:val="004D3CD5"/>
    <w:rsid w:val="004D6503"/>
    <w:rsid w:val="004F6E2D"/>
    <w:rsid w:val="004F7EF6"/>
    <w:rsid w:val="005034B6"/>
    <w:rsid w:val="00506176"/>
    <w:rsid w:val="0051206B"/>
    <w:rsid w:val="00516475"/>
    <w:rsid w:val="0052018D"/>
    <w:rsid w:val="00521906"/>
    <w:rsid w:val="00522A5B"/>
    <w:rsid w:val="00522B8B"/>
    <w:rsid w:val="0052544D"/>
    <w:rsid w:val="00530200"/>
    <w:rsid w:val="00535B7E"/>
    <w:rsid w:val="0054221F"/>
    <w:rsid w:val="005424BA"/>
    <w:rsid w:val="005478AE"/>
    <w:rsid w:val="00550FB0"/>
    <w:rsid w:val="00552CCC"/>
    <w:rsid w:val="0055313F"/>
    <w:rsid w:val="00561F97"/>
    <w:rsid w:val="0056606F"/>
    <w:rsid w:val="005668C6"/>
    <w:rsid w:val="00577EFD"/>
    <w:rsid w:val="005876A0"/>
    <w:rsid w:val="005903DE"/>
    <w:rsid w:val="00594A12"/>
    <w:rsid w:val="0059551E"/>
    <w:rsid w:val="00597838"/>
    <w:rsid w:val="005A5735"/>
    <w:rsid w:val="005A7064"/>
    <w:rsid w:val="005A7C59"/>
    <w:rsid w:val="005C0190"/>
    <w:rsid w:val="005E07AD"/>
    <w:rsid w:val="005E1C3A"/>
    <w:rsid w:val="005E29F4"/>
    <w:rsid w:val="005E689F"/>
    <w:rsid w:val="005F00A6"/>
    <w:rsid w:val="005F59B2"/>
    <w:rsid w:val="005F6ECE"/>
    <w:rsid w:val="0060132D"/>
    <w:rsid w:val="00603246"/>
    <w:rsid w:val="00605723"/>
    <w:rsid w:val="00605EB8"/>
    <w:rsid w:val="00606B80"/>
    <w:rsid w:val="0061315A"/>
    <w:rsid w:val="00614BD2"/>
    <w:rsid w:val="0062004F"/>
    <w:rsid w:val="00622E2C"/>
    <w:rsid w:val="006243E4"/>
    <w:rsid w:val="006261BE"/>
    <w:rsid w:val="00630A5D"/>
    <w:rsid w:val="00631537"/>
    <w:rsid w:val="00645146"/>
    <w:rsid w:val="0064758F"/>
    <w:rsid w:val="006479F9"/>
    <w:rsid w:val="006507D9"/>
    <w:rsid w:val="00650A18"/>
    <w:rsid w:val="006510B9"/>
    <w:rsid w:val="00665753"/>
    <w:rsid w:val="00672B0D"/>
    <w:rsid w:val="00696A14"/>
    <w:rsid w:val="006A09B7"/>
    <w:rsid w:val="006B315D"/>
    <w:rsid w:val="006C1692"/>
    <w:rsid w:val="006C6E12"/>
    <w:rsid w:val="006D444A"/>
    <w:rsid w:val="006D4A90"/>
    <w:rsid w:val="006D76E3"/>
    <w:rsid w:val="006E1707"/>
    <w:rsid w:val="006E364F"/>
    <w:rsid w:val="006E4A81"/>
    <w:rsid w:val="006F0874"/>
    <w:rsid w:val="006F7B26"/>
    <w:rsid w:val="00710BEB"/>
    <w:rsid w:val="007116E4"/>
    <w:rsid w:val="007118C4"/>
    <w:rsid w:val="007121E6"/>
    <w:rsid w:val="00716F99"/>
    <w:rsid w:val="00721D3B"/>
    <w:rsid w:val="00722AA4"/>
    <w:rsid w:val="00737DC0"/>
    <w:rsid w:val="00740E2E"/>
    <w:rsid w:val="0074132D"/>
    <w:rsid w:val="00744E79"/>
    <w:rsid w:val="007500EB"/>
    <w:rsid w:val="007533CE"/>
    <w:rsid w:val="0075459B"/>
    <w:rsid w:val="00763BA8"/>
    <w:rsid w:val="0077166C"/>
    <w:rsid w:val="00771871"/>
    <w:rsid w:val="00772C72"/>
    <w:rsid w:val="007731A3"/>
    <w:rsid w:val="0077706B"/>
    <w:rsid w:val="007773B2"/>
    <w:rsid w:val="00777FAD"/>
    <w:rsid w:val="007938E2"/>
    <w:rsid w:val="007A4B5D"/>
    <w:rsid w:val="007A60D2"/>
    <w:rsid w:val="007B4100"/>
    <w:rsid w:val="007C184C"/>
    <w:rsid w:val="007C27AC"/>
    <w:rsid w:val="007C4EA0"/>
    <w:rsid w:val="007D1B66"/>
    <w:rsid w:val="007D2D87"/>
    <w:rsid w:val="007D4350"/>
    <w:rsid w:val="007D71F4"/>
    <w:rsid w:val="007E58D0"/>
    <w:rsid w:val="00805C39"/>
    <w:rsid w:val="00806512"/>
    <w:rsid w:val="00810155"/>
    <w:rsid w:val="008150F5"/>
    <w:rsid w:val="00817EAA"/>
    <w:rsid w:val="00827E78"/>
    <w:rsid w:val="00830C63"/>
    <w:rsid w:val="00830D2F"/>
    <w:rsid w:val="00830F57"/>
    <w:rsid w:val="0083503A"/>
    <w:rsid w:val="0084083A"/>
    <w:rsid w:val="00845356"/>
    <w:rsid w:val="00846AEA"/>
    <w:rsid w:val="00857395"/>
    <w:rsid w:val="008763C4"/>
    <w:rsid w:val="00882837"/>
    <w:rsid w:val="00891CD2"/>
    <w:rsid w:val="008A5297"/>
    <w:rsid w:val="008B155F"/>
    <w:rsid w:val="008B3C26"/>
    <w:rsid w:val="008B5008"/>
    <w:rsid w:val="008B77AA"/>
    <w:rsid w:val="008C5CFD"/>
    <w:rsid w:val="008C69B8"/>
    <w:rsid w:val="008D03FE"/>
    <w:rsid w:val="008D35AC"/>
    <w:rsid w:val="008D3C2F"/>
    <w:rsid w:val="008D49D7"/>
    <w:rsid w:val="008D7120"/>
    <w:rsid w:val="008E581B"/>
    <w:rsid w:val="008F5394"/>
    <w:rsid w:val="008F6FFC"/>
    <w:rsid w:val="008F7374"/>
    <w:rsid w:val="0090664D"/>
    <w:rsid w:val="009110E7"/>
    <w:rsid w:val="00911569"/>
    <w:rsid w:val="0092098D"/>
    <w:rsid w:val="009209A3"/>
    <w:rsid w:val="009226FE"/>
    <w:rsid w:val="009262E8"/>
    <w:rsid w:val="009304B7"/>
    <w:rsid w:val="00932A5D"/>
    <w:rsid w:val="00933825"/>
    <w:rsid w:val="00933D6B"/>
    <w:rsid w:val="009410AF"/>
    <w:rsid w:val="00942DF9"/>
    <w:rsid w:val="00944775"/>
    <w:rsid w:val="009464C8"/>
    <w:rsid w:val="009535DD"/>
    <w:rsid w:val="00961539"/>
    <w:rsid w:val="009621DA"/>
    <w:rsid w:val="00966792"/>
    <w:rsid w:val="00970EA2"/>
    <w:rsid w:val="009775A2"/>
    <w:rsid w:val="0098549E"/>
    <w:rsid w:val="00991128"/>
    <w:rsid w:val="009A3526"/>
    <w:rsid w:val="009A3F53"/>
    <w:rsid w:val="009A64B2"/>
    <w:rsid w:val="009A6FBF"/>
    <w:rsid w:val="009B416E"/>
    <w:rsid w:val="009B6C1C"/>
    <w:rsid w:val="009C4AEF"/>
    <w:rsid w:val="009D3D87"/>
    <w:rsid w:val="009D55F7"/>
    <w:rsid w:val="009E4EFC"/>
    <w:rsid w:val="009E6337"/>
    <w:rsid w:val="009F75CE"/>
    <w:rsid w:val="00A0726C"/>
    <w:rsid w:val="00A110DC"/>
    <w:rsid w:val="00A11F5B"/>
    <w:rsid w:val="00A138F6"/>
    <w:rsid w:val="00A13CFB"/>
    <w:rsid w:val="00A13F6E"/>
    <w:rsid w:val="00A2007C"/>
    <w:rsid w:val="00A21A67"/>
    <w:rsid w:val="00A2436A"/>
    <w:rsid w:val="00A33068"/>
    <w:rsid w:val="00A410E8"/>
    <w:rsid w:val="00A458B8"/>
    <w:rsid w:val="00A458F7"/>
    <w:rsid w:val="00A60CDF"/>
    <w:rsid w:val="00A621F8"/>
    <w:rsid w:val="00A66961"/>
    <w:rsid w:val="00A66A2F"/>
    <w:rsid w:val="00A66E06"/>
    <w:rsid w:val="00A704C0"/>
    <w:rsid w:val="00A7578F"/>
    <w:rsid w:val="00A80F0C"/>
    <w:rsid w:val="00A904A2"/>
    <w:rsid w:val="00A90CF7"/>
    <w:rsid w:val="00A94509"/>
    <w:rsid w:val="00A96675"/>
    <w:rsid w:val="00AA531E"/>
    <w:rsid w:val="00AA57E9"/>
    <w:rsid w:val="00AA62BB"/>
    <w:rsid w:val="00AB1AF0"/>
    <w:rsid w:val="00AB4A3C"/>
    <w:rsid w:val="00AC0579"/>
    <w:rsid w:val="00AC2A81"/>
    <w:rsid w:val="00AC6890"/>
    <w:rsid w:val="00AD148E"/>
    <w:rsid w:val="00AD5E33"/>
    <w:rsid w:val="00AF3175"/>
    <w:rsid w:val="00AF7A9E"/>
    <w:rsid w:val="00B036C6"/>
    <w:rsid w:val="00B16E4D"/>
    <w:rsid w:val="00B21A3B"/>
    <w:rsid w:val="00B228D0"/>
    <w:rsid w:val="00B234F2"/>
    <w:rsid w:val="00B25C2B"/>
    <w:rsid w:val="00B25CEC"/>
    <w:rsid w:val="00B26854"/>
    <w:rsid w:val="00B37956"/>
    <w:rsid w:val="00B400EE"/>
    <w:rsid w:val="00B43DDA"/>
    <w:rsid w:val="00B451E4"/>
    <w:rsid w:val="00B475C6"/>
    <w:rsid w:val="00B63BB9"/>
    <w:rsid w:val="00B7345B"/>
    <w:rsid w:val="00B77C60"/>
    <w:rsid w:val="00B81198"/>
    <w:rsid w:val="00B94CB1"/>
    <w:rsid w:val="00BA5ECB"/>
    <w:rsid w:val="00BB0EC4"/>
    <w:rsid w:val="00BB4640"/>
    <w:rsid w:val="00BC3989"/>
    <w:rsid w:val="00BC5E2A"/>
    <w:rsid w:val="00BC5E9A"/>
    <w:rsid w:val="00BC7870"/>
    <w:rsid w:val="00BD2F55"/>
    <w:rsid w:val="00BD4E8B"/>
    <w:rsid w:val="00BD6236"/>
    <w:rsid w:val="00BE74F1"/>
    <w:rsid w:val="00BF2D9E"/>
    <w:rsid w:val="00C10606"/>
    <w:rsid w:val="00C14A36"/>
    <w:rsid w:val="00C17005"/>
    <w:rsid w:val="00C3048B"/>
    <w:rsid w:val="00C3778B"/>
    <w:rsid w:val="00C46818"/>
    <w:rsid w:val="00C72EAB"/>
    <w:rsid w:val="00C73235"/>
    <w:rsid w:val="00C74D77"/>
    <w:rsid w:val="00C75006"/>
    <w:rsid w:val="00C962BD"/>
    <w:rsid w:val="00C96361"/>
    <w:rsid w:val="00CA098A"/>
    <w:rsid w:val="00CA0EE2"/>
    <w:rsid w:val="00CB0FAF"/>
    <w:rsid w:val="00CB1E97"/>
    <w:rsid w:val="00CB2CA8"/>
    <w:rsid w:val="00CB2DDC"/>
    <w:rsid w:val="00CC5343"/>
    <w:rsid w:val="00CD06D1"/>
    <w:rsid w:val="00CD0943"/>
    <w:rsid w:val="00CD3067"/>
    <w:rsid w:val="00CD4E9C"/>
    <w:rsid w:val="00CF2FC5"/>
    <w:rsid w:val="00CF610C"/>
    <w:rsid w:val="00D10971"/>
    <w:rsid w:val="00D20059"/>
    <w:rsid w:val="00D338CB"/>
    <w:rsid w:val="00D34AF5"/>
    <w:rsid w:val="00D35379"/>
    <w:rsid w:val="00D41793"/>
    <w:rsid w:val="00D418D7"/>
    <w:rsid w:val="00D42B91"/>
    <w:rsid w:val="00D4710F"/>
    <w:rsid w:val="00D53E3E"/>
    <w:rsid w:val="00D759B4"/>
    <w:rsid w:val="00D76C0A"/>
    <w:rsid w:val="00D7706C"/>
    <w:rsid w:val="00D82988"/>
    <w:rsid w:val="00D919B5"/>
    <w:rsid w:val="00DA22A0"/>
    <w:rsid w:val="00DA669A"/>
    <w:rsid w:val="00DB07E8"/>
    <w:rsid w:val="00DC246A"/>
    <w:rsid w:val="00DC321F"/>
    <w:rsid w:val="00DD58E0"/>
    <w:rsid w:val="00DE0AA6"/>
    <w:rsid w:val="00DE18F3"/>
    <w:rsid w:val="00DE1D4C"/>
    <w:rsid w:val="00DE4F16"/>
    <w:rsid w:val="00DE7D75"/>
    <w:rsid w:val="00DF05D7"/>
    <w:rsid w:val="00DF42C5"/>
    <w:rsid w:val="00E01286"/>
    <w:rsid w:val="00E01476"/>
    <w:rsid w:val="00E01CFB"/>
    <w:rsid w:val="00E03B8A"/>
    <w:rsid w:val="00E0429B"/>
    <w:rsid w:val="00E11C14"/>
    <w:rsid w:val="00E22E7C"/>
    <w:rsid w:val="00E31DA3"/>
    <w:rsid w:val="00E447B8"/>
    <w:rsid w:val="00E46B20"/>
    <w:rsid w:val="00E50EAE"/>
    <w:rsid w:val="00E5654C"/>
    <w:rsid w:val="00E56F2B"/>
    <w:rsid w:val="00E61415"/>
    <w:rsid w:val="00E65B25"/>
    <w:rsid w:val="00E70A50"/>
    <w:rsid w:val="00E753ED"/>
    <w:rsid w:val="00E806C7"/>
    <w:rsid w:val="00E80A7E"/>
    <w:rsid w:val="00E84292"/>
    <w:rsid w:val="00E84B98"/>
    <w:rsid w:val="00E9464E"/>
    <w:rsid w:val="00EA7EC7"/>
    <w:rsid w:val="00EB503B"/>
    <w:rsid w:val="00EC561F"/>
    <w:rsid w:val="00EC6DF8"/>
    <w:rsid w:val="00EC7625"/>
    <w:rsid w:val="00ED189D"/>
    <w:rsid w:val="00ED5618"/>
    <w:rsid w:val="00ED78E4"/>
    <w:rsid w:val="00EE1F72"/>
    <w:rsid w:val="00EE4FCE"/>
    <w:rsid w:val="00EE7638"/>
    <w:rsid w:val="00EE77A7"/>
    <w:rsid w:val="00EE7BC5"/>
    <w:rsid w:val="00EF7429"/>
    <w:rsid w:val="00F05BD7"/>
    <w:rsid w:val="00F07EE7"/>
    <w:rsid w:val="00F13B59"/>
    <w:rsid w:val="00F2229D"/>
    <w:rsid w:val="00F25F46"/>
    <w:rsid w:val="00F42003"/>
    <w:rsid w:val="00F52A28"/>
    <w:rsid w:val="00F548DF"/>
    <w:rsid w:val="00F559FF"/>
    <w:rsid w:val="00F761E8"/>
    <w:rsid w:val="00F8091A"/>
    <w:rsid w:val="00F83753"/>
    <w:rsid w:val="00F872F9"/>
    <w:rsid w:val="00F97391"/>
    <w:rsid w:val="00F97F64"/>
    <w:rsid w:val="00FA1E26"/>
    <w:rsid w:val="00FA564E"/>
    <w:rsid w:val="00FA574A"/>
    <w:rsid w:val="00FA63C2"/>
    <w:rsid w:val="00FB0B19"/>
    <w:rsid w:val="00FB1D5D"/>
    <w:rsid w:val="00FB27AE"/>
    <w:rsid w:val="00FB2C61"/>
    <w:rsid w:val="00FB3E80"/>
    <w:rsid w:val="00FB7082"/>
    <w:rsid w:val="00FC25E0"/>
    <w:rsid w:val="00FD1605"/>
    <w:rsid w:val="00FD36AB"/>
    <w:rsid w:val="00FE0AB3"/>
    <w:rsid w:val="00FE2C95"/>
    <w:rsid w:val="00FE4EC9"/>
    <w:rsid w:val="00FF1883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5E8F7"/>
  <w15:docId w15:val="{46E98957-231C-408F-9D80-C9ED5D28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hramecky3167\AppData\Local\Temp\XPgrpwise\graf_t&#345;&#237;dy_&#345;ad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Dokončené rodinné domy podle energetické náročnosti</a:t>
            </a:r>
          </a:p>
        </c:rich>
      </c:tx>
      <c:layout>
        <c:manualLayout>
          <c:xMode val="edge"/>
          <c:yMode val="edge"/>
          <c:x val="0.16216150612752353"/>
          <c:y val="2.2957719533193036E-2"/>
        </c:manualLayout>
      </c:layout>
      <c:overlay val="0"/>
    </c:title>
    <c:autoTitleDeleted val="0"/>
    <c:plotArea>
      <c:layout/>
      <c:barChart>
        <c:barDir val="col"/>
        <c:grouping val="percentStacked"/>
        <c:varyColors val="0"/>
        <c:ser>
          <c:idx val="1"/>
          <c:order val="0"/>
          <c:tx>
            <c:strRef>
              <c:f>A!$A$3</c:f>
              <c:strCache>
                <c:ptCount val="1"/>
                <c:pt idx="0">
                  <c:v>A – mimořádně úsporná</c:v>
                </c:pt>
              </c:strCache>
            </c:strRef>
          </c:tx>
          <c:spPr>
            <a:solidFill>
              <a:srgbClr val="BD1B21"/>
            </a:solidFill>
          </c:spPr>
          <c:invertIfNegative val="0"/>
          <c:cat>
            <c:numRef>
              <c:f>A!$B$2:$I$2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A!$B$3:$I$3</c:f>
              <c:numCache>
                <c:formatCode>#,##0</c:formatCode>
                <c:ptCount val="8"/>
                <c:pt idx="0">
                  <c:v>755</c:v>
                </c:pt>
                <c:pt idx="1">
                  <c:v>615</c:v>
                </c:pt>
                <c:pt idx="2">
                  <c:v>685</c:v>
                </c:pt>
                <c:pt idx="3">
                  <c:v>663</c:v>
                </c:pt>
                <c:pt idx="4">
                  <c:v>663</c:v>
                </c:pt>
                <c:pt idx="5">
                  <c:v>810</c:v>
                </c:pt>
                <c:pt idx="6">
                  <c:v>918</c:v>
                </c:pt>
                <c:pt idx="7">
                  <c:v>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EE-40D3-A1BF-626041A1E6B9}"/>
            </c:ext>
          </c:extLst>
        </c:ser>
        <c:ser>
          <c:idx val="2"/>
          <c:order val="1"/>
          <c:tx>
            <c:strRef>
              <c:f>A!$A$4</c:f>
              <c:strCache>
                <c:ptCount val="1"/>
                <c:pt idx="0">
                  <c:v>B – velmi úsporná</c:v>
                </c:pt>
              </c:strCache>
            </c:strRef>
          </c:tx>
          <c:spPr>
            <a:solidFill>
              <a:srgbClr val="0071BC"/>
            </a:solidFill>
          </c:spPr>
          <c:invertIfNegative val="0"/>
          <c:cat>
            <c:numRef>
              <c:f>A!$B$2:$I$2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A!$B$4:$I$4</c:f>
              <c:numCache>
                <c:formatCode>#,##0</c:formatCode>
                <c:ptCount val="8"/>
                <c:pt idx="0">
                  <c:v>5868</c:v>
                </c:pt>
                <c:pt idx="1">
                  <c:v>5288</c:v>
                </c:pt>
                <c:pt idx="2">
                  <c:v>5171</c:v>
                </c:pt>
                <c:pt idx="3">
                  <c:v>4679</c:v>
                </c:pt>
                <c:pt idx="4">
                  <c:v>4821</c:v>
                </c:pt>
                <c:pt idx="5">
                  <c:v>5739</c:v>
                </c:pt>
                <c:pt idx="6">
                  <c:v>6877</c:v>
                </c:pt>
                <c:pt idx="7">
                  <c:v>8188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EE-40D3-A1BF-626041A1E6B9}"/>
            </c:ext>
          </c:extLst>
        </c:ser>
        <c:ser>
          <c:idx val="3"/>
          <c:order val="2"/>
          <c:tx>
            <c:strRef>
              <c:f>A!$A$5</c:f>
              <c:strCache>
                <c:ptCount val="1"/>
                <c:pt idx="0">
                  <c:v>C – úsporná</c:v>
                </c:pt>
              </c:strCache>
            </c:strRef>
          </c:tx>
          <c:spPr>
            <a:solidFill>
              <a:srgbClr val="7DBB2D"/>
            </a:solidFill>
          </c:spPr>
          <c:invertIfNegative val="0"/>
          <c:cat>
            <c:numRef>
              <c:f>A!$B$2:$I$2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A!$B$5:$I$5</c:f>
              <c:numCache>
                <c:formatCode>#,##0</c:formatCode>
                <c:ptCount val="8"/>
                <c:pt idx="0">
                  <c:v>12499</c:v>
                </c:pt>
                <c:pt idx="1">
                  <c:v>10946</c:v>
                </c:pt>
                <c:pt idx="2">
                  <c:v>11073</c:v>
                </c:pt>
                <c:pt idx="3">
                  <c:v>9671</c:v>
                </c:pt>
                <c:pt idx="4">
                  <c:v>8026</c:v>
                </c:pt>
                <c:pt idx="5">
                  <c:v>6863</c:v>
                </c:pt>
                <c:pt idx="6">
                  <c:v>6220</c:v>
                </c:pt>
                <c:pt idx="7">
                  <c:v>5502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EE-40D3-A1BF-626041A1E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9"/>
        <c:overlap val="100"/>
        <c:axId val="162800000"/>
        <c:axId val="162801536"/>
      </c:barChart>
      <c:catAx>
        <c:axId val="162800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162801536"/>
        <c:crosses val="autoZero"/>
        <c:auto val="1"/>
        <c:lblAlgn val="ctr"/>
        <c:lblOffset val="100"/>
        <c:noMultiLvlLbl val="0"/>
      </c:catAx>
      <c:valAx>
        <c:axId val="16280153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162800000"/>
        <c:crosses val="autoZero"/>
        <c:crossBetween val="between"/>
        <c:majorUnit val="0.2"/>
      </c:valAx>
      <c:spPr>
        <a:ln>
          <a:solidFill>
            <a:sysClr val="windowText" lastClr="000000"/>
          </a:solidFill>
        </a:ln>
      </c:spPr>
    </c:plotArea>
    <c:legend>
      <c:legendPos val="b"/>
      <c:layout>
        <c:manualLayout>
          <c:xMode val="edge"/>
          <c:yMode val="edge"/>
          <c:x val="0.17187752846683638"/>
          <c:y val="0.91601481706885368"/>
          <c:w val="0.71639512166242381"/>
          <c:h val="6.102746339795339E-2"/>
        </c:manualLayout>
      </c:layout>
      <c:overlay val="0"/>
      <c:spPr>
        <a:ln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70A95-1CA5-4F1E-BB88-7160C11E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57</TotalTime>
  <Pages>1</Pages>
  <Words>286</Words>
  <Characters>1403</Characters>
  <Application>Microsoft Office Word</Application>
  <DocSecurity>0</DocSecurity>
  <Lines>37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1676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Tomáš Chrámecký</cp:lastModifiedBy>
  <cp:revision>4</cp:revision>
  <cp:lastPrinted>2018-06-01T09:38:00Z</cp:lastPrinted>
  <dcterms:created xsi:type="dcterms:W3CDTF">2018-06-25T06:24:00Z</dcterms:created>
  <dcterms:modified xsi:type="dcterms:W3CDTF">2018-06-25T11:28:00Z</dcterms:modified>
</cp:coreProperties>
</file>