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933F53" w:rsidP="009E10C0">
      <w:pPr>
        <w:pStyle w:val="datum"/>
        <w:spacing w:line="240" w:lineRule="auto"/>
      </w:pPr>
      <w:r>
        <w:t>27</w:t>
      </w:r>
      <w:r w:rsidR="000360C7">
        <w:t>. července</w:t>
      </w:r>
      <w:r w:rsidR="00A94509">
        <w:t xml:space="preserve"> 201</w:t>
      </w:r>
      <w:r w:rsidR="00B43DDA">
        <w:t>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BE71B3" w:rsidRDefault="00B9387A" w:rsidP="00371B07">
      <w:pPr>
        <w:spacing w:line="240" w:lineRule="auto"/>
        <w:ind w:right="-567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Růst cen</w:t>
      </w:r>
      <w:r w:rsidR="00891890">
        <w:rPr>
          <w:rFonts w:eastAsia="Times New Roman"/>
          <w:b/>
          <w:bCs/>
          <w:color w:val="BD1B21"/>
          <w:sz w:val="32"/>
          <w:szCs w:val="32"/>
        </w:rPr>
        <w:t xml:space="preserve"> </w:t>
      </w:r>
      <w:r w:rsidR="00933F53">
        <w:rPr>
          <w:rFonts w:eastAsia="Times New Roman"/>
          <w:b/>
          <w:bCs/>
          <w:color w:val="BD1B21"/>
          <w:sz w:val="32"/>
          <w:szCs w:val="32"/>
        </w:rPr>
        <w:t>nemovitostí zrychluje</w:t>
      </w:r>
    </w:p>
    <w:p w:rsidR="00371B07" w:rsidRDefault="00371B07" w:rsidP="00371B07">
      <w:pPr>
        <w:spacing w:line="240" w:lineRule="auto"/>
        <w:ind w:right="-567"/>
        <w:jc w:val="left"/>
        <w:rPr>
          <w:b/>
          <w:szCs w:val="20"/>
        </w:rPr>
      </w:pPr>
    </w:p>
    <w:p w:rsidR="004B76CD" w:rsidRDefault="008E360E" w:rsidP="00C147A4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 xml:space="preserve">Inflace v Česku roste. </w:t>
      </w:r>
      <w:r w:rsidR="004B76CD">
        <w:rPr>
          <w:b/>
          <w:szCs w:val="20"/>
        </w:rPr>
        <w:t xml:space="preserve">Spotřebitelské ceny v červnu meziročně stouply o 2,3 %. </w:t>
      </w:r>
      <w:r w:rsidR="00C147A4">
        <w:rPr>
          <w:b/>
          <w:szCs w:val="20"/>
        </w:rPr>
        <w:t>To je</w:t>
      </w:r>
      <w:r>
        <w:rPr>
          <w:b/>
          <w:szCs w:val="20"/>
        </w:rPr>
        <w:t xml:space="preserve"> </w:t>
      </w:r>
      <w:r w:rsidR="004B76CD">
        <w:rPr>
          <w:b/>
          <w:szCs w:val="20"/>
        </w:rPr>
        <w:t xml:space="preserve">víc než průměr </w:t>
      </w:r>
      <w:r w:rsidR="00C147A4">
        <w:rPr>
          <w:b/>
          <w:szCs w:val="20"/>
        </w:rPr>
        <w:t xml:space="preserve">Evropské unie. </w:t>
      </w:r>
      <w:r w:rsidR="00C147A4" w:rsidRPr="00C147A4">
        <w:rPr>
          <w:b/>
          <w:szCs w:val="20"/>
        </w:rPr>
        <w:t>Na míru inflace mají v současné době největší vliv rostoucí ceny potravin</w:t>
      </w:r>
      <w:r w:rsidR="004100BC">
        <w:rPr>
          <w:b/>
          <w:szCs w:val="20"/>
        </w:rPr>
        <w:t xml:space="preserve">. </w:t>
      </w:r>
      <w:r w:rsidR="004B76CD">
        <w:rPr>
          <w:b/>
          <w:szCs w:val="20"/>
        </w:rPr>
        <w:t xml:space="preserve">Rychle zdražují </w:t>
      </w:r>
      <w:r>
        <w:rPr>
          <w:b/>
          <w:szCs w:val="20"/>
        </w:rPr>
        <w:t>i</w:t>
      </w:r>
      <w:r w:rsidR="004B76CD">
        <w:rPr>
          <w:b/>
          <w:szCs w:val="20"/>
        </w:rPr>
        <w:t xml:space="preserve"> nemovitosti. </w:t>
      </w:r>
      <w:r>
        <w:rPr>
          <w:b/>
          <w:szCs w:val="20"/>
        </w:rPr>
        <w:t>Naopak c</w:t>
      </w:r>
      <w:r w:rsidR="004B76CD">
        <w:rPr>
          <w:b/>
          <w:szCs w:val="20"/>
        </w:rPr>
        <w:t>eny pohonných hmot klesají.</w:t>
      </w:r>
    </w:p>
    <w:p w:rsidR="004B76CD" w:rsidRDefault="004B76CD" w:rsidP="00C147A4">
      <w:pPr>
        <w:spacing w:line="240" w:lineRule="auto"/>
        <w:jc w:val="left"/>
        <w:rPr>
          <w:b/>
          <w:szCs w:val="20"/>
        </w:rPr>
      </w:pPr>
    </w:p>
    <w:p w:rsidR="00107266" w:rsidRDefault="004100BC" w:rsidP="00107266">
      <w:pPr>
        <w:spacing w:line="240" w:lineRule="auto"/>
        <w:jc w:val="left"/>
        <w:rPr>
          <w:szCs w:val="20"/>
        </w:rPr>
      </w:pPr>
      <w:r w:rsidRPr="004100BC">
        <w:rPr>
          <w:i/>
          <w:szCs w:val="20"/>
        </w:rPr>
        <w:t>„</w:t>
      </w:r>
      <w:r>
        <w:rPr>
          <w:i/>
          <w:szCs w:val="20"/>
        </w:rPr>
        <w:t>R</w:t>
      </w:r>
      <w:r w:rsidRPr="004100BC">
        <w:rPr>
          <w:i/>
          <w:szCs w:val="20"/>
        </w:rPr>
        <w:t xml:space="preserve">ychlý růst cen nemovitostí je nejvýznamnější inflační jev </w:t>
      </w:r>
      <w:r w:rsidR="000442EB">
        <w:rPr>
          <w:i/>
          <w:szCs w:val="20"/>
        </w:rPr>
        <w:t>současné d</w:t>
      </w:r>
      <w:r w:rsidRPr="004100BC">
        <w:rPr>
          <w:i/>
          <w:szCs w:val="20"/>
        </w:rPr>
        <w:t xml:space="preserve">oby, respektive posledních dvou až tří let. </w:t>
      </w:r>
      <w:r>
        <w:rPr>
          <w:i/>
          <w:szCs w:val="20"/>
        </w:rPr>
        <w:t>M</w:t>
      </w:r>
      <w:r w:rsidRPr="004100BC">
        <w:rPr>
          <w:i/>
          <w:szCs w:val="20"/>
        </w:rPr>
        <w:t xml:space="preserve">eziroční nárůst </w:t>
      </w:r>
      <w:r>
        <w:rPr>
          <w:i/>
          <w:szCs w:val="20"/>
        </w:rPr>
        <w:t xml:space="preserve">těchto cen </w:t>
      </w:r>
      <w:r w:rsidRPr="004100BC">
        <w:rPr>
          <w:i/>
          <w:szCs w:val="20"/>
        </w:rPr>
        <w:t>dosáhl v</w:t>
      </w:r>
      <w:r>
        <w:rPr>
          <w:i/>
          <w:szCs w:val="20"/>
        </w:rPr>
        <w:t xml:space="preserve"> prvním </w:t>
      </w:r>
      <w:r w:rsidR="001F7594">
        <w:rPr>
          <w:i/>
          <w:szCs w:val="20"/>
        </w:rPr>
        <w:t xml:space="preserve">čtvrtletí hodnoty </w:t>
      </w:r>
      <w:r w:rsidRPr="004100BC">
        <w:rPr>
          <w:i/>
          <w:szCs w:val="20"/>
        </w:rPr>
        <w:t>12,8</w:t>
      </w:r>
      <w:r>
        <w:rPr>
          <w:i/>
          <w:szCs w:val="20"/>
        </w:rPr>
        <w:t xml:space="preserve"> </w:t>
      </w:r>
      <w:r w:rsidRPr="004100BC">
        <w:rPr>
          <w:i/>
          <w:szCs w:val="20"/>
        </w:rPr>
        <w:t>%. Posunul tak Česko na první místo v EU,“</w:t>
      </w:r>
      <w:r w:rsidRPr="004100BC">
        <w:rPr>
          <w:szCs w:val="20"/>
        </w:rPr>
        <w:t xml:space="preserve"> konstatuje předsedkyně ČSÚ Iva Ritschelová.</w:t>
      </w:r>
      <w:r w:rsidR="008E360E">
        <w:rPr>
          <w:szCs w:val="20"/>
        </w:rPr>
        <w:t xml:space="preserve"> </w:t>
      </w:r>
      <w:r w:rsidR="008E360E" w:rsidRPr="00D5722D">
        <w:rPr>
          <w:szCs w:val="20"/>
        </w:rPr>
        <w:t xml:space="preserve">Průměrný </w:t>
      </w:r>
      <w:r w:rsidR="001B4856" w:rsidRPr="00D5722D">
        <w:rPr>
          <w:szCs w:val="20"/>
        </w:rPr>
        <w:t xml:space="preserve">meziroční </w:t>
      </w:r>
      <w:r w:rsidR="008E360E" w:rsidRPr="00D5722D">
        <w:rPr>
          <w:szCs w:val="20"/>
        </w:rPr>
        <w:t>růst cen byt</w:t>
      </w:r>
      <w:r w:rsidR="00891890" w:rsidRPr="00D5722D">
        <w:rPr>
          <w:szCs w:val="20"/>
        </w:rPr>
        <w:t>ových nemovitostí</w:t>
      </w:r>
      <w:r w:rsidR="008E360E" w:rsidRPr="00D5722D">
        <w:rPr>
          <w:szCs w:val="20"/>
        </w:rPr>
        <w:t xml:space="preserve"> v EU byl v prvním kvartálu </w:t>
      </w:r>
      <w:r w:rsidR="001B4856" w:rsidRPr="00D5722D">
        <w:rPr>
          <w:szCs w:val="20"/>
        </w:rPr>
        <w:t>4</w:t>
      </w:r>
      <w:r w:rsidR="008E360E" w:rsidRPr="00D5722D">
        <w:rPr>
          <w:szCs w:val="20"/>
        </w:rPr>
        <w:t>,</w:t>
      </w:r>
      <w:r w:rsidR="001B4856" w:rsidRPr="00D5722D">
        <w:rPr>
          <w:szCs w:val="20"/>
        </w:rPr>
        <w:t>5</w:t>
      </w:r>
      <w:r w:rsidR="008E360E" w:rsidRPr="00D5722D">
        <w:rPr>
          <w:szCs w:val="20"/>
        </w:rPr>
        <w:t xml:space="preserve"> %.</w:t>
      </w:r>
    </w:p>
    <w:p w:rsidR="00107266" w:rsidRDefault="00107266" w:rsidP="00107266">
      <w:pPr>
        <w:spacing w:line="240" w:lineRule="auto"/>
        <w:jc w:val="left"/>
        <w:rPr>
          <w:szCs w:val="20"/>
        </w:rPr>
      </w:pPr>
    </w:p>
    <w:p w:rsidR="00107266" w:rsidRDefault="00107266" w:rsidP="008E360E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Od roku 2000 se tempo růstu </w:t>
      </w:r>
      <w:r w:rsidRPr="006970C2">
        <w:rPr>
          <w:szCs w:val="20"/>
        </w:rPr>
        <w:t xml:space="preserve">cen </w:t>
      </w:r>
      <w:r w:rsidR="008E360E" w:rsidRPr="006970C2">
        <w:rPr>
          <w:szCs w:val="20"/>
        </w:rPr>
        <w:t xml:space="preserve">tuzemských bytů </w:t>
      </w:r>
      <w:r w:rsidR="00891890" w:rsidRPr="006970C2">
        <w:rPr>
          <w:szCs w:val="20"/>
        </w:rPr>
        <w:t xml:space="preserve">významně zvyšovalo již potřetí. </w:t>
      </w:r>
      <w:r w:rsidRPr="006970C2">
        <w:rPr>
          <w:szCs w:val="20"/>
        </w:rPr>
        <w:t>Poprvé</w:t>
      </w:r>
      <w:r w:rsidR="008E360E" w:rsidRPr="006970C2">
        <w:rPr>
          <w:szCs w:val="20"/>
        </w:rPr>
        <w:t xml:space="preserve"> v roce 2003 </w:t>
      </w:r>
      <w:r w:rsidR="00891890" w:rsidRPr="006970C2">
        <w:rPr>
          <w:szCs w:val="20"/>
        </w:rPr>
        <w:t xml:space="preserve">před vstupem do EU </w:t>
      </w:r>
      <w:r w:rsidR="008E360E" w:rsidRPr="006970C2">
        <w:rPr>
          <w:szCs w:val="20"/>
        </w:rPr>
        <w:t>a podruhé v roce 2008</w:t>
      </w:r>
      <w:r w:rsidR="00891890" w:rsidRPr="006970C2">
        <w:rPr>
          <w:szCs w:val="20"/>
        </w:rPr>
        <w:t xml:space="preserve"> v souvislosti s</w:t>
      </w:r>
      <w:r w:rsidR="001F7594">
        <w:rPr>
          <w:szCs w:val="20"/>
        </w:rPr>
        <w:t> </w:t>
      </w:r>
      <w:r w:rsidR="006970C2" w:rsidRPr="006970C2">
        <w:rPr>
          <w:szCs w:val="20"/>
        </w:rPr>
        <w:t xml:space="preserve">realitním </w:t>
      </w:r>
      <w:r w:rsidR="00457610">
        <w:rPr>
          <w:szCs w:val="20"/>
        </w:rPr>
        <w:t>boomem</w:t>
      </w:r>
      <w:r w:rsidR="006970C2" w:rsidRPr="006970C2">
        <w:rPr>
          <w:szCs w:val="20"/>
        </w:rPr>
        <w:t xml:space="preserve"> </w:t>
      </w:r>
      <w:r w:rsidR="00891890" w:rsidRPr="006970C2">
        <w:rPr>
          <w:szCs w:val="20"/>
        </w:rPr>
        <w:t>v mnoha evropských zemích</w:t>
      </w:r>
      <w:r w:rsidR="008E360E" w:rsidRPr="006970C2">
        <w:rPr>
          <w:szCs w:val="20"/>
        </w:rPr>
        <w:t xml:space="preserve">. </w:t>
      </w:r>
      <w:r w:rsidR="000442EB" w:rsidRPr="006970C2">
        <w:rPr>
          <w:szCs w:val="20"/>
        </w:rPr>
        <w:t>Nynější</w:t>
      </w:r>
      <w:r w:rsidR="000442EB">
        <w:rPr>
          <w:szCs w:val="20"/>
        </w:rPr>
        <w:t xml:space="preserve"> f</w:t>
      </w:r>
      <w:r w:rsidR="008E360E">
        <w:rPr>
          <w:szCs w:val="20"/>
        </w:rPr>
        <w:t xml:space="preserve">áze růstu začala v roce 2014. Od té doby ceny nemovitostí nepřetržitě rostou a dokonce již překročily svá historická maxima. </w:t>
      </w:r>
      <w:r>
        <w:rPr>
          <w:szCs w:val="20"/>
        </w:rPr>
        <w:t>V</w:t>
      </w:r>
      <w:r w:rsidR="008E360E">
        <w:rPr>
          <w:szCs w:val="20"/>
        </w:rPr>
        <w:t xml:space="preserve"> EU </w:t>
      </w:r>
      <w:r>
        <w:rPr>
          <w:szCs w:val="20"/>
        </w:rPr>
        <w:t xml:space="preserve">se ceny bytů, </w:t>
      </w:r>
      <w:r w:rsidR="008E360E">
        <w:rPr>
          <w:szCs w:val="20"/>
        </w:rPr>
        <w:t xml:space="preserve">rodinných </w:t>
      </w:r>
      <w:r>
        <w:rPr>
          <w:szCs w:val="20"/>
        </w:rPr>
        <w:t xml:space="preserve">domů a </w:t>
      </w:r>
      <w:r w:rsidR="008E360E">
        <w:rPr>
          <w:szCs w:val="20"/>
        </w:rPr>
        <w:t xml:space="preserve">stavebních </w:t>
      </w:r>
      <w:r>
        <w:rPr>
          <w:szCs w:val="20"/>
        </w:rPr>
        <w:t xml:space="preserve">pozemků vyvíjejí obdobně. Příčinou je </w:t>
      </w:r>
      <w:r w:rsidRPr="00933F53">
        <w:rPr>
          <w:szCs w:val="20"/>
        </w:rPr>
        <w:t>jednak současn</w:t>
      </w:r>
      <w:r>
        <w:rPr>
          <w:szCs w:val="20"/>
        </w:rPr>
        <w:t xml:space="preserve">ý růst ekonomiky a </w:t>
      </w:r>
      <w:r w:rsidRPr="00933F53">
        <w:rPr>
          <w:szCs w:val="20"/>
        </w:rPr>
        <w:t>optimistick</w:t>
      </w:r>
      <w:r>
        <w:rPr>
          <w:szCs w:val="20"/>
        </w:rPr>
        <w:t>á</w:t>
      </w:r>
      <w:r w:rsidRPr="00933F53">
        <w:rPr>
          <w:szCs w:val="20"/>
        </w:rPr>
        <w:t xml:space="preserve"> očekávání</w:t>
      </w:r>
      <w:r>
        <w:rPr>
          <w:szCs w:val="20"/>
        </w:rPr>
        <w:t>, a jednak ní</w:t>
      </w:r>
      <w:r w:rsidRPr="00933F53">
        <w:rPr>
          <w:szCs w:val="20"/>
        </w:rPr>
        <w:t>zk</w:t>
      </w:r>
      <w:r>
        <w:rPr>
          <w:szCs w:val="20"/>
        </w:rPr>
        <w:t>é</w:t>
      </w:r>
      <w:r w:rsidRPr="00933F53">
        <w:rPr>
          <w:szCs w:val="20"/>
        </w:rPr>
        <w:t xml:space="preserve"> úrokov</w:t>
      </w:r>
      <w:r>
        <w:rPr>
          <w:szCs w:val="20"/>
        </w:rPr>
        <w:t>é</w:t>
      </w:r>
      <w:r w:rsidRPr="00933F53">
        <w:rPr>
          <w:szCs w:val="20"/>
        </w:rPr>
        <w:t xml:space="preserve"> saz</w:t>
      </w:r>
      <w:r>
        <w:rPr>
          <w:szCs w:val="20"/>
        </w:rPr>
        <w:t>by</w:t>
      </w:r>
      <w:r w:rsidR="000442EB">
        <w:rPr>
          <w:szCs w:val="20"/>
        </w:rPr>
        <w:t xml:space="preserve"> hypoték</w:t>
      </w:r>
      <w:r>
        <w:rPr>
          <w:szCs w:val="20"/>
        </w:rPr>
        <w:t>.</w:t>
      </w:r>
    </w:p>
    <w:p w:rsidR="004100BC" w:rsidRDefault="004100BC" w:rsidP="004100BC">
      <w:pPr>
        <w:spacing w:line="240" w:lineRule="auto"/>
        <w:jc w:val="left"/>
        <w:rPr>
          <w:szCs w:val="20"/>
        </w:rPr>
      </w:pPr>
    </w:p>
    <w:p w:rsidR="008F49DB" w:rsidRDefault="004100BC" w:rsidP="00C147A4">
      <w:pPr>
        <w:spacing w:line="240" w:lineRule="auto"/>
        <w:jc w:val="left"/>
        <w:rPr>
          <w:szCs w:val="20"/>
        </w:rPr>
      </w:pPr>
      <w:r w:rsidRPr="00933F53">
        <w:rPr>
          <w:szCs w:val="20"/>
        </w:rPr>
        <w:t>Ceny</w:t>
      </w:r>
      <w:r w:rsidR="00107266">
        <w:rPr>
          <w:szCs w:val="20"/>
        </w:rPr>
        <w:t xml:space="preserve"> nemovitostí </w:t>
      </w:r>
      <w:r w:rsidRPr="00933F53">
        <w:rPr>
          <w:szCs w:val="20"/>
        </w:rPr>
        <w:t xml:space="preserve">dlouhodobě rostou mnohem rychleji než index spotřebitelských cen. </w:t>
      </w:r>
      <w:r w:rsidR="00C750A1">
        <w:rPr>
          <w:szCs w:val="20"/>
        </w:rPr>
        <w:t xml:space="preserve">V krajském srovnání jsou </w:t>
      </w:r>
      <w:r w:rsidR="00457610">
        <w:rPr>
          <w:szCs w:val="20"/>
        </w:rPr>
        <w:t xml:space="preserve">nejvyšší </w:t>
      </w:r>
      <w:r w:rsidR="008F49DB">
        <w:rPr>
          <w:szCs w:val="20"/>
        </w:rPr>
        <w:t>v</w:t>
      </w:r>
      <w:r w:rsidR="00457610">
        <w:rPr>
          <w:szCs w:val="20"/>
        </w:rPr>
        <w:t> </w:t>
      </w:r>
      <w:r w:rsidR="008F49DB">
        <w:rPr>
          <w:szCs w:val="20"/>
        </w:rPr>
        <w:t>Praze</w:t>
      </w:r>
      <w:r w:rsidR="00457610">
        <w:rPr>
          <w:szCs w:val="20"/>
        </w:rPr>
        <w:t xml:space="preserve">, </w:t>
      </w:r>
      <w:r w:rsidR="00552E93">
        <w:rPr>
          <w:szCs w:val="20"/>
        </w:rPr>
        <w:t>potvrzuje</w:t>
      </w:r>
      <w:r w:rsidR="00457610" w:rsidRPr="00457610">
        <w:rPr>
          <w:szCs w:val="20"/>
        </w:rPr>
        <w:t xml:space="preserve"> </w:t>
      </w:r>
      <w:r w:rsidR="00457610">
        <w:rPr>
          <w:szCs w:val="20"/>
        </w:rPr>
        <w:t>Jiří Mrázek</w:t>
      </w:r>
      <w:r w:rsidR="00552E93">
        <w:rPr>
          <w:szCs w:val="20"/>
        </w:rPr>
        <w:t>, ředitel odboru statistiky cen </w:t>
      </w:r>
      <w:r w:rsidR="00457610">
        <w:rPr>
          <w:szCs w:val="20"/>
        </w:rPr>
        <w:t>ČSÚ</w:t>
      </w:r>
      <w:r w:rsidR="00552E93">
        <w:rPr>
          <w:szCs w:val="20"/>
        </w:rPr>
        <w:t xml:space="preserve">: </w:t>
      </w:r>
      <w:r w:rsidR="00457610" w:rsidRPr="00457610">
        <w:rPr>
          <w:i/>
          <w:szCs w:val="20"/>
        </w:rPr>
        <w:t>„</w:t>
      </w:r>
      <w:r w:rsidR="000442EB" w:rsidRPr="00457610">
        <w:rPr>
          <w:i/>
          <w:szCs w:val="20"/>
        </w:rPr>
        <w:t>C</w:t>
      </w:r>
      <w:r w:rsidR="008F49DB" w:rsidRPr="00457610">
        <w:rPr>
          <w:i/>
          <w:szCs w:val="20"/>
        </w:rPr>
        <w:t xml:space="preserve">eny bytů </w:t>
      </w:r>
      <w:r w:rsidR="000442EB" w:rsidRPr="00457610">
        <w:rPr>
          <w:i/>
          <w:szCs w:val="20"/>
        </w:rPr>
        <w:t xml:space="preserve">v hlavním městě </w:t>
      </w:r>
      <w:r w:rsidR="00C750A1" w:rsidRPr="00457610">
        <w:rPr>
          <w:i/>
          <w:szCs w:val="20"/>
        </w:rPr>
        <w:t>mezi lety </w:t>
      </w:r>
      <w:r w:rsidR="008F49DB" w:rsidRPr="00457610">
        <w:rPr>
          <w:i/>
          <w:szCs w:val="20"/>
        </w:rPr>
        <w:t>2000 až 2015 vzrostly o 135 % a ceny rodinných d</w:t>
      </w:r>
      <w:r w:rsidR="00457610">
        <w:rPr>
          <w:i/>
          <w:szCs w:val="20"/>
        </w:rPr>
        <w:t>omů o </w:t>
      </w:r>
      <w:r w:rsidR="008F49DB" w:rsidRPr="00457610">
        <w:rPr>
          <w:i/>
          <w:szCs w:val="20"/>
        </w:rPr>
        <w:t xml:space="preserve">65 %. Podepsal se na tom </w:t>
      </w:r>
      <w:r w:rsidR="000442EB" w:rsidRPr="00457610">
        <w:rPr>
          <w:i/>
          <w:szCs w:val="20"/>
        </w:rPr>
        <w:t xml:space="preserve">mimo jiné </w:t>
      </w:r>
      <w:r w:rsidR="008F49DB" w:rsidRPr="00457610">
        <w:rPr>
          <w:i/>
          <w:szCs w:val="20"/>
        </w:rPr>
        <w:t>nesoulad mezi nabídkou a poptávkou. Nejlevnější byty se prodávají v Ústeckém kraji, kde v uveden</w:t>
      </w:r>
      <w:r w:rsidR="00552E93">
        <w:rPr>
          <w:i/>
          <w:szCs w:val="20"/>
        </w:rPr>
        <w:t>ém období stouply jejich ceny o </w:t>
      </w:r>
      <w:r w:rsidR="00424F82" w:rsidRPr="00457610">
        <w:rPr>
          <w:i/>
          <w:szCs w:val="20"/>
        </w:rPr>
        <w:t>52</w:t>
      </w:r>
      <w:r w:rsidR="00457610">
        <w:rPr>
          <w:i/>
          <w:szCs w:val="20"/>
        </w:rPr>
        <w:t> </w:t>
      </w:r>
      <w:r w:rsidR="008F49DB" w:rsidRPr="00457610">
        <w:rPr>
          <w:i/>
          <w:szCs w:val="20"/>
        </w:rPr>
        <w:t>%. Nejlacinější rodinné domy</w:t>
      </w:r>
      <w:r w:rsidR="000442EB" w:rsidRPr="00457610">
        <w:rPr>
          <w:i/>
          <w:szCs w:val="20"/>
        </w:rPr>
        <w:t xml:space="preserve">, jejichž ceny se však zvýšily o 58 %, </w:t>
      </w:r>
      <w:r w:rsidR="00552E93">
        <w:rPr>
          <w:i/>
          <w:szCs w:val="20"/>
        </w:rPr>
        <w:t>jsou k mání v Kraji </w:t>
      </w:r>
      <w:r w:rsidR="008F49DB" w:rsidRPr="00457610">
        <w:rPr>
          <w:i/>
          <w:szCs w:val="20"/>
        </w:rPr>
        <w:t>Vysočina</w:t>
      </w:r>
      <w:r w:rsidR="000442EB" w:rsidRPr="00457610">
        <w:rPr>
          <w:i/>
          <w:szCs w:val="20"/>
        </w:rPr>
        <w:t>.</w:t>
      </w:r>
      <w:r w:rsidR="00457610" w:rsidRPr="00457610">
        <w:rPr>
          <w:i/>
          <w:szCs w:val="20"/>
        </w:rPr>
        <w:t>“</w:t>
      </w:r>
    </w:p>
    <w:p w:rsidR="008F49DB" w:rsidRDefault="008F49DB" w:rsidP="00C147A4">
      <w:pPr>
        <w:spacing w:line="240" w:lineRule="auto"/>
        <w:jc w:val="left"/>
        <w:rPr>
          <w:szCs w:val="20"/>
        </w:rPr>
      </w:pPr>
    </w:p>
    <w:p w:rsidR="004100BC" w:rsidRPr="00C147A4" w:rsidRDefault="004100BC" w:rsidP="00C147A4">
      <w:pPr>
        <w:spacing w:line="240" w:lineRule="auto"/>
        <w:jc w:val="left"/>
        <w:rPr>
          <w:b/>
          <w:szCs w:val="20"/>
        </w:rPr>
      </w:pPr>
      <w:r w:rsidRPr="004100BC">
        <w:rPr>
          <w:szCs w:val="20"/>
        </w:rPr>
        <w:t xml:space="preserve">Meziroční růst cen potravin </w:t>
      </w:r>
      <w:r w:rsidR="00C147A4" w:rsidRPr="004100BC">
        <w:rPr>
          <w:szCs w:val="20"/>
        </w:rPr>
        <w:t>dosáhl v červnu 5,4</w:t>
      </w:r>
      <w:r w:rsidRPr="004100BC">
        <w:rPr>
          <w:szCs w:val="20"/>
        </w:rPr>
        <w:t xml:space="preserve"> </w:t>
      </w:r>
      <w:r w:rsidR="00C147A4" w:rsidRPr="004100BC">
        <w:rPr>
          <w:szCs w:val="20"/>
        </w:rPr>
        <w:t>%</w:t>
      </w:r>
      <w:r w:rsidR="000442EB">
        <w:rPr>
          <w:szCs w:val="20"/>
        </w:rPr>
        <w:t xml:space="preserve">. Nejvýraznější byl </w:t>
      </w:r>
      <w:r w:rsidR="00C147A4" w:rsidRPr="004100BC">
        <w:rPr>
          <w:szCs w:val="20"/>
        </w:rPr>
        <w:t>u mlé</w:t>
      </w:r>
      <w:r w:rsidRPr="004100BC">
        <w:rPr>
          <w:szCs w:val="20"/>
        </w:rPr>
        <w:t>kárenských výrobků</w:t>
      </w:r>
      <w:r w:rsidR="000442EB">
        <w:rPr>
          <w:szCs w:val="20"/>
        </w:rPr>
        <w:t xml:space="preserve">, a to </w:t>
      </w:r>
      <w:r w:rsidRPr="004100BC">
        <w:rPr>
          <w:szCs w:val="20"/>
        </w:rPr>
        <w:t>12,2 </w:t>
      </w:r>
      <w:r w:rsidR="00C147A4" w:rsidRPr="004100BC">
        <w:rPr>
          <w:szCs w:val="20"/>
        </w:rPr>
        <w:t>%.</w:t>
      </w:r>
      <w:r w:rsidR="0059461C">
        <w:rPr>
          <w:szCs w:val="20"/>
        </w:rPr>
        <w:t xml:space="preserve"> Dražší je máslo, </w:t>
      </w:r>
      <w:r w:rsidR="00975948">
        <w:rPr>
          <w:szCs w:val="20"/>
        </w:rPr>
        <w:t xml:space="preserve">sýr, </w:t>
      </w:r>
      <w:r w:rsidR="0059461C">
        <w:rPr>
          <w:szCs w:val="20"/>
        </w:rPr>
        <w:t xml:space="preserve">tvaroh </w:t>
      </w:r>
      <w:r w:rsidR="00975948">
        <w:rPr>
          <w:szCs w:val="20"/>
        </w:rPr>
        <w:t>i</w:t>
      </w:r>
      <w:r w:rsidR="0059461C">
        <w:rPr>
          <w:szCs w:val="20"/>
        </w:rPr>
        <w:t xml:space="preserve"> jogurty. </w:t>
      </w:r>
      <w:r w:rsidR="00975948">
        <w:rPr>
          <w:szCs w:val="20"/>
        </w:rPr>
        <w:t>L</w:t>
      </w:r>
      <w:r w:rsidR="0059461C">
        <w:rPr>
          <w:szCs w:val="20"/>
        </w:rPr>
        <w:t xml:space="preserve">itr polotučného trvanlivého mléka stál v červnu 15,8 </w:t>
      </w:r>
      <w:r w:rsidR="00975948">
        <w:rPr>
          <w:szCs w:val="20"/>
        </w:rPr>
        <w:t xml:space="preserve">Kč, </w:t>
      </w:r>
      <w:r w:rsidR="0059461C">
        <w:rPr>
          <w:szCs w:val="20"/>
        </w:rPr>
        <w:t>loni v témže měsíc</w:t>
      </w:r>
      <w:r w:rsidR="00975948">
        <w:rPr>
          <w:szCs w:val="20"/>
        </w:rPr>
        <w:t>i</w:t>
      </w:r>
      <w:r w:rsidR="0059461C">
        <w:rPr>
          <w:szCs w:val="20"/>
        </w:rPr>
        <w:t xml:space="preserve"> 14,3 Kč.</w:t>
      </w:r>
      <w:r w:rsidR="00975948">
        <w:rPr>
          <w:szCs w:val="20"/>
        </w:rPr>
        <w:t xml:space="preserve"> </w:t>
      </w:r>
      <w:r w:rsidRPr="00C66423">
        <w:rPr>
          <w:i/>
          <w:szCs w:val="20"/>
        </w:rPr>
        <w:t xml:space="preserve">„Z dlouhodobého hlediska </w:t>
      </w:r>
      <w:r w:rsidR="00107266" w:rsidRPr="00C66423">
        <w:rPr>
          <w:i/>
          <w:szCs w:val="20"/>
        </w:rPr>
        <w:t>je</w:t>
      </w:r>
      <w:r w:rsidRPr="00C66423">
        <w:rPr>
          <w:i/>
          <w:szCs w:val="20"/>
        </w:rPr>
        <w:t xml:space="preserve"> vývoj cen potravin </w:t>
      </w:r>
      <w:r w:rsidR="00107266" w:rsidRPr="00C66423">
        <w:rPr>
          <w:i/>
          <w:szCs w:val="20"/>
        </w:rPr>
        <w:t xml:space="preserve">podobný jako trend </w:t>
      </w:r>
      <w:r w:rsidRPr="00C66423">
        <w:rPr>
          <w:i/>
          <w:szCs w:val="20"/>
        </w:rPr>
        <w:t>celkov</w:t>
      </w:r>
      <w:r w:rsidR="00107266" w:rsidRPr="00C66423">
        <w:rPr>
          <w:i/>
          <w:szCs w:val="20"/>
        </w:rPr>
        <w:t>é</w:t>
      </w:r>
      <w:r w:rsidRPr="00C66423">
        <w:rPr>
          <w:i/>
          <w:szCs w:val="20"/>
        </w:rPr>
        <w:t xml:space="preserve"> inflace</w:t>
      </w:r>
      <w:r w:rsidR="00107266" w:rsidRPr="00C66423">
        <w:rPr>
          <w:i/>
          <w:szCs w:val="20"/>
        </w:rPr>
        <w:t>. Ce</w:t>
      </w:r>
      <w:r w:rsidRPr="00C66423">
        <w:rPr>
          <w:i/>
          <w:szCs w:val="20"/>
        </w:rPr>
        <w:t>ny potravin však podléhají cyklickým</w:t>
      </w:r>
      <w:r w:rsidR="00107266" w:rsidRPr="00C66423">
        <w:rPr>
          <w:i/>
          <w:szCs w:val="20"/>
        </w:rPr>
        <w:t xml:space="preserve"> výkyvům, které mají tří- až čtyřletou p</w:t>
      </w:r>
      <w:r w:rsidRPr="00C66423">
        <w:rPr>
          <w:i/>
          <w:szCs w:val="20"/>
        </w:rPr>
        <w:t>eriodicitu.</w:t>
      </w:r>
      <w:r w:rsidR="00107266" w:rsidRPr="00C66423">
        <w:rPr>
          <w:i/>
          <w:szCs w:val="20"/>
        </w:rPr>
        <w:t xml:space="preserve"> Ta se projevuje hlavně u mléka a m</w:t>
      </w:r>
      <w:r w:rsidRPr="00C66423">
        <w:rPr>
          <w:i/>
          <w:szCs w:val="20"/>
        </w:rPr>
        <w:t xml:space="preserve">léčných </w:t>
      </w:r>
      <w:r w:rsidR="00107266" w:rsidRPr="00C66423">
        <w:rPr>
          <w:i/>
          <w:szCs w:val="20"/>
        </w:rPr>
        <w:t xml:space="preserve">nebo pekárenských </w:t>
      </w:r>
      <w:r w:rsidRPr="00C66423">
        <w:rPr>
          <w:i/>
          <w:szCs w:val="20"/>
        </w:rPr>
        <w:t>výrobků</w:t>
      </w:r>
      <w:r w:rsidR="00107266" w:rsidRPr="00C66423">
        <w:rPr>
          <w:i/>
          <w:szCs w:val="20"/>
        </w:rPr>
        <w:t xml:space="preserve">,“ </w:t>
      </w:r>
      <w:r w:rsidR="00107266">
        <w:rPr>
          <w:szCs w:val="20"/>
        </w:rPr>
        <w:t xml:space="preserve">komentuje Jiří Mrázek. Ze statistik také vyplývá dlouhodobá provázanost </w:t>
      </w:r>
      <w:r w:rsidRPr="00933F53">
        <w:rPr>
          <w:szCs w:val="20"/>
        </w:rPr>
        <w:t>cen</w:t>
      </w:r>
      <w:r w:rsidR="00107266">
        <w:rPr>
          <w:szCs w:val="20"/>
        </w:rPr>
        <w:t>ových pohybů mléčných výrobků s </w:t>
      </w:r>
      <w:r w:rsidRPr="00933F53">
        <w:rPr>
          <w:szCs w:val="20"/>
        </w:rPr>
        <w:t>okoln</w:t>
      </w:r>
      <w:r w:rsidR="00975948">
        <w:rPr>
          <w:szCs w:val="20"/>
        </w:rPr>
        <w:t>ími zeměmi, zejména s </w:t>
      </w:r>
      <w:r w:rsidR="00107266">
        <w:rPr>
          <w:szCs w:val="20"/>
        </w:rPr>
        <w:t>Německem.</w:t>
      </w:r>
    </w:p>
    <w:p w:rsidR="00933F53" w:rsidRPr="00933F53" w:rsidRDefault="00933F53" w:rsidP="00933F53">
      <w:pPr>
        <w:spacing w:line="240" w:lineRule="auto"/>
        <w:jc w:val="left"/>
        <w:rPr>
          <w:szCs w:val="20"/>
        </w:rPr>
      </w:pPr>
    </w:p>
    <w:p w:rsidR="00933F53" w:rsidRDefault="00107266" w:rsidP="00933F53">
      <w:pPr>
        <w:spacing w:line="240" w:lineRule="auto"/>
        <w:jc w:val="left"/>
        <w:rPr>
          <w:szCs w:val="20"/>
        </w:rPr>
      </w:pPr>
      <w:r>
        <w:rPr>
          <w:szCs w:val="20"/>
        </w:rPr>
        <w:t>P</w:t>
      </w:r>
      <w:r w:rsidR="00933F53" w:rsidRPr="00933F53">
        <w:rPr>
          <w:szCs w:val="20"/>
        </w:rPr>
        <w:t>roti původnímu očekávání se vyvíj</w:t>
      </w:r>
      <w:r w:rsidR="004B76CD">
        <w:rPr>
          <w:szCs w:val="20"/>
        </w:rPr>
        <w:t>ejí</w:t>
      </w:r>
      <w:r w:rsidR="00933F53" w:rsidRPr="00933F53">
        <w:rPr>
          <w:szCs w:val="20"/>
        </w:rPr>
        <w:t xml:space="preserve"> ceny pohonných hmot, které úzce souvis</w:t>
      </w:r>
      <w:r>
        <w:rPr>
          <w:szCs w:val="20"/>
        </w:rPr>
        <w:t>ej</w:t>
      </w:r>
      <w:r w:rsidR="00933F53" w:rsidRPr="00933F53">
        <w:rPr>
          <w:szCs w:val="20"/>
        </w:rPr>
        <w:t>í s cenami ropy na světových trzích. P</w:t>
      </w:r>
      <w:r w:rsidR="000442EB">
        <w:rPr>
          <w:szCs w:val="20"/>
        </w:rPr>
        <w:t xml:space="preserve">rudký pokles cen </w:t>
      </w:r>
      <w:r w:rsidR="004B76CD">
        <w:rPr>
          <w:szCs w:val="20"/>
        </w:rPr>
        <w:t xml:space="preserve">benzinu a nafty </w:t>
      </w:r>
      <w:r w:rsidR="000442EB">
        <w:rPr>
          <w:szCs w:val="20"/>
        </w:rPr>
        <w:t xml:space="preserve">nastal na </w:t>
      </w:r>
      <w:r w:rsidR="00933F53" w:rsidRPr="00933F53">
        <w:rPr>
          <w:szCs w:val="20"/>
        </w:rPr>
        <w:t>podzim 2014</w:t>
      </w:r>
      <w:r w:rsidR="000442EB">
        <w:rPr>
          <w:szCs w:val="20"/>
        </w:rPr>
        <w:t xml:space="preserve">, zastavil se až na počátku loňského roku. Cena pohonných hmot v roce 2016 tak byla </w:t>
      </w:r>
      <w:r w:rsidR="004B76CD">
        <w:rPr>
          <w:szCs w:val="20"/>
        </w:rPr>
        <w:t xml:space="preserve">takřka shodná s rokem 2000. Řada analytiků očekávala, že ceny </w:t>
      </w:r>
      <w:r w:rsidR="000442EB">
        <w:rPr>
          <w:szCs w:val="20"/>
        </w:rPr>
        <w:t xml:space="preserve">benzinu </w:t>
      </w:r>
      <w:r w:rsidR="004B76CD">
        <w:rPr>
          <w:szCs w:val="20"/>
        </w:rPr>
        <w:t xml:space="preserve">budou </w:t>
      </w:r>
      <w:r w:rsidR="00933F53" w:rsidRPr="00933F53">
        <w:rPr>
          <w:szCs w:val="20"/>
        </w:rPr>
        <w:t>postu</w:t>
      </w:r>
      <w:r w:rsidR="004B76CD">
        <w:rPr>
          <w:szCs w:val="20"/>
        </w:rPr>
        <w:t xml:space="preserve">pně oživovat kvůli dohodě významných </w:t>
      </w:r>
      <w:r w:rsidR="004B76CD" w:rsidRPr="00933F53">
        <w:rPr>
          <w:szCs w:val="20"/>
        </w:rPr>
        <w:t>producentů</w:t>
      </w:r>
      <w:r w:rsidR="004B76CD">
        <w:rPr>
          <w:szCs w:val="20"/>
        </w:rPr>
        <w:t xml:space="preserve"> o omezení těžby</w:t>
      </w:r>
      <w:r w:rsidR="00933F53" w:rsidRPr="00933F53">
        <w:rPr>
          <w:szCs w:val="20"/>
        </w:rPr>
        <w:t xml:space="preserve">. </w:t>
      </w:r>
      <w:r w:rsidR="004B76CD">
        <w:rPr>
          <w:szCs w:val="20"/>
        </w:rPr>
        <w:t xml:space="preserve">Letošní vývoj však s těmito odhady nekoresponduje a vymyká se i standardním </w:t>
      </w:r>
      <w:r w:rsidR="00933F53" w:rsidRPr="00933F53">
        <w:rPr>
          <w:szCs w:val="20"/>
        </w:rPr>
        <w:t>sezónním trendům.</w:t>
      </w:r>
    </w:p>
    <w:p w:rsidR="000442EB" w:rsidRDefault="000442EB" w:rsidP="00933F53">
      <w:pPr>
        <w:spacing w:line="240" w:lineRule="auto"/>
        <w:jc w:val="left"/>
        <w:rPr>
          <w:szCs w:val="20"/>
        </w:rPr>
      </w:pPr>
    </w:p>
    <w:p w:rsidR="004B76CD" w:rsidRPr="004B76CD" w:rsidRDefault="000442EB" w:rsidP="004B76CD">
      <w:pPr>
        <w:spacing w:line="240" w:lineRule="auto"/>
        <w:jc w:val="left"/>
        <w:rPr>
          <w:szCs w:val="18"/>
        </w:rPr>
      </w:pPr>
      <w:r>
        <w:rPr>
          <w:szCs w:val="20"/>
        </w:rPr>
        <w:t xml:space="preserve">Statistici upozorňují, že cenový vývoj je třeba </w:t>
      </w:r>
      <w:r w:rsidRPr="000442EB">
        <w:rPr>
          <w:szCs w:val="20"/>
        </w:rPr>
        <w:t>hodnotit z hlediska dlouhodobější</w:t>
      </w:r>
      <w:r>
        <w:rPr>
          <w:szCs w:val="20"/>
        </w:rPr>
        <w:t xml:space="preserve"> perspektivy a v kontextu okolních zemí. Faktory, které způsobují růst či pokles cen, totiž </w:t>
      </w:r>
      <w:r w:rsidRPr="000442EB">
        <w:rPr>
          <w:szCs w:val="20"/>
        </w:rPr>
        <w:t xml:space="preserve">působí i mimo </w:t>
      </w:r>
      <w:r>
        <w:rPr>
          <w:szCs w:val="20"/>
        </w:rPr>
        <w:t xml:space="preserve">českou </w:t>
      </w:r>
      <w:r w:rsidRPr="000442EB">
        <w:rPr>
          <w:szCs w:val="20"/>
        </w:rPr>
        <w:t>ekonomiku</w:t>
      </w:r>
      <w:r>
        <w:rPr>
          <w:szCs w:val="20"/>
        </w:rPr>
        <w:t xml:space="preserve">. </w:t>
      </w:r>
      <w:r w:rsidR="004B76CD" w:rsidRPr="004B76CD">
        <w:rPr>
          <w:szCs w:val="18"/>
        </w:rPr>
        <w:t>Nej</w:t>
      </w:r>
      <w:r>
        <w:rPr>
          <w:szCs w:val="18"/>
        </w:rPr>
        <w:t xml:space="preserve">významnější </w:t>
      </w:r>
      <w:r w:rsidR="004B76CD" w:rsidRPr="004B76CD">
        <w:rPr>
          <w:szCs w:val="18"/>
        </w:rPr>
        <w:t xml:space="preserve">růst cen </w:t>
      </w:r>
      <w:r w:rsidR="008F49DB">
        <w:rPr>
          <w:szCs w:val="18"/>
        </w:rPr>
        <w:t xml:space="preserve">aktuálně hlásí </w:t>
      </w:r>
      <w:r w:rsidR="004B76CD" w:rsidRPr="004B76CD">
        <w:rPr>
          <w:szCs w:val="18"/>
        </w:rPr>
        <w:t xml:space="preserve">pobaltské země. </w:t>
      </w:r>
      <w:r w:rsidR="006970C2">
        <w:rPr>
          <w:szCs w:val="18"/>
        </w:rPr>
        <w:t xml:space="preserve">V </w:t>
      </w:r>
      <w:r w:rsidR="006970C2" w:rsidRPr="004B76CD">
        <w:rPr>
          <w:szCs w:val="18"/>
        </w:rPr>
        <w:t xml:space="preserve">Litvě </w:t>
      </w:r>
      <w:r w:rsidR="006970C2">
        <w:rPr>
          <w:szCs w:val="18"/>
        </w:rPr>
        <w:t xml:space="preserve">meziročně vzrostly </w:t>
      </w:r>
      <w:r w:rsidR="006970C2" w:rsidRPr="006970C2">
        <w:rPr>
          <w:szCs w:val="18"/>
        </w:rPr>
        <w:t xml:space="preserve">spotřebitelské ceny v červnu o 3,5 %, v </w:t>
      </w:r>
      <w:r w:rsidR="004B76CD" w:rsidRPr="006970C2">
        <w:rPr>
          <w:szCs w:val="18"/>
        </w:rPr>
        <w:t xml:space="preserve">Estonsku o </w:t>
      </w:r>
      <w:r w:rsidR="00A518E5" w:rsidRPr="006970C2">
        <w:rPr>
          <w:szCs w:val="18"/>
        </w:rPr>
        <w:t>3</w:t>
      </w:r>
      <w:r w:rsidR="008F49DB" w:rsidRPr="006970C2">
        <w:rPr>
          <w:szCs w:val="18"/>
        </w:rPr>
        <w:t>,</w:t>
      </w:r>
      <w:r w:rsidR="00A518E5" w:rsidRPr="006970C2">
        <w:rPr>
          <w:szCs w:val="18"/>
        </w:rPr>
        <w:t>1 %</w:t>
      </w:r>
      <w:r w:rsidR="004B76CD" w:rsidRPr="006970C2">
        <w:rPr>
          <w:szCs w:val="18"/>
        </w:rPr>
        <w:t xml:space="preserve"> a v</w:t>
      </w:r>
      <w:r w:rsidR="00A518E5" w:rsidRPr="006970C2">
        <w:rPr>
          <w:szCs w:val="18"/>
        </w:rPr>
        <w:t> </w:t>
      </w:r>
      <w:r w:rsidR="004B76CD" w:rsidRPr="006970C2">
        <w:rPr>
          <w:szCs w:val="18"/>
        </w:rPr>
        <w:t>Lotyšsku</w:t>
      </w:r>
      <w:r w:rsidR="00A518E5" w:rsidRPr="006970C2">
        <w:rPr>
          <w:szCs w:val="18"/>
        </w:rPr>
        <w:t> </w:t>
      </w:r>
      <w:r w:rsidR="004B76CD" w:rsidRPr="006970C2">
        <w:rPr>
          <w:szCs w:val="18"/>
        </w:rPr>
        <w:t>o</w:t>
      </w:r>
      <w:r w:rsidR="00A518E5" w:rsidRPr="006970C2">
        <w:rPr>
          <w:szCs w:val="18"/>
        </w:rPr>
        <w:t> 3</w:t>
      </w:r>
      <w:r w:rsidR="008F49DB" w:rsidRPr="006970C2">
        <w:rPr>
          <w:szCs w:val="18"/>
        </w:rPr>
        <w:t>,</w:t>
      </w:r>
      <w:r w:rsidR="00A518E5" w:rsidRPr="006970C2">
        <w:rPr>
          <w:szCs w:val="18"/>
        </w:rPr>
        <w:t>1 </w:t>
      </w:r>
      <w:r w:rsidR="004B76CD" w:rsidRPr="006970C2">
        <w:rPr>
          <w:szCs w:val="18"/>
        </w:rPr>
        <w:t>%.</w:t>
      </w:r>
      <w:r w:rsidR="00A518E5" w:rsidRPr="006970C2">
        <w:rPr>
          <w:szCs w:val="18"/>
        </w:rPr>
        <w:t xml:space="preserve"> </w:t>
      </w:r>
      <w:r w:rsidR="004B76CD" w:rsidRPr="006970C2">
        <w:rPr>
          <w:szCs w:val="18"/>
        </w:rPr>
        <w:t>Nejpomaleji ros</w:t>
      </w:r>
      <w:r w:rsidR="008F49DB" w:rsidRPr="006970C2">
        <w:rPr>
          <w:szCs w:val="18"/>
        </w:rPr>
        <w:t xml:space="preserve">tou </w:t>
      </w:r>
      <w:r w:rsidRPr="006970C2">
        <w:rPr>
          <w:szCs w:val="18"/>
        </w:rPr>
        <w:t>ceny v </w:t>
      </w:r>
      <w:r w:rsidR="004B76CD" w:rsidRPr="006970C2">
        <w:rPr>
          <w:szCs w:val="18"/>
        </w:rPr>
        <w:t>Rumunsku o 0,</w:t>
      </w:r>
      <w:r w:rsidR="00A518E5" w:rsidRPr="006970C2">
        <w:rPr>
          <w:szCs w:val="18"/>
        </w:rPr>
        <w:t>7 %</w:t>
      </w:r>
      <w:r w:rsidR="008F49DB" w:rsidRPr="006970C2">
        <w:rPr>
          <w:szCs w:val="18"/>
        </w:rPr>
        <w:t xml:space="preserve">, </w:t>
      </w:r>
      <w:r w:rsidR="004B76CD" w:rsidRPr="006970C2">
        <w:rPr>
          <w:szCs w:val="18"/>
        </w:rPr>
        <w:t xml:space="preserve">v </w:t>
      </w:r>
      <w:r w:rsidR="00A518E5" w:rsidRPr="006970C2">
        <w:rPr>
          <w:szCs w:val="18"/>
        </w:rPr>
        <w:t>Dánsku</w:t>
      </w:r>
      <w:r w:rsidR="004B76CD" w:rsidRPr="006970C2">
        <w:rPr>
          <w:szCs w:val="18"/>
        </w:rPr>
        <w:t xml:space="preserve"> o 0,</w:t>
      </w:r>
      <w:r w:rsidR="00A518E5" w:rsidRPr="006970C2">
        <w:rPr>
          <w:szCs w:val="18"/>
        </w:rPr>
        <w:t>4 %</w:t>
      </w:r>
      <w:r w:rsidR="004B76CD" w:rsidRPr="006970C2">
        <w:rPr>
          <w:szCs w:val="18"/>
        </w:rPr>
        <w:t xml:space="preserve"> a </w:t>
      </w:r>
      <w:r w:rsidR="0052603F" w:rsidRPr="006970C2">
        <w:rPr>
          <w:szCs w:val="18"/>
        </w:rPr>
        <w:t>v</w:t>
      </w:r>
      <w:r w:rsidR="004B76CD" w:rsidRPr="006970C2">
        <w:rPr>
          <w:szCs w:val="18"/>
        </w:rPr>
        <w:t xml:space="preserve"> </w:t>
      </w:r>
      <w:r w:rsidR="0052603F" w:rsidRPr="006970C2">
        <w:rPr>
          <w:szCs w:val="18"/>
        </w:rPr>
        <w:t>Irsku</w:t>
      </w:r>
      <w:r w:rsidR="004B76CD" w:rsidRPr="006970C2">
        <w:rPr>
          <w:szCs w:val="18"/>
        </w:rPr>
        <w:t xml:space="preserve"> o </w:t>
      </w:r>
      <w:r w:rsidR="006970C2">
        <w:rPr>
          <w:szCs w:val="18"/>
        </w:rPr>
        <w:t>-</w:t>
      </w:r>
      <w:r w:rsidR="004B76CD" w:rsidRPr="006970C2">
        <w:rPr>
          <w:szCs w:val="18"/>
        </w:rPr>
        <w:t>0,</w:t>
      </w:r>
      <w:r w:rsidR="0052603F" w:rsidRPr="006970C2">
        <w:rPr>
          <w:szCs w:val="18"/>
        </w:rPr>
        <w:t>6</w:t>
      </w:r>
      <w:r w:rsidR="004B76CD" w:rsidRPr="006970C2">
        <w:rPr>
          <w:szCs w:val="18"/>
        </w:rPr>
        <w:t xml:space="preserve"> %.</w:t>
      </w:r>
    </w:p>
    <w:p w:rsidR="008F49DB" w:rsidRDefault="008F49DB" w:rsidP="009E10C0">
      <w:pPr>
        <w:spacing w:line="240" w:lineRule="auto"/>
        <w:jc w:val="left"/>
        <w:rPr>
          <w:b/>
          <w:szCs w:val="18"/>
        </w:rPr>
      </w:pPr>
    </w:p>
    <w:p w:rsidR="001945CA" w:rsidRDefault="001945CA" w:rsidP="009E10C0">
      <w:pPr>
        <w:spacing w:line="240" w:lineRule="auto"/>
        <w:jc w:val="left"/>
        <w:rPr>
          <w:b/>
          <w:szCs w:val="18"/>
        </w:rPr>
      </w:pPr>
    </w:p>
    <w:p w:rsidR="00D418D7" w:rsidRDefault="00BC7870" w:rsidP="009E10C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91" w:rsidRDefault="00E07B91">
      <w:r>
        <w:separator/>
      </w:r>
    </w:p>
  </w:endnote>
  <w:endnote w:type="continuationSeparator" w:id="0">
    <w:p w:rsidR="00E07B91" w:rsidRDefault="00E07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243499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243499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43499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52E93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43499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91" w:rsidRDefault="00E07B91">
      <w:r>
        <w:separator/>
      </w:r>
    </w:p>
  </w:footnote>
  <w:footnote w:type="continuationSeparator" w:id="0">
    <w:p w:rsidR="00E07B91" w:rsidRDefault="00E07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17EC1"/>
    <w:rsid w:val="0002204A"/>
    <w:rsid w:val="00026DFA"/>
    <w:rsid w:val="000304DF"/>
    <w:rsid w:val="00034127"/>
    <w:rsid w:val="00034D83"/>
    <w:rsid w:val="000360C7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7020F"/>
    <w:rsid w:val="00070E98"/>
    <w:rsid w:val="000752D7"/>
    <w:rsid w:val="00075762"/>
    <w:rsid w:val="00075EE5"/>
    <w:rsid w:val="0007790C"/>
    <w:rsid w:val="00087691"/>
    <w:rsid w:val="00096303"/>
    <w:rsid w:val="00097B2E"/>
    <w:rsid w:val="000A0B9C"/>
    <w:rsid w:val="000A3B9F"/>
    <w:rsid w:val="000A7DB3"/>
    <w:rsid w:val="000B1306"/>
    <w:rsid w:val="000C25C0"/>
    <w:rsid w:val="000C3089"/>
    <w:rsid w:val="000C3095"/>
    <w:rsid w:val="000C5430"/>
    <w:rsid w:val="000C7756"/>
    <w:rsid w:val="000D1D3D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32A94"/>
    <w:rsid w:val="0013351C"/>
    <w:rsid w:val="00146806"/>
    <w:rsid w:val="00146D4D"/>
    <w:rsid w:val="00155053"/>
    <w:rsid w:val="0016053C"/>
    <w:rsid w:val="00166F56"/>
    <w:rsid w:val="00167E54"/>
    <w:rsid w:val="00173076"/>
    <w:rsid w:val="001756B8"/>
    <w:rsid w:val="00185192"/>
    <w:rsid w:val="0018551C"/>
    <w:rsid w:val="001945CA"/>
    <w:rsid w:val="0019579D"/>
    <w:rsid w:val="00197BC6"/>
    <w:rsid w:val="001A4D65"/>
    <w:rsid w:val="001A5513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6738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52C9"/>
    <w:rsid w:val="002846DD"/>
    <w:rsid w:val="00287F1E"/>
    <w:rsid w:val="00287FB1"/>
    <w:rsid w:val="00290193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9FE"/>
    <w:rsid w:val="003C01DD"/>
    <w:rsid w:val="003C3304"/>
    <w:rsid w:val="003C6C05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59F3"/>
    <w:rsid w:val="00424F82"/>
    <w:rsid w:val="0042599E"/>
    <w:rsid w:val="004318C2"/>
    <w:rsid w:val="00442467"/>
    <w:rsid w:val="004453ED"/>
    <w:rsid w:val="00445758"/>
    <w:rsid w:val="004507E4"/>
    <w:rsid w:val="00450933"/>
    <w:rsid w:val="0045187F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2C6C"/>
    <w:rsid w:val="005034B6"/>
    <w:rsid w:val="00506176"/>
    <w:rsid w:val="00516475"/>
    <w:rsid w:val="0052018D"/>
    <w:rsid w:val="00521906"/>
    <w:rsid w:val="00522B8B"/>
    <w:rsid w:val="0052544D"/>
    <w:rsid w:val="0052603F"/>
    <w:rsid w:val="00530200"/>
    <w:rsid w:val="0054221F"/>
    <w:rsid w:val="005424BA"/>
    <w:rsid w:val="005478AE"/>
    <w:rsid w:val="00552E93"/>
    <w:rsid w:val="00561F97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E07AD"/>
    <w:rsid w:val="005E1C3A"/>
    <w:rsid w:val="005E29F4"/>
    <w:rsid w:val="005F00A6"/>
    <w:rsid w:val="005F6ECE"/>
    <w:rsid w:val="0060132D"/>
    <w:rsid w:val="00605EB8"/>
    <w:rsid w:val="00606E46"/>
    <w:rsid w:val="006146F1"/>
    <w:rsid w:val="00614BD2"/>
    <w:rsid w:val="00617175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72B0D"/>
    <w:rsid w:val="006903B3"/>
    <w:rsid w:val="006970C2"/>
    <w:rsid w:val="006A09B7"/>
    <w:rsid w:val="006A47CA"/>
    <w:rsid w:val="006A4F4D"/>
    <w:rsid w:val="006B1E48"/>
    <w:rsid w:val="006C1692"/>
    <w:rsid w:val="006C6E12"/>
    <w:rsid w:val="006D444A"/>
    <w:rsid w:val="006D4A90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1D3B"/>
    <w:rsid w:val="00722AA4"/>
    <w:rsid w:val="007303D1"/>
    <w:rsid w:val="00737D98"/>
    <w:rsid w:val="00740E2E"/>
    <w:rsid w:val="0074132D"/>
    <w:rsid w:val="00744E79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4281"/>
    <w:rsid w:val="008C65D9"/>
    <w:rsid w:val="008C69B8"/>
    <w:rsid w:val="008D2A0B"/>
    <w:rsid w:val="008D35AC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EA2"/>
    <w:rsid w:val="00972EAA"/>
    <w:rsid w:val="009750ED"/>
    <w:rsid w:val="00975948"/>
    <w:rsid w:val="0098549E"/>
    <w:rsid w:val="00990CA6"/>
    <w:rsid w:val="00991128"/>
    <w:rsid w:val="009A3F53"/>
    <w:rsid w:val="009A43EB"/>
    <w:rsid w:val="009A64B2"/>
    <w:rsid w:val="009A6FBF"/>
    <w:rsid w:val="009B6C1C"/>
    <w:rsid w:val="009E10C0"/>
    <w:rsid w:val="009E4EFC"/>
    <w:rsid w:val="009F41C4"/>
    <w:rsid w:val="00A06B19"/>
    <w:rsid w:val="00A0726C"/>
    <w:rsid w:val="00A10518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405E8"/>
    <w:rsid w:val="00A410E8"/>
    <w:rsid w:val="00A458B8"/>
    <w:rsid w:val="00A518E5"/>
    <w:rsid w:val="00A563A7"/>
    <w:rsid w:val="00A621F8"/>
    <w:rsid w:val="00A66A2F"/>
    <w:rsid w:val="00A66E06"/>
    <w:rsid w:val="00A675D1"/>
    <w:rsid w:val="00A704C0"/>
    <w:rsid w:val="00A7578F"/>
    <w:rsid w:val="00A80F0C"/>
    <w:rsid w:val="00A853AC"/>
    <w:rsid w:val="00A86AFA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3071"/>
    <w:rsid w:val="00BB4640"/>
    <w:rsid w:val="00BC3989"/>
    <w:rsid w:val="00BC3C7B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10606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F234B"/>
    <w:rsid w:val="00CF2FC5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722D"/>
    <w:rsid w:val="00D759B4"/>
    <w:rsid w:val="00D76C0A"/>
    <w:rsid w:val="00D7706C"/>
    <w:rsid w:val="00D82988"/>
    <w:rsid w:val="00D9756B"/>
    <w:rsid w:val="00DA22A0"/>
    <w:rsid w:val="00DA669A"/>
    <w:rsid w:val="00DC246A"/>
    <w:rsid w:val="00DC321F"/>
    <w:rsid w:val="00DE0AA6"/>
    <w:rsid w:val="00DE1664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1C14"/>
    <w:rsid w:val="00E22783"/>
    <w:rsid w:val="00E22E7C"/>
    <w:rsid w:val="00E447B8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7638"/>
    <w:rsid w:val="00EE77A7"/>
    <w:rsid w:val="00EE7BC5"/>
    <w:rsid w:val="00EF62F8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93175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718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EAFE4-7EAE-4111-98DA-DEBA5674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16</TotalTime>
  <Pages>1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3407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8</cp:revision>
  <cp:lastPrinted>2017-07-24T14:07:00Z</cp:lastPrinted>
  <dcterms:created xsi:type="dcterms:W3CDTF">2017-07-24T14:01:00Z</dcterms:created>
  <dcterms:modified xsi:type="dcterms:W3CDTF">2017-07-25T06:43:00Z</dcterms:modified>
</cp:coreProperties>
</file>