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BAD" w:rsidRDefault="00CC5480" w:rsidP="002F4BAD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 xml:space="preserve"> </w:t>
      </w:r>
      <w:r w:rsidR="002F4BAD">
        <w:rPr>
          <w:b w:val="0"/>
          <w:bCs w:val="0"/>
          <w:sz w:val="48"/>
        </w:rPr>
        <w:t>ŽIVOTNÍ PROSTŘEDÍ, ZEMĚDĚLSTVÍ</w:t>
      </w:r>
    </w:p>
    <w:p w:rsidR="002F4BAD" w:rsidRDefault="002F4BAD" w:rsidP="002F4BAD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2F4BAD" w:rsidRDefault="002F4BAD" w:rsidP="002F4BAD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7A3875" w:rsidRDefault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20</w:t>
      </w:r>
    </w:p>
    <w:p w:rsidR="002F4BAD" w:rsidRDefault="002F4BAD">
      <w:pPr>
        <w:pStyle w:val="Nzev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E54AF2">
        <w:rPr>
          <w:b w:val="0"/>
          <w:bCs w:val="0"/>
        </w:rPr>
        <w:tab/>
      </w:r>
      <w:r w:rsidR="00E54AF2">
        <w:rPr>
          <w:b w:val="0"/>
          <w:bCs w:val="0"/>
        </w:rPr>
        <w:tab/>
      </w:r>
      <w:r>
        <w:rPr>
          <w:b w:val="0"/>
          <w:bCs w:val="0"/>
        </w:rPr>
        <w:t>Praha, 2</w:t>
      </w:r>
      <w:r w:rsidR="00AC4CDF">
        <w:rPr>
          <w:b w:val="0"/>
          <w:bCs w:val="0"/>
        </w:rPr>
        <w:t>3</w:t>
      </w:r>
      <w:r>
        <w:rPr>
          <w:b w:val="0"/>
          <w:bCs w:val="0"/>
        </w:rPr>
        <w:t>. 9. 20</w:t>
      </w:r>
      <w:r w:rsidR="005570D4">
        <w:rPr>
          <w:b w:val="0"/>
          <w:bCs w:val="0"/>
        </w:rPr>
        <w:t>20</w:t>
      </w:r>
    </w:p>
    <w:p w:rsidR="00E54AF2" w:rsidRPr="00E54AF2" w:rsidRDefault="00E54AF2">
      <w:pPr>
        <w:pStyle w:val="Nzev"/>
        <w:jc w:val="left"/>
        <w:rPr>
          <w:b w:val="0"/>
          <w:bCs w:val="0"/>
          <w:i/>
        </w:rPr>
      </w:pPr>
      <w:proofErr w:type="spellStart"/>
      <w:r w:rsidRPr="00E54AF2">
        <w:rPr>
          <w:b w:val="0"/>
          <w:bCs w:val="0"/>
          <w:i/>
        </w:rPr>
        <w:t>Agriculture</w:t>
      </w:r>
      <w:proofErr w:type="spellEnd"/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proofErr w:type="spellStart"/>
      <w:r>
        <w:rPr>
          <w:b w:val="0"/>
          <w:bCs w:val="0"/>
          <w:i/>
        </w:rPr>
        <w:t>Prag</w:t>
      </w:r>
      <w:r w:rsidR="00723C3D">
        <w:rPr>
          <w:b w:val="0"/>
          <w:bCs w:val="0"/>
          <w:i/>
        </w:rPr>
        <w:t>ue</w:t>
      </w:r>
      <w:proofErr w:type="spellEnd"/>
      <w:r>
        <w:rPr>
          <w:b w:val="0"/>
          <w:bCs w:val="0"/>
          <w:i/>
        </w:rPr>
        <w:t>, 2</w:t>
      </w:r>
      <w:r w:rsidR="00AC4CDF">
        <w:rPr>
          <w:b w:val="0"/>
          <w:bCs w:val="0"/>
          <w:i/>
        </w:rPr>
        <w:t>3</w:t>
      </w:r>
      <w:r>
        <w:rPr>
          <w:b w:val="0"/>
          <w:bCs w:val="0"/>
          <w:i/>
        </w:rPr>
        <w:t xml:space="preserve"> </w:t>
      </w:r>
      <w:proofErr w:type="spellStart"/>
      <w:r>
        <w:rPr>
          <w:b w:val="0"/>
          <w:bCs w:val="0"/>
          <w:i/>
        </w:rPr>
        <w:t>September</w:t>
      </w:r>
      <w:proofErr w:type="spellEnd"/>
      <w:r>
        <w:rPr>
          <w:b w:val="0"/>
          <w:bCs w:val="0"/>
          <w:i/>
        </w:rPr>
        <w:t xml:space="preserve"> 20</w:t>
      </w:r>
      <w:r w:rsidR="005570D4">
        <w:rPr>
          <w:b w:val="0"/>
          <w:bCs w:val="0"/>
          <w:i/>
        </w:rPr>
        <w:t>20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</w:t>
      </w:r>
      <w:r w:rsidR="00E54AF2">
        <w:rPr>
          <w:b w:val="0"/>
          <w:bCs w:val="0"/>
        </w:rPr>
        <w:t xml:space="preserve"> / </w:t>
      </w:r>
      <w:proofErr w:type="spellStart"/>
      <w:r w:rsidR="00E54AF2" w:rsidRPr="00E54AF2">
        <w:rPr>
          <w:b w:val="0"/>
          <w:bCs w:val="0"/>
          <w:i/>
        </w:rPr>
        <w:t>Publication</w:t>
      </w:r>
      <w:proofErr w:type="spellEnd"/>
      <w:r w:rsidR="00E54AF2" w:rsidRPr="00E54AF2">
        <w:rPr>
          <w:b w:val="0"/>
          <w:bCs w:val="0"/>
          <w:i/>
        </w:rPr>
        <w:t xml:space="preserve"> </w:t>
      </w:r>
      <w:proofErr w:type="spellStart"/>
      <w:r w:rsidR="00E54AF2" w:rsidRPr="00E54AF2">
        <w:rPr>
          <w:b w:val="0"/>
          <w:bCs w:val="0"/>
          <w:i/>
        </w:rPr>
        <w:t>code</w:t>
      </w:r>
      <w:proofErr w:type="spellEnd"/>
      <w:r>
        <w:rPr>
          <w:b w:val="0"/>
          <w:bCs w:val="0"/>
        </w:rPr>
        <w:t>: e-</w:t>
      </w:r>
      <w:r w:rsidR="006907B3">
        <w:rPr>
          <w:b w:val="0"/>
          <w:bCs w:val="0"/>
        </w:rPr>
        <w:t>270126-</w:t>
      </w:r>
      <w:r w:rsidR="005570D4">
        <w:rPr>
          <w:b w:val="0"/>
          <w:bCs w:val="0"/>
        </w:rPr>
        <w:t>20</w:t>
      </w:r>
      <w:r>
        <w:rPr>
          <w:b w:val="0"/>
          <w:bCs w:val="0"/>
        </w:rPr>
        <w:t xml:space="preserve">                                               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Pořadové číslo v</w:t>
      </w:r>
      <w:r w:rsidR="00E54AF2">
        <w:rPr>
          <w:b w:val="0"/>
          <w:bCs w:val="0"/>
        </w:rPr>
        <w:t> </w:t>
      </w:r>
      <w:r>
        <w:rPr>
          <w:b w:val="0"/>
          <w:bCs w:val="0"/>
        </w:rPr>
        <w:t>roce</w:t>
      </w:r>
      <w:r w:rsidR="00E54AF2">
        <w:rPr>
          <w:b w:val="0"/>
          <w:bCs w:val="0"/>
        </w:rPr>
        <w:t xml:space="preserve"> / </w:t>
      </w:r>
      <w:proofErr w:type="spellStart"/>
      <w:r w:rsidR="008D6743" w:rsidRPr="00E54AF2">
        <w:rPr>
          <w:b w:val="0"/>
          <w:bCs w:val="0"/>
          <w:i/>
        </w:rPr>
        <w:t>Seri</w:t>
      </w:r>
      <w:r w:rsidR="008D6743">
        <w:rPr>
          <w:b w:val="0"/>
          <w:bCs w:val="0"/>
          <w:i/>
        </w:rPr>
        <w:t>a</w:t>
      </w:r>
      <w:r w:rsidR="008D6743" w:rsidRPr="00E54AF2">
        <w:rPr>
          <w:b w:val="0"/>
          <w:bCs w:val="0"/>
          <w:i/>
        </w:rPr>
        <w:t>l</w:t>
      </w:r>
      <w:proofErr w:type="spellEnd"/>
      <w:r w:rsidR="008D6743" w:rsidRPr="00E54AF2">
        <w:rPr>
          <w:b w:val="0"/>
          <w:bCs w:val="0"/>
          <w:i/>
        </w:rPr>
        <w:t xml:space="preserve"> </w:t>
      </w:r>
      <w:r w:rsidR="00E54AF2" w:rsidRPr="00E54AF2">
        <w:rPr>
          <w:b w:val="0"/>
          <w:bCs w:val="0"/>
          <w:i/>
        </w:rPr>
        <w:t>No</w:t>
      </w:r>
      <w:r w:rsidR="00E54AF2">
        <w:rPr>
          <w:b w:val="0"/>
          <w:bCs w:val="0"/>
        </w:rPr>
        <w:t>.</w:t>
      </w:r>
      <w:r>
        <w:rPr>
          <w:b w:val="0"/>
          <w:bCs w:val="0"/>
        </w:rPr>
        <w:t>: 1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Bilance rostlinných výrobků</w:t>
      </w:r>
    </w:p>
    <w:p w:rsidR="007A3875" w:rsidRDefault="007A3875">
      <w:pPr>
        <w:pStyle w:val="Nzev"/>
        <w:rPr>
          <w:b w:val="0"/>
          <w:bCs w:val="0"/>
          <w:sz w:val="28"/>
        </w:rPr>
      </w:pPr>
    </w:p>
    <w:p w:rsidR="007A3875" w:rsidRDefault="007A3875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v 1. pololetí 20</w:t>
      </w:r>
      <w:r w:rsidR="005570D4">
        <w:rPr>
          <w:b w:val="0"/>
          <w:bCs w:val="0"/>
          <w:sz w:val="32"/>
        </w:rPr>
        <w:t>20</w:t>
      </w:r>
    </w:p>
    <w:p w:rsidR="007A00E0" w:rsidRDefault="007A00E0">
      <w:pPr>
        <w:pStyle w:val="Nzev"/>
        <w:rPr>
          <w:b w:val="0"/>
          <w:bCs w:val="0"/>
          <w:sz w:val="32"/>
        </w:rPr>
      </w:pPr>
    </w:p>
    <w:p w:rsidR="007A00E0" w:rsidRPr="007F507F" w:rsidRDefault="007A00E0" w:rsidP="007A00E0">
      <w:pPr>
        <w:pStyle w:val="Nzev"/>
        <w:rPr>
          <w:rStyle w:val="content"/>
          <w:b w:val="0"/>
          <w:i/>
          <w:sz w:val="40"/>
          <w:szCs w:val="40"/>
        </w:rPr>
      </w:pPr>
      <w:proofErr w:type="spellStart"/>
      <w:r w:rsidRPr="007F507F">
        <w:rPr>
          <w:rStyle w:val="content"/>
          <w:b w:val="0"/>
          <w:i/>
          <w:sz w:val="40"/>
          <w:szCs w:val="40"/>
        </w:rPr>
        <w:t>Balance</w:t>
      </w:r>
      <w:r w:rsidR="00CC5480">
        <w:rPr>
          <w:rStyle w:val="content"/>
          <w:b w:val="0"/>
          <w:i/>
          <w:sz w:val="40"/>
          <w:szCs w:val="40"/>
        </w:rPr>
        <w:t>s</w:t>
      </w:r>
      <w:proofErr w:type="spellEnd"/>
      <w:r w:rsidRPr="007F507F">
        <w:rPr>
          <w:rStyle w:val="content"/>
          <w:b w:val="0"/>
          <w:i/>
          <w:sz w:val="40"/>
          <w:szCs w:val="40"/>
        </w:rPr>
        <w:t xml:space="preserve"> </w:t>
      </w:r>
      <w:proofErr w:type="spellStart"/>
      <w:r w:rsidRPr="007F507F">
        <w:rPr>
          <w:rStyle w:val="content"/>
          <w:b w:val="0"/>
          <w:i/>
          <w:sz w:val="40"/>
          <w:szCs w:val="40"/>
        </w:rPr>
        <w:t>of</w:t>
      </w:r>
      <w:proofErr w:type="spellEnd"/>
      <w:r w:rsidRPr="007F507F">
        <w:rPr>
          <w:rStyle w:val="content"/>
          <w:b w:val="0"/>
          <w:i/>
          <w:sz w:val="40"/>
          <w:szCs w:val="40"/>
        </w:rPr>
        <w:t xml:space="preserve"> </w:t>
      </w:r>
      <w:proofErr w:type="spellStart"/>
      <w:r w:rsidR="00723C3D" w:rsidRPr="007F507F">
        <w:rPr>
          <w:rStyle w:val="content"/>
          <w:b w:val="0"/>
          <w:i/>
          <w:sz w:val="40"/>
          <w:szCs w:val="40"/>
        </w:rPr>
        <w:t>Crop</w:t>
      </w:r>
      <w:proofErr w:type="spellEnd"/>
      <w:r w:rsidR="00723C3D" w:rsidRPr="007F507F">
        <w:rPr>
          <w:rStyle w:val="content"/>
          <w:b w:val="0"/>
          <w:i/>
          <w:sz w:val="40"/>
          <w:szCs w:val="40"/>
        </w:rPr>
        <w:t xml:space="preserve"> </w:t>
      </w:r>
      <w:proofErr w:type="spellStart"/>
      <w:r w:rsidRPr="007F507F">
        <w:rPr>
          <w:rStyle w:val="content"/>
          <w:b w:val="0"/>
          <w:i/>
          <w:sz w:val="40"/>
          <w:szCs w:val="40"/>
        </w:rPr>
        <w:t>Products</w:t>
      </w:r>
      <w:proofErr w:type="spellEnd"/>
    </w:p>
    <w:p w:rsidR="00F5401E" w:rsidRPr="007F507F" w:rsidRDefault="00F5401E" w:rsidP="007A00E0">
      <w:pPr>
        <w:pStyle w:val="Nzev"/>
        <w:rPr>
          <w:rStyle w:val="content"/>
          <w:b w:val="0"/>
          <w:i/>
          <w:sz w:val="40"/>
          <w:szCs w:val="40"/>
        </w:rPr>
      </w:pPr>
    </w:p>
    <w:p w:rsidR="00F5401E" w:rsidRPr="007F507F" w:rsidRDefault="00F5401E" w:rsidP="007A00E0">
      <w:pPr>
        <w:pStyle w:val="Nzev"/>
        <w:rPr>
          <w:b w:val="0"/>
          <w:i/>
          <w:sz w:val="32"/>
          <w:szCs w:val="32"/>
        </w:rPr>
      </w:pPr>
      <w:r w:rsidRPr="007F507F">
        <w:rPr>
          <w:rStyle w:val="content"/>
          <w:b w:val="0"/>
          <w:i/>
          <w:sz w:val="32"/>
          <w:szCs w:val="32"/>
        </w:rPr>
        <w:t>1</w:t>
      </w:r>
      <w:r w:rsidRPr="005D756C">
        <w:rPr>
          <w:rStyle w:val="content"/>
          <w:b w:val="0"/>
          <w:i/>
          <w:sz w:val="32"/>
          <w:szCs w:val="32"/>
          <w:vertAlign w:val="superscript"/>
        </w:rPr>
        <w:t>st</w:t>
      </w:r>
      <w:r w:rsidRPr="007F507F">
        <w:rPr>
          <w:rStyle w:val="content"/>
          <w:b w:val="0"/>
          <w:i/>
          <w:sz w:val="32"/>
          <w:szCs w:val="32"/>
        </w:rPr>
        <w:t xml:space="preserve"> half </w:t>
      </w:r>
      <w:proofErr w:type="spellStart"/>
      <w:r w:rsidRPr="007F507F">
        <w:rPr>
          <w:rStyle w:val="content"/>
          <w:b w:val="0"/>
          <w:i/>
          <w:sz w:val="32"/>
          <w:szCs w:val="32"/>
        </w:rPr>
        <w:t>of</w:t>
      </w:r>
      <w:proofErr w:type="spellEnd"/>
      <w:r w:rsidRPr="007F507F">
        <w:rPr>
          <w:rStyle w:val="content"/>
          <w:b w:val="0"/>
          <w:i/>
          <w:sz w:val="32"/>
          <w:szCs w:val="32"/>
        </w:rPr>
        <w:t xml:space="preserve"> 20</w:t>
      </w:r>
      <w:r w:rsidR="005570D4">
        <w:rPr>
          <w:rStyle w:val="content"/>
          <w:b w:val="0"/>
          <w:i/>
          <w:sz w:val="32"/>
          <w:szCs w:val="32"/>
        </w:rPr>
        <w:t>20</w:t>
      </w: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 w:rsidP="002F4BAD">
      <w:pPr>
        <w:pStyle w:val="Nzev"/>
        <w:jc w:val="left"/>
      </w:pPr>
    </w:p>
    <w:p w:rsidR="007A3875" w:rsidRDefault="007A3875" w:rsidP="00F5401E">
      <w:pPr>
        <w:pStyle w:val="Nzev"/>
        <w:jc w:val="left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5570D4" w:rsidRDefault="005570D4" w:rsidP="005570D4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and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Forestry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Industrial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Construction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and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Energy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Statistics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Department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2F4BAD" w:rsidRDefault="002F4BAD" w:rsidP="002F4BAD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20</w:t>
      </w:r>
    </w:p>
    <w:p w:rsidR="007A3875" w:rsidRDefault="007A3875" w:rsidP="002F4BAD">
      <w:pPr>
        <w:pStyle w:val="Nzev"/>
        <w:rPr>
          <w:b w:val="0"/>
          <w:bCs w:val="0"/>
        </w:rPr>
      </w:pPr>
    </w:p>
    <w:sectPr w:rsidR="007A3875" w:rsidSect="00CC62CB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D2" w:rsidRDefault="002A31D2">
      <w:r>
        <w:separator/>
      </w:r>
    </w:p>
  </w:endnote>
  <w:endnote w:type="continuationSeparator" w:id="0">
    <w:p w:rsidR="002A31D2" w:rsidRDefault="002A3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D2" w:rsidRDefault="002A31D2">
      <w:r>
        <w:separator/>
      </w:r>
    </w:p>
  </w:footnote>
  <w:footnote w:type="continuationSeparator" w:id="0">
    <w:p w:rsidR="002A31D2" w:rsidRDefault="002A31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7B3"/>
    <w:rsid w:val="00206A92"/>
    <w:rsid w:val="00244D90"/>
    <w:rsid w:val="002A31D2"/>
    <w:rsid w:val="002C6E1D"/>
    <w:rsid w:val="002E31D6"/>
    <w:rsid w:val="002F4BAD"/>
    <w:rsid w:val="004F3047"/>
    <w:rsid w:val="005570D4"/>
    <w:rsid w:val="005D756C"/>
    <w:rsid w:val="005F260F"/>
    <w:rsid w:val="006272B7"/>
    <w:rsid w:val="006907B3"/>
    <w:rsid w:val="0071283E"/>
    <w:rsid w:val="00720C04"/>
    <w:rsid w:val="00723C3D"/>
    <w:rsid w:val="007A00E0"/>
    <w:rsid w:val="007A3875"/>
    <w:rsid w:val="007F507F"/>
    <w:rsid w:val="00844E8D"/>
    <w:rsid w:val="008C5312"/>
    <w:rsid w:val="008D6743"/>
    <w:rsid w:val="00991D75"/>
    <w:rsid w:val="00992B3F"/>
    <w:rsid w:val="00993DED"/>
    <w:rsid w:val="009A50AF"/>
    <w:rsid w:val="00A45885"/>
    <w:rsid w:val="00AC4CDF"/>
    <w:rsid w:val="00BC06AE"/>
    <w:rsid w:val="00C752DC"/>
    <w:rsid w:val="00CC5480"/>
    <w:rsid w:val="00CC62CB"/>
    <w:rsid w:val="00D91166"/>
    <w:rsid w:val="00DF1491"/>
    <w:rsid w:val="00E343D7"/>
    <w:rsid w:val="00E54AF2"/>
    <w:rsid w:val="00F5401E"/>
    <w:rsid w:val="00FB4E8E"/>
    <w:rsid w:val="00FD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2C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C62CB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CC62CB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CC62CB"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sid w:val="00CC62CB"/>
    <w:rPr>
      <w:color w:val="0000FF"/>
      <w:u w:val="single"/>
    </w:rPr>
  </w:style>
  <w:style w:type="paragraph" w:styleId="Zhlav">
    <w:name w:val="header"/>
    <w:basedOn w:val="Normln"/>
    <w:semiHidden/>
    <w:rsid w:val="00CC62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C62CB"/>
  </w:style>
  <w:style w:type="character" w:customStyle="1" w:styleId="content">
    <w:name w:val="content"/>
    <w:basedOn w:val="Standardnpsmoodstavce"/>
    <w:rsid w:val="007A00E0"/>
  </w:style>
  <w:style w:type="paragraph" w:styleId="Textbubliny">
    <w:name w:val="Balloon Text"/>
    <w:basedOn w:val="Normln"/>
    <w:link w:val="TextbublinyChar"/>
    <w:uiPriority w:val="99"/>
    <w:semiHidden/>
    <w:unhideWhenUsed/>
    <w:rsid w:val="00844E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E8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5570D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3</cp:revision>
  <cp:lastPrinted>2018-07-24T12:50:00Z</cp:lastPrinted>
  <dcterms:created xsi:type="dcterms:W3CDTF">2019-09-20T10:39:00Z</dcterms:created>
  <dcterms:modified xsi:type="dcterms:W3CDTF">2020-09-09T11:21:00Z</dcterms:modified>
</cp:coreProperties>
</file>