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19" w:rsidRDefault="00C85519" w:rsidP="00D51F8A">
      <w:pPr>
        <w:spacing w:after="100" w:line="288" w:lineRule="auto"/>
        <w:contextualSpacing/>
        <w:rPr>
          <w:rFonts w:ascii="Arial" w:hAnsi="Arial" w:cs="Arial"/>
          <w:b/>
          <w:bCs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>Příčiny smrti podle desáté revize Mezinárodní statistické klasifikace nemocí a přidružených zdravotních problémů</w:t>
      </w:r>
    </w:p>
    <w:p w:rsidR="00C85519" w:rsidRDefault="00C85519" w:rsidP="00D51F8A">
      <w:pPr>
        <w:spacing w:after="100" w:line="288" w:lineRule="auto"/>
        <w:contextualSpacing/>
        <w:rPr>
          <w:rFonts w:ascii="Arial" w:hAnsi="Arial" w:cs="Arial"/>
          <w:b/>
          <w:bCs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>(MKN-10)</w:t>
      </w:r>
    </w:p>
    <w:p w:rsidR="00C85519" w:rsidRDefault="006153F4" w:rsidP="004715FE">
      <w:pPr>
        <w:pStyle w:val="normrocenka"/>
        <w:spacing w:after="0"/>
      </w:pPr>
      <w:r>
        <w:t>(pro</w:t>
      </w:r>
      <w:r w:rsidR="0017166A">
        <w:t xml:space="preserve"> </w:t>
      </w:r>
      <w:proofErr w:type="gramStart"/>
      <w:r w:rsidR="0017166A">
        <w:t>tabulku G.</w:t>
      </w:r>
      <w:r>
        <w:t>04</w:t>
      </w:r>
      <w:proofErr w:type="gramEnd"/>
      <w:r w:rsidR="00C85519">
        <w:t>)</w:t>
      </w:r>
    </w:p>
    <w:p w:rsidR="004715FE" w:rsidRDefault="004715FE" w:rsidP="004715FE">
      <w:pPr>
        <w:pStyle w:val="normrocenka"/>
        <w:spacing w:after="0"/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529"/>
        <w:gridCol w:w="7543"/>
      </w:tblGrid>
      <w:tr w:rsidR="00C85519" w:rsidRPr="00C85519" w:rsidTr="0017166A">
        <w:tc>
          <w:tcPr>
            <w:tcW w:w="675" w:type="dxa"/>
            <w:tcMar>
              <w:right w:w="0" w:type="dxa"/>
            </w:tcMar>
            <w:vAlign w:val="center"/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 w:rsidRPr="00C85519">
              <w:t>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  <w:vAlign w:val="center"/>
          </w:tcPr>
          <w:p w:rsidR="00C85519" w:rsidRPr="00C85519" w:rsidRDefault="00C85519" w:rsidP="00C728C8">
            <w:pPr>
              <w:pStyle w:val="normtab"/>
              <w:spacing w:line="360" w:lineRule="auto"/>
            </w:pPr>
            <w:r w:rsidRPr="00C85519">
              <w:t>Některé infekční a parazitární nemoci (</w:t>
            </w:r>
            <w:proofErr w:type="gramStart"/>
            <w:r w:rsidRPr="00C85519">
              <w:t>A00</w:t>
            </w:r>
            <w:proofErr w:type="gramEnd"/>
            <w:r w:rsidR="00C728C8">
              <w:t>–</w:t>
            </w:r>
            <w:proofErr w:type="gramStart"/>
            <w:r w:rsidRPr="00C85519">
              <w:t>B99</w:t>
            </w:r>
            <w:proofErr w:type="gramEnd"/>
            <w:r w:rsidRPr="00C85519">
              <w:t>)</w:t>
            </w:r>
          </w:p>
        </w:tc>
      </w:tr>
      <w:tr w:rsidR="00104810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 w:rsidRPr="00C85519">
              <w:t>VI.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C728C8">
            <w:pPr>
              <w:pStyle w:val="normtab"/>
              <w:spacing w:line="360" w:lineRule="auto"/>
            </w:pPr>
            <w:r w:rsidRPr="00C85519">
              <w:t>Nemoci nervové soustavy (</w:t>
            </w:r>
            <w:proofErr w:type="gramStart"/>
            <w:r w:rsidRPr="00C85519">
              <w:t>G00</w:t>
            </w:r>
            <w:proofErr w:type="gramEnd"/>
            <w:r w:rsidR="00C728C8">
              <w:t>–</w:t>
            </w:r>
            <w:proofErr w:type="gramStart"/>
            <w:r w:rsidRPr="00C85519">
              <w:t>G99</w:t>
            </w:r>
            <w:proofErr w:type="gramEnd"/>
            <w:r w:rsidRPr="00C85519">
              <w:t>)</w:t>
            </w:r>
          </w:p>
        </w:tc>
      </w:tr>
      <w:tr w:rsidR="00C85519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 w:rsidRPr="00C85519">
              <w:t>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C728C8">
            <w:pPr>
              <w:pStyle w:val="normtab"/>
              <w:spacing w:line="360" w:lineRule="auto"/>
            </w:pPr>
            <w:r w:rsidRPr="00C85519">
              <w:t>Nemoci dýchací soustavy (</w:t>
            </w:r>
            <w:proofErr w:type="gramStart"/>
            <w:r w:rsidRPr="00C85519">
              <w:t>J00</w:t>
            </w:r>
            <w:proofErr w:type="gramEnd"/>
            <w:r w:rsidR="00C728C8">
              <w:t>–</w:t>
            </w:r>
            <w:proofErr w:type="gramStart"/>
            <w:r w:rsidRPr="00C85519">
              <w:t>J99</w:t>
            </w:r>
            <w:proofErr w:type="gramEnd"/>
            <w:r w:rsidRPr="00C85519">
              <w:t>)</w:t>
            </w:r>
          </w:p>
        </w:tc>
      </w:tr>
      <w:tr w:rsidR="00C85519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>
              <w:t>XVI.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C728C8">
            <w:pPr>
              <w:pStyle w:val="normtab"/>
              <w:spacing w:line="360" w:lineRule="auto"/>
            </w:pPr>
            <w:r>
              <w:t>Některé stavy vzniklé v perinatálním období (</w:t>
            </w:r>
            <w:proofErr w:type="gramStart"/>
            <w:r>
              <w:t>P00</w:t>
            </w:r>
            <w:proofErr w:type="gramEnd"/>
            <w:r w:rsidR="00C728C8">
              <w:t>–</w:t>
            </w:r>
            <w:proofErr w:type="gramStart"/>
            <w:r>
              <w:t>P96</w:t>
            </w:r>
            <w:proofErr w:type="gramEnd"/>
            <w:r>
              <w:t>)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  <w:ind w:left="287"/>
            </w:pPr>
            <w:r>
              <w:t>P07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rPr>
                <w:szCs w:val="24"/>
              </w:rPr>
              <w:t>Poruchy v souvislosti se zkráceným trváním těhotenství a nízkou porodní hmotností, nezařazené jinde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C728C8">
            <w:pPr>
              <w:pStyle w:val="normtab"/>
              <w:spacing w:line="360" w:lineRule="auto"/>
              <w:ind w:left="287"/>
            </w:pPr>
            <w:proofErr w:type="gramStart"/>
            <w:r>
              <w:t>P20</w:t>
            </w:r>
            <w:proofErr w:type="gramEnd"/>
            <w:r w:rsidR="00C728C8">
              <w:t>–</w:t>
            </w:r>
            <w:proofErr w:type="gramStart"/>
            <w:r w:rsidR="0022049C">
              <w:t>P29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t>Respirační a kardiovaskulární poruchy specifické pro perinatální období</w:t>
            </w:r>
            <w:bookmarkStart w:id="0" w:name="_GoBack"/>
            <w:bookmarkEnd w:id="0"/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C728C8">
            <w:pPr>
              <w:pStyle w:val="normtab"/>
              <w:spacing w:line="360" w:lineRule="auto"/>
              <w:ind w:left="287"/>
            </w:pPr>
            <w:proofErr w:type="gramStart"/>
            <w:r>
              <w:t>P35</w:t>
            </w:r>
            <w:proofErr w:type="gramEnd"/>
            <w:r w:rsidR="00C728C8">
              <w:t>–</w:t>
            </w:r>
            <w:proofErr w:type="gramStart"/>
            <w:r>
              <w:t>P39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t>Infekce specifické pro perinatální období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C728C8">
            <w:pPr>
              <w:pStyle w:val="normtab"/>
              <w:spacing w:line="360" w:lineRule="auto"/>
              <w:ind w:left="287"/>
            </w:pPr>
            <w:proofErr w:type="gramStart"/>
            <w:r>
              <w:t>P50</w:t>
            </w:r>
            <w:proofErr w:type="gramEnd"/>
            <w:r w:rsidR="00C728C8">
              <w:t>–</w:t>
            </w:r>
            <w:proofErr w:type="gramStart"/>
            <w:r>
              <w:t>P61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rPr>
                <w:szCs w:val="24"/>
              </w:rPr>
              <w:t>Krvácivé stavy a hematologické poruchy plodu a novorozence</w:t>
            </w:r>
          </w:p>
        </w:tc>
      </w:tr>
      <w:tr w:rsidR="00DA3D57" w:rsidRPr="00C85519" w:rsidTr="0017166A">
        <w:tc>
          <w:tcPr>
            <w:tcW w:w="675" w:type="dxa"/>
            <w:tcMar>
              <w:right w:w="0" w:type="dxa"/>
            </w:tcMar>
          </w:tcPr>
          <w:p w:rsidR="00DA3D57" w:rsidRPr="00C85519" w:rsidRDefault="00DA3D57" w:rsidP="001054CE">
            <w:pPr>
              <w:pStyle w:val="normtab"/>
              <w:spacing w:line="360" w:lineRule="auto"/>
            </w:pPr>
            <w:r>
              <w:t>XVII.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DA3D57" w:rsidRPr="0017166A" w:rsidRDefault="00DA3D57" w:rsidP="00C728C8">
            <w:pPr>
              <w:pStyle w:val="normtab"/>
              <w:spacing w:line="360" w:lineRule="auto"/>
              <w:rPr>
                <w:szCs w:val="24"/>
              </w:rPr>
            </w:pPr>
            <w:r w:rsidRPr="0017166A">
              <w:rPr>
                <w:szCs w:val="24"/>
              </w:rPr>
              <w:t>Vrozené vady, deformace a chromozomální abnormality (</w:t>
            </w:r>
            <w:proofErr w:type="gramStart"/>
            <w:r w:rsidRPr="0017166A">
              <w:rPr>
                <w:szCs w:val="24"/>
              </w:rPr>
              <w:t>Q00</w:t>
            </w:r>
            <w:proofErr w:type="gramEnd"/>
            <w:r w:rsidR="00C728C8">
              <w:t>–</w:t>
            </w:r>
            <w:proofErr w:type="gramStart"/>
            <w:r w:rsidRPr="0017166A">
              <w:rPr>
                <w:szCs w:val="24"/>
              </w:rPr>
              <w:t>Q99</w:t>
            </w:r>
            <w:proofErr w:type="gramEnd"/>
            <w:r w:rsidRPr="0017166A">
              <w:rPr>
                <w:szCs w:val="24"/>
              </w:rPr>
              <w:t>)</w:t>
            </w:r>
          </w:p>
        </w:tc>
      </w:tr>
      <w:tr w:rsidR="00DA3D57" w:rsidRPr="00C85519" w:rsidTr="0017166A">
        <w:tc>
          <w:tcPr>
            <w:tcW w:w="675" w:type="dxa"/>
            <w:tcMar>
              <w:right w:w="0" w:type="dxa"/>
            </w:tcMar>
          </w:tcPr>
          <w:p w:rsidR="00DA3D57" w:rsidRPr="00C85519" w:rsidRDefault="00DA3D57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DA3D57" w:rsidRPr="00DA3D57" w:rsidRDefault="00DA3D57" w:rsidP="00C728C8">
            <w:pPr>
              <w:pStyle w:val="normtab"/>
              <w:spacing w:line="360" w:lineRule="auto"/>
              <w:ind w:left="284"/>
            </w:pPr>
            <w:proofErr w:type="gramStart"/>
            <w:r w:rsidRPr="00DA3D57">
              <w:t>Q00</w:t>
            </w:r>
            <w:proofErr w:type="gramEnd"/>
            <w:r w:rsidR="00C728C8">
              <w:t>–</w:t>
            </w:r>
            <w:proofErr w:type="gramStart"/>
            <w:r w:rsidRPr="00DA3D57">
              <w:t>Q07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DA3D57" w:rsidRPr="00DA3D57" w:rsidRDefault="00DA3D57" w:rsidP="001054CE">
            <w:pPr>
              <w:pStyle w:val="normtab"/>
              <w:spacing w:line="360" w:lineRule="auto"/>
            </w:pPr>
            <w:r w:rsidRPr="00DA3D57">
              <w:t>Vrozené vady nervové soustavy</w:t>
            </w:r>
          </w:p>
        </w:tc>
      </w:tr>
      <w:tr w:rsidR="00160D1B" w:rsidRPr="00C85519" w:rsidTr="0017166A">
        <w:tc>
          <w:tcPr>
            <w:tcW w:w="675" w:type="dxa"/>
            <w:tcMar>
              <w:right w:w="0" w:type="dxa"/>
            </w:tcMar>
          </w:tcPr>
          <w:p w:rsidR="00160D1B" w:rsidRPr="00C85519" w:rsidRDefault="00160D1B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160D1B" w:rsidRPr="00DA3D57" w:rsidRDefault="00DA3D57" w:rsidP="00C728C8">
            <w:pPr>
              <w:pStyle w:val="normtab"/>
              <w:spacing w:line="360" w:lineRule="auto"/>
              <w:ind w:left="284"/>
            </w:pPr>
            <w:proofErr w:type="gramStart"/>
            <w:r w:rsidRPr="00DA3D57">
              <w:t>Q20</w:t>
            </w:r>
            <w:proofErr w:type="gramEnd"/>
            <w:r w:rsidR="00C728C8">
              <w:t>–</w:t>
            </w:r>
            <w:proofErr w:type="gramStart"/>
            <w:r w:rsidRPr="00DA3D57">
              <w:t>Q28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160D1B" w:rsidRPr="00DA3D57" w:rsidRDefault="00DA3D57" w:rsidP="001054CE">
            <w:pPr>
              <w:pStyle w:val="normtab"/>
              <w:spacing w:line="360" w:lineRule="auto"/>
            </w:pPr>
            <w:r w:rsidRPr="00DA3D57">
              <w:t>Vrozené vady oběhové soustavy</w:t>
            </w:r>
          </w:p>
        </w:tc>
      </w:tr>
      <w:tr w:rsidR="00C85519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>
              <w:t>XVIII.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C728C8">
            <w:pPr>
              <w:pStyle w:val="normtab"/>
              <w:spacing w:line="360" w:lineRule="auto"/>
            </w:pPr>
            <w:r>
              <w:t>Příznaky, znaky a abnormální klinické a laboratorní nálezy nezařazené jinde (</w:t>
            </w:r>
            <w:proofErr w:type="gramStart"/>
            <w:r>
              <w:t>R00</w:t>
            </w:r>
            <w:proofErr w:type="gramEnd"/>
            <w:r w:rsidR="00C728C8">
              <w:t>–</w:t>
            </w:r>
            <w:proofErr w:type="gramStart"/>
            <w:r>
              <w:t>R99</w:t>
            </w:r>
            <w:proofErr w:type="gramEnd"/>
            <w:r>
              <w:t>)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  <w:ind w:left="287"/>
            </w:pPr>
            <w:r>
              <w:t>R95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t>Syndrom náhlé smrti dítěte (kojence) [SIDS]</w:t>
            </w:r>
          </w:p>
        </w:tc>
      </w:tr>
      <w:tr w:rsidR="00C85519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>
              <w:t>XX.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C728C8">
            <w:pPr>
              <w:pStyle w:val="normtab"/>
              <w:spacing w:line="360" w:lineRule="auto"/>
            </w:pPr>
            <w:r>
              <w:t>Vnější příčiny nemocnosti a úmrtnosti (</w:t>
            </w:r>
            <w:proofErr w:type="gramStart"/>
            <w:r>
              <w:t>V01</w:t>
            </w:r>
            <w:proofErr w:type="gramEnd"/>
            <w:r w:rsidR="00C728C8">
              <w:t>–</w:t>
            </w:r>
            <w:proofErr w:type="gramStart"/>
            <w:r>
              <w:t>Y98</w:t>
            </w:r>
            <w:proofErr w:type="gramEnd"/>
            <w:r>
              <w:t>)</w:t>
            </w:r>
          </w:p>
        </w:tc>
      </w:tr>
    </w:tbl>
    <w:p w:rsidR="00C85519" w:rsidRDefault="00C85519" w:rsidP="00C85519">
      <w:pPr>
        <w:pStyle w:val="normrocenka"/>
        <w:rPr>
          <w:i/>
        </w:rPr>
      </w:pPr>
    </w:p>
    <w:p w:rsidR="00160D1B" w:rsidRDefault="00160D1B" w:rsidP="00160D1B">
      <w:pPr>
        <w:pStyle w:val="normrocenka"/>
      </w:pPr>
    </w:p>
    <w:sectPr w:rsidR="00160D1B" w:rsidSect="00160D1B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4EB"/>
    <w:multiLevelType w:val="hybridMultilevel"/>
    <w:tmpl w:val="5B1497F8"/>
    <w:lvl w:ilvl="0" w:tplc="C8AAC1CC">
      <w:start w:val="1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85519"/>
    <w:rsid w:val="00104810"/>
    <w:rsid w:val="001054CE"/>
    <w:rsid w:val="00160D1B"/>
    <w:rsid w:val="0017166A"/>
    <w:rsid w:val="00197DBD"/>
    <w:rsid w:val="0022049C"/>
    <w:rsid w:val="004715FE"/>
    <w:rsid w:val="006153F4"/>
    <w:rsid w:val="00736AF7"/>
    <w:rsid w:val="00770600"/>
    <w:rsid w:val="00784B06"/>
    <w:rsid w:val="008E67FF"/>
    <w:rsid w:val="00914A53"/>
    <w:rsid w:val="009C6EC8"/>
    <w:rsid w:val="00AF7B98"/>
    <w:rsid w:val="00C728C8"/>
    <w:rsid w:val="00C85519"/>
    <w:rsid w:val="00D51F8A"/>
    <w:rsid w:val="00D90943"/>
    <w:rsid w:val="00DA3D57"/>
    <w:rsid w:val="00E03E6D"/>
    <w:rsid w:val="00E623FE"/>
    <w:rsid w:val="00EF31ED"/>
    <w:rsid w:val="00F13E4A"/>
    <w:rsid w:val="00F9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C523"/>
  <w15:docId w15:val="{C740E9DE-2B88-4E48-B376-AB898053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C85519"/>
    <w:pPr>
      <w:keepNext/>
      <w:outlineLvl w:val="1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rocenka">
    <w:name w:val="norm_rocenka"/>
    <w:basedOn w:val="Normln"/>
    <w:qFormat/>
    <w:rsid w:val="00C85519"/>
    <w:pPr>
      <w:spacing w:after="240" w:line="288" w:lineRule="auto"/>
      <w:ind w:right="680"/>
      <w:contextualSpacing/>
    </w:pPr>
    <w:rPr>
      <w:rFonts w:ascii="Arial" w:hAnsi="Arial" w:cs="Arial"/>
    </w:rPr>
  </w:style>
  <w:style w:type="paragraph" w:customStyle="1" w:styleId="normtab">
    <w:name w:val="norm_tab"/>
    <w:basedOn w:val="Normln"/>
    <w:qFormat/>
    <w:rsid w:val="00C85519"/>
    <w:pPr>
      <w:spacing w:line="288" w:lineRule="auto"/>
    </w:pPr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rsid w:val="00C85519"/>
    <w:pPr>
      <w:spacing w:line="360" w:lineRule="auto"/>
      <w:ind w:left="720" w:hanging="72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55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519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153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153F4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character" w:customStyle="1" w:styleId="label">
    <w:name w:val="label"/>
    <w:basedOn w:val="Standardnpsmoodstavce"/>
    <w:rsid w:val="00D5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07000-E1BA-4532-AA85-832A0580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Poppova</dc:creator>
  <cp:lastModifiedBy>Mgr. Terezie Štyglerová</cp:lastModifiedBy>
  <cp:revision>10</cp:revision>
  <cp:lastPrinted>2016-09-07T13:16:00Z</cp:lastPrinted>
  <dcterms:created xsi:type="dcterms:W3CDTF">2016-09-08T08:03:00Z</dcterms:created>
  <dcterms:modified xsi:type="dcterms:W3CDTF">2019-09-09T09:38:00Z</dcterms:modified>
</cp:coreProperties>
</file>