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931" w:rsidRPr="00121931" w:rsidRDefault="00121931" w:rsidP="00121931">
      <w:pPr>
        <w:spacing w:before="120" w:after="120"/>
        <w:jc w:val="both"/>
        <w:rPr>
          <w:rFonts w:ascii="Arial" w:hAnsi="Arial"/>
          <w:i/>
          <w:iCs/>
          <w:color w:val="FF0000"/>
          <w:sz w:val="24"/>
          <w:szCs w:val="24"/>
          <w:lang w:val="en-GB"/>
        </w:rPr>
      </w:pPr>
      <w:r w:rsidRPr="00121931">
        <w:rPr>
          <w:rFonts w:ascii="Arial" w:hAnsi="Arial"/>
          <w:b/>
          <w:i/>
          <w:iCs/>
          <w:sz w:val="24"/>
          <w:szCs w:val="24"/>
          <w:lang w:val="en-GB"/>
        </w:rPr>
        <w:t>Commentary</w:t>
      </w:r>
      <w:bookmarkStart w:id="0" w:name="_GoBack"/>
      <w:bookmarkEnd w:id="0"/>
    </w:p>
    <w:p w:rsidR="00531DFA" w:rsidRPr="00213E99" w:rsidRDefault="00C55AC3">
      <w:pPr>
        <w:rPr>
          <w:rStyle w:val="hps"/>
          <w:rFonts w:ascii="Arial" w:hAnsi="Arial" w:cs="Arial"/>
          <w:sz w:val="20"/>
          <w:szCs w:val="20"/>
          <w:lang w:val="en"/>
        </w:rPr>
      </w:pPr>
      <w:r w:rsidRPr="00213E99">
        <w:rPr>
          <w:rStyle w:val="hps"/>
          <w:rFonts w:ascii="Arial" w:hAnsi="Arial" w:cs="Arial"/>
          <w:sz w:val="20"/>
          <w:szCs w:val="20"/>
          <w:lang w:val="en"/>
        </w:rPr>
        <w:t>Estimated</w:t>
      </w:r>
      <w:r w:rsidRPr="00213E99">
        <w:rPr>
          <w:rFonts w:ascii="Arial" w:hAnsi="Arial" w:cs="Arial"/>
          <w:sz w:val="20"/>
          <w:szCs w:val="20"/>
          <w:lang w:val="en"/>
        </w:rPr>
        <w:t xml:space="preserve"> </w:t>
      </w:r>
      <w:r w:rsidRPr="00213E99">
        <w:rPr>
          <w:rStyle w:val="hps"/>
          <w:rFonts w:ascii="Arial" w:hAnsi="Arial" w:cs="Arial"/>
          <w:sz w:val="20"/>
          <w:szCs w:val="20"/>
          <w:lang w:val="en"/>
        </w:rPr>
        <w:t>economic results of</w:t>
      </w:r>
      <w:r w:rsidRPr="00213E99">
        <w:rPr>
          <w:rFonts w:ascii="Arial" w:hAnsi="Arial" w:cs="Arial"/>
          <w:sz w:val="20"/>
          <w:szCs w:val="20"/>
          <w:lang w:val="en"/>
        </w:rPr>
        <w:t xml:space="preserve"> C</w:t>
      </w:r>
      <w:r w:rsidRPr="00213E99">
        <w:rPr>
          <w:rStyle w:val="hps"/>
          <w:rFonts w:ascii="Arial" w:hAnsi="Arial" w:cs="Arial"/>
          <w:sz w:val="20"/>
          <w:szCs w:val="20"/>
          <w:lang w:val="en"/>
        </w:rPr>
        <w:t>zech agriculture</w:t>
      </w:r>
      <w:r w:rsidRPr="00213E99">
        <w:rPr>
          <w:rFonts w:ascii="Arial" w:hAnsi="Arial" w:cs="Arial"/>
          <w:sz w:val="20"/>
          <w:szCs w:val="20"/>
          <w:lang w:val="en"/>
        </w:rPr>
        <w:t xml:space="preserve"> for the year 201</w:t>
      </w:r>
      <w:r w:rsidR="00213E99" w:rsidRPr="00213E99">
        <w:rPr>
          <w:rFonts w:ascii="Arial" w:hAnsi="Arial" w:cs="Arial"/>
          <w:sz w:val="20"/>
          <w:szCs w:val="20"/>
          <w:lang w:val="en"/>
        </w:rPr>
        <w:t>6</w:t>
      </w:r>
      <w:r w:rsidRPr="00213E99">
        <w:rPr>
          <w:rFonts w:ascii="Arial" w:hAnsi="Arial" w:cs="Arial"/>
          <w:sz w:val="20"/>
          <w:szCs w:val="20"/>
          <w:lang w:val="en"/>
        </w:rPr>
        <w:t xml:space="preserve"> </w:t>
      </w:r>
      <w:r w:rsidRPr="00213E99">
        <w:rPr>
          <w:rStyle w:val="hps"/>
          <w:rFonts w:ascii="Arial" w:hAnsi="Arial" w:cs="Arial"/>
          <w:sz w:val="20"/>
          <w:szCs w:val="20"/>
          <w:lang w:val="en"/>
        </w:rPr>
        <w:t xml:space="preserve">represents a profit in amount </w:t>
      </w:r>
      <w:r w:rsidR="00213E99" w:rsidRPr="00213E99">
        <w:rPr>
          <w:rStyle w:val="hps"/>
          <w:rFonts w:ascii="Arial" w:hAnsi="Arial" w:cs="Arial"/>
          <w:sz w:val="20"/>
          <w:szCs w:val="20"/>
          <w:lang w:val="en"/>
        </w:rPr>
        <w:t>20.2</w:t>
      </w:r>
      <w:r w:rsidRPr="00213E99">
        <w:rPr>
          <w:rStyle w:val="hps"/>
          <w:rFonts w:ascii="Arial" w:hAnsi="Arial" w:cs="Arial"/>
          <w:sz w:val="20"/>
          <w:szCs w:val="20"/>
          <w:lang w:val="en"/>
        </w:rPr>
        <w:t xml:space="preserve"> bill. </w:t>
      </w:r>
      <w:proofErr w:type="gramStart"/>
      <w:r w:rsidRPr="00213E99">
        <w:rPr>
          <w:rStyle w:val="hps"/>
          <w:rFonts w:ascii="Arial" w:hAnsi="Arial" w:cs="Arial"/>
          <w:sz w:val="20"/>
          <w:szCs w:val="20"/>
          <w:lang w:val="en"/>
        </w:rPr>
        <w:t>CZK.</w:t>
      </w:r>
      <w:proofErr w:type="gramEnd"/>
      <w:r w:rsidRPr="00213E99">
        <w:rPr>
          <w:rStyle w:val="hps"/>
          <w:rFonts w:ascii="Arial" w:hAnsi="Arial" w:cs="Arial"/>
          <w:sz w:val="20"/>
          <w:szCs w:val="20"/>
          <w:lang w:val="en"/>
        </w:rPr>
        <w:t xml:space="preserve"> Compared to the last year it </w:t>
      </w:r>
      <w:r w:rsidR="00213E99" w:rsidRPr="00213E99">
        <w:rPr>
          <w:rStyle w:val="hps"/>
          <w:rFonts w:ascii="Arial" w:hAnsi="Arial" w:cs="Arial"/>
          <w:sz w:val="20"/>
          <w:szCs w:val="20"/>
          <w:lang w:val="en"/>
        </w:rPr>
        <w:t>in</w:t>
      </w:r>
      <w:r w:rsidRPr="00213E99">
        <w:rPr>
          <w:rStyle w:val="hps"/>
          <w:rFonts w:ascii="Arial" w:hAnsi="Arial" w:cs="Arial"/>
          <w:sz w:val="20"/>
          <w:szCs w:val="20"/>
          <w:lang w:val="en"/>
        </w:rPr>
        <w:t>creased by 2</w:t>
      </w:r>
      <w:r w:rsidR="001C7FC2">
        <w:rPr>
          <w:rStyle w:val="hps"/>
          <w:rFonts w:ascii="Arial" w:hAnsi="Arial" w:cs="Arial"/>
          <w:sz w:val="20"/>
          <w:szCs w:val="20"/>
          <w:lang w:val="en"/>
        </w:rPr>
        <w:t>5</w:t>
      </w:r>
      <w:r w:rsidRPr="00213E99">
        <w:rPr>
          <w:rStyle w:val="hps"/>
          <w:rFonts w:ascii="Arial" w:hAnsi="Arial" w:cs="Arial"/>
          <w:sz w:val="20"/>
          <w:szCs w:val="20"/>
          <w:lang w:val="en"/>
        </w:rPr>
        <w:t>.</w:t>
      </w:r>
      <w:r w:rsidR="001C7FC2">
        <w:rPr>
          <w:rStyle w:val="hps"/>
          <w:rFonts w:ascii="Arial" w:hAnsi="Arial" w:cs="Arial"/>
          <w:sz w:val="20"/>
          <w:szCs w:val="20"/>
          <w:lang w:val="en"/>
        </w:rPr>
        <w:t>9</w:t>
      </w:r>
      <w:r w:rsidRPr="00213E99">
        <w:rPr>
          <w:rStyle w:val="hps"/>
          <w:rFonts w:ascii="Arial" w:hAnsi="Arial" w:cs="Arial"/>
          <w:sz w:val="20"/>
          <w:szCs w:val="20"/>
          <w:lang w:val="en"/>
        </w:rPr>
        <w:t xml:space="preserve"> %.</w:t>
      </w:r>
      <w:r w:rsidR="00213E99" w:rsidRPr="00213E99">
        <w:rPr>
          <w:rStyle w:val="hps"/>
          <w:rFonts w:ascii="Arial" w:hAnsi="Arial" w:cs="Arial"/>
          <w:sz w:val="20"/>
          <w:szCs w:val="20"/>
          <w:lang w:val="en"/>
        </w:rPr>
        <w:t xml:space="preserve"> </w:t>
      </w:r>
      <w:r w:rsidR="00213E99" w:rsidRPr="00213E99">
        <w:rPr>
          <w:rFonts w:ascii="Arial" w:hAnsi="Arial" w:cs="Arial"/>
          <w:sz w:val="20"/>
          <w:szCs w:val="20"/>
          <w:lang w:val="en"/>
        </w:rPr>
        <w:t xml:space="preserve">After a record level of CZK </w:t>
      </w:r>
      <w:r w:rsidR="00213E99">
        <w:rPr>
          <w:rFonts w:ascii="Arial" w:hAnsi="Arial" w:cs="Arial"/>
          <w:sz w:val="20"/>
          <w:szCs w:val="20"/>
          <w:lang w:val="en"/>
        </w:rPr>
        <w:t>23.4</w:t>
      </w:r>
      <w:r w:rsidR="00213E99" w:rsidRPr="00213E99">
        <w:rPr>
          <w:rFonts w:ascii="Arial" w:hAnsi="Arial" w:cs="Arial"/>
          <w:sz w:val="20"/>
          <w:szCs w:val="20"/>
          <w:lang w:val="en"/>
        </w:rPr>
        <w:t xml:space="preserve"> billion in 2014, the estimated amount of </w:t>
      </w:r>
      <w:r w:rsidR="00213E99">
        <w:rPr>
          <w:rFonts w:ascii="Arial" w:hAnsi="Arial" w:cs="Arial"/>
          <w:sz w:val="20"/>
          <w:szCs w:val="20"/>
          <w:lang w:val="en"/>
        </w:rPr>
        <w:t>entrepreneurial income</w:t>
      </w:r>
      <w:r w:rsidR="00213E99" w:rsidRPr="00213E99">
        <w:rPr>
          <w:rFonts w:ascii="Arial" w:hAnsi="Arial" w:cs="Arial"/>
          <w:sz w:val="20"/>
          <w:szCs w:val="20"/>
          <w:lang w:val="en"/>
        </w:rPr>
        <w:t xml:space="preserve"> for 2016 ranks second.</w:t>
      </w:r>
    </w:p>
    <w:p w:rsidR="00C55AC3" w:rsidRPr="002C116F" w:rsidRDefault="00C55AC3" w:rsidP="002C116F">
      <w:pPr>
        <w:jc w:val="both"/>
        <w:rPr>
          <w:rStyle w:val="hps"/>
          <w:rFonts w:ascii="Arial" w:hAnsi="Arial" w:cs="Arial"/>
          <w:sz w:val="20"/>
          <w:szCs w:val="20"/>
          <w:lang w:val="en-GB"/>
        </w:rPr>
      </w:pPr>
      <w:r w:rsidRPr="004F49CF">
        <w:rPr>
          <w:rFonts w:ascii="Arial" w:hAnsi="Arial" w:cs="Arial"/>
          <w:sz w:val="20"/>
          <w:szCs w:val="20"/>
          <w:lang w:val="en-GB"/>
        </w:rPr>
        <w:t>According to preliminary results for 201</w:t>
      </w:r>
      <w:r w:rsidR="00213E99">
        <w:rPr>
          <w:rFonts w:ascii="Arial" w:hAnsi="Arial" w:cs="Arial"/>
          <w:sz w:val="20"/>
          <w:szCs w:val="20"/>
          <w:lang w:val="en-GB"/>
        </w:rPr>
        <w:t>6</w:t>
      </w:r>
      <w:r w:rsidRPr="004F49CF">
        <w:rPr>
          <w:rFonts w:ascii="Arial" w:hAnsi="Arial" w:cs="Arial"/>
          <w:sz w:val="20"/>
          <w:szCs w:val="20"/>
          <w:lang w:val="en-GB"/>
        </w:rPr>
        <w:t xml:space="preserve"> the output of the agricultural industry at basic current prices reached 1</w:t>
      </w:r>
      <w:r w:rsidR="000201BA">
        <w:rPr>
          <w:rFonts w:ascii="Arial" w:hAnsi="Arial" w:cs="Arial"/>
          <w:sz w:val="20"/>
          <w:szCs w:val="20"/>
          <w:lang w:val="en-GB"/>
        </w:rPr>
        <w:t>2</w:t>
      </w:r>
      <w:r w:rsidR="00213E99">
        <w:rPr>
          <w:rFonts w:ascii="Arial" w:hAnsi="Arial" w:cs="Arial"/>
          <w:sz w:val="20"/>
          <w:szCs w:val="20"/>
          <w:lang w:val="en-GB"/>
        </w:rPr>
        <w:t>9</w:t>
      </w:r>
      <w:r w:rsidRPr="004F49CF">
        <w:rPr>
          <w:rFonts w:ascii="Arial" w:hAnsi="Arial" w:cs="Arial"/>
          <w:sz w:val="20"/>
          <w:szCs w:val="20"/>
          <w:lang w:val="en-GB"/>
        </w:rPr>
        <w:t> </w:t>
      </w:r>
      <w:r w:rsidR="00213E99">
        <w:rPr>
          <w:rFonts w:ascii="Arial" w:hAnsi="Arial" w:cs="Arial"/>
          <w:sz w:val="20"/>
          <w:szCs w:val="20"/>
          <w:lang w:val="en-GB"/>
        </w:rPr>
        <w:t>265</w:t>
      </w:r>
      <w:r w:rsidR="000201BA">
        <w:rPr>
          <w:rFonts w:ascii="Arial" w:hAnsi="Arial" w:cs="Arial"/>
          <w:sz w:val="20"/>
          <w:szCs w:val="20"/>
          <w:lang w:val="en-GB"/>
        </w:rPr>
        <w:t xml:space="preserve">.7 million CZK, of which </w:t>
      </w:r>
      <w:r w:rsidRPr="004F49CF">
        <w:rPr>
          <w:rFonts w:ascii="Arial" w:hAnsi="Arial" w:cs="Arial"/>
          <w:sz w:val="20"/>
          <w:szCs w:val="20"/>
          <w:lang w:val="en-GB"/>
        </w:rPr>
        <w:t>7</w:t>
      </w:r>
      <w:r w:rsidR="00213E99">
        <w:rPr>
          <w:rFonts w:ascii="Arial" w:hAnsi="Arial" w:cs="Arial"/>
          <w:sz w:val="20"/>
          <w:szCs w:val="20"/>
          <w:lang w:val="en-GB"/>
        </w:rPr>
        <w:t>7</w:t>
      </w:r>
      <w:r w:rsidRPr="004F49CF">
        <w:rPr>
          <w:rFonts w:ascii="Arial" w:hAnsi="Arial" w:cs="Arial"/>
          <w:sz w:val="20"/>
          <w:szCs w:val="20"/>
          <w:lang w:val="en-GB"/>
        </w:rPr>
        <w:t> </w:t>
      </w:r>
      <w:r w:rsidR="00213E99">
        <w:rPr>
          <w:rFonts w:ascii="Arial" w:hAnsi="Arial" w:cs="Arial"/>
          <w:sz w:val="20"/>
          <w:szCs w:val="20"/>
          <w:lang w:val="en-GB"/>
        </w:rPr>
        <w:t>338</w:t>
      </w:r>
      <w:r w:rsidRPr="004F49CF">
        <w:rPr>
          <w:rFonts w:ascii="Arial" w:hAnsi="Arial" w:cs="Arial"/>
          <w:sz w:val="20"/>
          <w:szCs w:val="20"/>
          <w:lang w:val="en-GB"/>
        </w:rPr>
        <w:t>.</w:t>
      </w:r>
      <w:r w:rsidR="00213E99">
        <w:rPr>
          <w:rFonts w:ascii="Arial" w:hAnsi="Arial" w:cs="Arial"/>
          <w:sz w:val="20"/>
          <w:szCs w:val="20"/>
          <w:lang w:val="en-GB"/>
        </w:rPr>
        <w:t>1</w:t>
      </w:r>
      <w:r w:rsidRPr="004F49CF">
        <w:rPr>
          <w:rFonts w:ascii="Arial" w:hAnsi="Arial" w:cs="Arial"/>
          <w:sz w:val="20"/>
          <w:szCs w:val="20"/>
          <w:lang w:val="en-GB"/>
        </w:rPr>
        <w:t xml:space="preserve"> million CZK for crop output, </w:t>
      </w:r>
      <w:r w:rsidR="000201BA">
        <w:rPr>
          <w:rFonts w:ascii="Arial" w:hAnsi="Arial" w:cs="Arial"/>
          <w:sz w:val="20"/>
          <w:szCs w:val="20"/>
          <w:lang w:val="en-GB"/>
        </w:rPr>
        <w:t>46</w:t>
      </w:r>
      <w:r w:rsidRPr="004F49CF">
        <w:rPr>
          <w:rFonts w:ascii="Arial" w:hAnsi="Arial" w:cs="Arial"/>
          <w:sz w:val="20"/>
          <w:szCs w:val="20"/>
          <w:lang w:val="en-GB"/>
        </w:rPr>
        <w:t> </w:t>
      </w:r>
      <w:r w:rsidR="00213E99">
        <w:rPr>
          <w:rFonts w:ascii="Arial" w:hAnsi="Arial" w:cs="Arial"/>
          <w:sz w:val="20"/>
          <w:szCs w:val="20"/>
          <w:lang w:val="en-GB"/>
        </w:rPr>
        <w:t>332</w:t>
      </w:r>
      <w:r w:rsidRPr="004F49CF">
        <w:rPr>
          <w:rFonts w:ascii="Arial" w:hAnsi="Arial" w:cs="Arial"/>
          <w:sz w:val="20"/>
          <w:szCs w:val="20"/>
          <w:lang w:val="en-GB"/>
        </w:rPr>
        <w:t>.</w:t>
      </w:r>
      <w:r w:rsidR="00213E99">
        <w:rPr>
          <w:rFonts w:ascii="Arial" w:hAnsi="Arial" w:cs="Arial"/>
          <w:sz w:val="20"/>
          <w:szCs w:val="20"/>
          <w:lang w:val="en-GB"/>
        </w:rPr>
        <w:t>1</w:t>
      </w:r>
      <w:r w:rsidRPr="004F49CF">
        <w:rPr>
          <w:rFonts w:ascii="Arial" w:hAnsi="Arial" w:cs="Arial"/>
          <w:sz w:val="20"/>
          <w:szCs w:val="20"/>
          <w:lang w:val="en-GB"/>
        </w:rPr>
        <w:t xml:space="preserve"> million CZK for animal output, </w:t>
      </w:r>
      <w:r w:rsidR="000201BA">
        <w:rPr>
          <w:rFonts w:ascii="Arial" w:hAnsi="Arial" w:cs="Arial"/>
          <w:sz w:val="20"/>
          <w:szCs w:val="20"/>
          <w:lang w:val="en-GB"/>
        </w:rPr>
        <w:t>3</w:t>
      </w:r>
      <w:r w:rsidRPr="004F49CF">
        <w:rPr>
          <w:rFonts w:ascii="Arial" w:hAnsi="Arial" w:cs="Arial"/>
          <w:sz w:val="20"/>
          <w:szCs w:val="20"/>
          <w:lang w:val="en-GB"/>
        </w:rPr>
        <w:t> </w:t>
      </w:r>
      <w:r w:rsidR="00213E99">
        <w:rPr>
          <w:rFonts w:ascii="Arial" w:hAnsi="Arial" w:cs="Arial"/>
          <w:sz w:val="20"/>
          <w:szCs w:val="20"/>
          <w:lang w:val="en-GB"/>
        </w:rPr>
        <w:t>004</w:t>
      </w:r>
      <w:r w:rsidRPr="004F49CF">
        <w:rPr>
          <w:rFonts w:ascii="Arial" w:hAnsi="Arial" w:cs="Arial"/>
          <w:sz w:val="20"/>
          <w:szCs w:val="20"/>
          <w:lang w:val="en-GB"/>
        </w:rPr>
        <w:t>.</w:t>
      </w:r>
      <w:r w:rsidR="00213E99">
        <w:rPr>
          <w:rFonts w:ascii="Arial" w:hAnsi="Arial" w:cs="Arial"/>
          <w:sz w:val="20"/>
          <w:szCs w:val="20"/>
          <w:lang w:val="en-GB"/>
        </w:rPr>
        <w:t>1</w:t>
      </w:r>
      <w:r w:rsidRPr="004F49CF">
        <w:rPr>
          <w:rFonts w:ascii="Arial" w:hAnsi="Arial" w:cs="Arial"/>
          <w:sz w:val="20"/>
          <w:szCs w:val="20"/>
          <w:lang w:val="en-GB"/>
        </w:rPr>
        <w:t xml:space="preserve"> million CZK for agricultural services output, and 2 </w:t>
      </w:r>
      <w:r w:rsidR="00213E99">
        <w:rPr>
          <w:rFonts w:ascii="Arial" w:hAnsi="Arial" w:cs="Arial"/>
          <w:sz w:val="20"/>
          <w:szCs w:val="20"/>
          <w:lang w:val="en-GB"/>
        </w:rPr>
        <w:t>591</w:t>
      </w:r>
      <w:r w:rsidRPr="004F49CF">
        <w:rPr>
          <w:rFonts w:ascii="Arial" w:hAnsi="Arial" w:cs="Arial"/>
          <w:sz w:val="20"/>
          <w:szCs w:val="20"/>
          <w:lang w:val="en-GB"/>
        </w:rPr>
        <w:t>.</w:t>
      </w:r>
      <w:r w:rsidR="00213E99">
        <w:rPr>
          <w:rFonts w:ascii="Arial" w:hAnsi="Arial" w:cs="Arial"/>
          <w:sz w:val="20"/>
          <w:szCs w:val="20"/>
          <w:lang w:val="en-GB"/>
        </w:rPr>
        <w:t>5</w:t>
      </w:r>
      <w:r w:rsidRPr="004F49CF">
        <w:rPr>
          <w:rFonts w:ascii="Arial" w:hAnsi="Arial" w:cs="Arial"/>
          <w:sz w:val="20"/>
          <w:szCs w:val="20"/>
          <w:lang w:val="en-GB"/>
        </w:rPr>
        <w:t xml:space="preserve"> million CZK for inseparable non-agricultural secondary activities.</w:t>
      </w:r>
    </w:p>
    <w:p w:rsidR="000F1B63" w:rsidRDefault="000F1B63" w:rsidP="000201BA">
      <w:pPr>
        <w:jc w:val="both"/>
        <w:rPr>
          <w:rStyle w:val="hps"/>
          <w:lang w:val="en"/>
        </w:rPr>
      </w:pPr>
      <w:r>
        <w:rPr>
          <w:lang w:val="en"/>
        </w:rPr>
        <w:t>Thanks to good weather conditions</w:t>
      </w:r>
      <w:r>
        <w:rPr>
          <w:rStyle w:val="hps"/>
          <w:lang w:val="en"/>
        </w:rPr>
        <w:t xml:space="preserve"> t</w:t>
      </w:r>
      <w:r w:rsidR="000201BA">
        <w:rPr>
          <w:rStyle w:val="hps"/>
          <w:lang w:val="en"/>
        </w:rPr>
        <w:t xml:space="preserve">he crop output </w:t>
      </w:r>
      <w:r w:rsidR="0035649A">
        <w:rPr>
          <w:rStyle w:val="hps"/>
          <w:lang w:val="en"/>
        </w:rPr>
        <w:t>increas</w:t>
      </w:r>
      <w:r w:rsidR="000201BA">
        <w:rPr>
          <w:rStyle w:val="hps"/>
          <w:lang w:val="en"/>
        </w:rPr>
        <w:t>ed</w:t>
      </w:r>
      <w:r w:rsidR="00D63B07">
        <w:rPr>
          <w:rStyle w:val="hps"/>
          <w:lang w:val="en"/>
        </w:rPr>
        <w:t xml:space="preserve"> by </w:t>
      </w:r>
      <w:r w:rsidR="0035649A">
        <w:rPr>
          <w:rStyle w:val="hps"/>
          <w:lang w:val="en"/>
        </w:rPr>
        <w:t>3</w:t>
      </w:r>
      <w:r w:rsidR="00D63B07">
        <w:rPr>
          <w:rStyle w:val="hps"/>
          <w:lang w:val="en"/>
        </w:rPr>
        <w:t>.</w:t>
      </w:r>
      <w:r w:rsidR="0035649A">
        <w:rPr>
          <w:rStyle w:val="hps"/>
          <w:lang w:val="en"/>
        </w:rPr>
        <w:t>5</w:t>
      </w:r>
      <w:r w:rsidR="00D63B07">
        <w:rPr>
          <w:rStyle w:val="hps"/>
          <w:lang w:val="en"/>
        </w:rPr>
        <w:t xml:space="preserve"> %</w:t>
      </w:r>
      <w:r w:rsidR="000201BA">
        <w:rPr>
          <w:lang w:val="en"/>
        </w:rPr>
        <w:t xml:space="preserve"> </w:t>
      </w:r>
      <w:r w:rsidR="00D63B07">
        <w:rPr>
          <w:lang w:val="en"/>
        </w:rPr>
        <w:t>y-o-y</w:t>
      </w:r>
      <w:r w:rsidR="00D63B07">
        <w:rPr>
          <w:rStyle w:val="hps"/>
          <w:lang w:val="en"/>
        </w:rPr>
        <w:t>. Prolonged drought</w:t>
      </w:r>
      <w:r w:rsidR="00D63B07">
        <w:rPr>
          <w:rStyle w:val="shorttext"/>
          <w:lang w:val="en"/>
        </w:rPr>
        <w:t xml:space="preserve"> </w:t>
      </w:r>
      <w:r w:rsidR="0035649A">
        <w:rPr>
          <w:rStyle w:val="shorttext"/>
          <w:lang w:val="en"/>
        </w:rPr>
        <w:t xml:space="preserve">in the year 2015 </w:t>
      </w:r>
      <w:r w:rsidR="00D63B07">
        <w:rPr>
          <w:rStyle w:val="hps"/>
          <w:lang w:val="en"/>
        </w:rPr>
        <w:t>caused</w:t>
      </w:r>
      <w:r w:rsidR="00D63B07">
        <w:rPr>
          <w:rStyle w:val="shorttext"/>
          <w:lang w:val="en"/>
        </w:rPr>
        <w:t xml:space="preserve"> </w:t>
      </w:r>
      <w:r w:rsidR="00D63B07">
        <w:rPr>
          <w:rStyle w:val="hps"/>
          <w:lang w:val="en"/>
        </w:rPr>
        <w:t>low</w:t>
      </w:r>
      <w:r w:rsidR="0035649A">
        <w:rPr>
          <w:rStyle w:val="hps"/>
          <w:lang w:val="en"/>
        </w:rPr>
        <w:t xml:space="preserve"> yields per hectare</w:t>
      </w:r>
      <w:r w:rsidR="00D63B07">
        <w:rPr>
          <w:rStyle w:val="shorttext"/>
          <w:lang w:val="en"/>
        </w:rPr>
        <w:t xml:space="preserve"> </w:t>
      </w:r>
      <w:r w:rsidR="00D63B07">
        <w:rPr>
          <w:rStyle w:val="hps"/>
          <w:lang w:val="en"/>
        </w:rPr>
        <w:t xml:space="preserve">of </w:t>
      </w:r>
      <w:r w:rsidR="0035649A">
        <w:rPr>
          <w:rStyle w:val="hps"/>
          <w:lang w:val="en"/>
        </w:rPr>
        <w:t>grain maize</w:t>
      </w:r>
      <w:r w:rsidR="000F6C84">
        <w:rPr>
          <w:rStyle w:val="hps"/>
          <w:lang w:val="en"/>
        </w:rPr>
        <w:t xml:space="preserve"> and fodder maize, of sugar beet, potatoes and forage plants. </w:t>
      </w:r>
      <w:r>
        <w:rPr>
          <w:lang w:val="en"/>
        </w:rPr>
        <w:t>In 2016, on the contrary, harvesting of these commodities increased</w:t>
      </w:r>
      <w:r w:rsidR="00D751D4">
        <w:rPr>
          <w:lang w:val="en"/>
        </w:rPr>
        <w:t xml:space="preserve">. Output of </w:t>
      </w:r>
      <w:r w:rsidR="007E6325">
        <w:rPr>
          <w:rStyle w:val="hps"/>
          <w:lang w:val="en"/>
        </w:rPr>
        <w:t>grain maize</w:t>
      </w:r>
      <w:r w:rsidR="00D751D4">
        <w:rPr>
          <w:rStyle w:val="hps"/>
          <w:lang w:val="en"/>
        </w:rPr>
        <w:t xml:space="preserve"> was higher </w:t>
      </w:r>
      <w:r>
        <w:rPr>
          <w:rStyle w:val="hps"/>
          <w:lang w:val="en"/>
        </w:rPr>
        <w:t>by</w:t>
      </w:r>
      <w:r w:rsidR="007E6325">
        <w:rPr>
          <w:rStyle w:val="hps"/>
          <w:lang w:val="en"/>
        </w:rPr>
        <w:t xml:space="preserve"> </w:t>
      </w:r>
      <w:r w:rsidR="00D751D4">
        <w:rPr>
          <w:rStyle w:val="hps"/>
          <w:lang w:val="en"/>
        </w:rPr>
        <w:t>59</w:t>
      </w:r>
      <w:r w:rsidR="007E6325">
        <w:rPr>
          <w:rStyle w:val="hps"/>
          <w:lang w:val="en"/>
        </w:rPr>
        <w:t>.</w:t>
      </w:r>
      <w:r w:rsidR="00D751D4">
        <w:rPr>
          <w:rStyle w:val="hps"/>
          <w:lang w:val="en"/>
        </w:rPr>
        <w:t>1</w:t>
      </w:r>
      <w:r w:rsidR="007E6325">
        <w:rPr>
          <w:rStyle w:val="hps"/>
          <w:lang w:val="en"/>
        </w:rPr>
        <w:t xml:space="preserve"> %, </w:t>
      </w:r>
      <w:r w:rsidR="003E28A3">
        <w:rPr>
          <w:rStyle w:val="hps"/>
          <w:lang w:val="en"/>
        </w:rPr>
        <w:t xml:space="preserve">forage plants by </w:t>
      </w:r>
      <w:r>
        <w:rPr>
          <w:rStyle w:val="hps"/>
          <w:lang w:val="en"/>
        </w:rPr>
        <w:t>27</w:t>
      </w:r>
      <w:r w:rsidR="003E28A3">
        <w:rPr>
          <w:rStyle w:val="hps"/>
          <w:lang w:val="en"/>
        </w:rPr>
        <w:t>.</w:t>
      </w:r>
      <w:r>
        <w:rPr>
          <w:rStyle w:val="hps"/>
          <w:lang w:val="en"/>
        </w:rPr>
        <w:t>3</w:t>
      </w:r>
      <w:r w:rsidR="003E28A3">
        <w:rPr>
          <w:rStyle w:val="hps"/>
          <w:lang w:val="en"/>
        </w:rPr>
        <w:t xml:space="preserve"> %</w:t>
      </w:r>
      <w:r>
        <w:rPr>
          <w:rStyle w:val="hps"/>
          <w:lang w:val="en"/>
        </w:rPr>
        <w:t xml:space="preserve"> - including fodder maize even 52.8 %, </w:t>
      </w:r>
      <w:r w:rsidR="003E28A3">
        <w:rPr>
          <w:rStyle w:val="hps"/>
          <w:lang w:val="en"/>
        </w:rPr>
        <w:t>potatoes by 2</w:t>
      </w:r>
      <w:r>
        <w:rPr>
          <w:rStyle w:val="hps"/>
          <w:lang w:val="en"/>
        </w:rPr>
        <w:t>8</w:t>
      </w:r>
      <w:r w:rsidR="003E28A3">
        <w:rPr>
          <w:rStyle w:val="hps"/>
          <w:lang w:val="en"/>
        </w:rPr>
        <w:t>.</w:t>
      </w:r>
      <w:r>
        <w:rPr>
          <w:rStyle w:val="hps"/>
          <w:lang w:val="en"/>
        </w:rPr>
        <w:t>7</w:t>
      </w:r>
      <w:r w:rsidR="003E28A3">
        <w:rPr>
          <w:rStyle w:val="hps"/>
          <w:lang w:val="en"/>
        </w:rPr>
        <w:t xml:space="preserve"> % and sugar beet by </w:t>
      </w:r>
      <w:r>
        <w:rPr>
          <w:rStyle w:val="hps"/>
          <w:lang w:val="en"/>
        </w:rPr>
        <w:t>22</w:t>
      </w:r>
      <w:r w:rsidR="003E28A3">
        <w:rPr>
          <w:rStyle w:val="hps"/>
          <w:lang w:val="en"/>
        </w:rPr>
        <w:t>.</w:t>
      </w:r>
      <w:r>
        <w:rPr>
          <w:rStyle w:val="hps"/>
          <w:lang w:val="en"/>
        </w:rPr>
        <w:t>8</w:t>
      </w:r>
      <w:r w:rsidR="003E28A3">
        <w:rPr>
          <w:rStyle w:val="hps"/>
          <w:lang w:val="en"/>
        </w:rPr>
        <w:t xml:space="preserve"> %. </w:t>
      </w:r>
      <w:r w:rsidR="00B27B08">
        <w:rPr>
          <w:lang w:val="en"/>
        </w:rPr>
        <w:t>The high increase in the output of other industrial plants by 43.9 % was due to high harvest hops (up 59.2 %).</w:t>
      </w:r>
      <w:r w:rsidR="009B5BEE">
        <w:rPr>
          <w:lang w:val="en"/>
        </w:rPr>
        <w:t xml:space="preserve"> The annual drop in output, mainly due to lower harvest occurred in protein crops (-13.1 %), fruits (</w:t>
      </w:r>
      <w:r w:rsidR="00445FDD">
        <w:rPr>
          <w:lang w:val="en"/>
        </w:rPr>
        <w:t xml:space="preserve">-18.1 %) </w:t>
      </w:r>
      <w:r w:rsidR="009B5BEE">
        <w:rPr>
          <w:lang w:val="en"/>
        </w:rPr>
        <w:t>and grapes</w:t>
      </w:r>
      <w:r w:rsidR="00445FDD">
        <w:rPr>
          <w:lang w:val="en"/>
        </w:rPr>
        <w:t xml:space="preserve"> (-9.8 %)</w:t>
      </w:r>
      <w:r w:rsidR="009B5BEE">
        <w:rPr>
          <w:lang w:val="en"/>
        </w:rPr>
        <w:t>.</w:t>
      </w:r>
    </w:p>
    <w:p w:rsidR="000201BA" w:rsidRPr="004F49CF" w:rsidRDefault="000201BA" w:rsidP="000201BA">
      <w:pPr>
        <w:jc w:val="both"/>
        <w:rPr>
          <w:rFonts w:ascii="Arial" w:hAnsi="Arial" w:cs="Arial"/>
          <w:sz w:val="20"/>
          <w:szCs w:val="20"/>
          <w:lang w:val="en-GB"/>
        </w:rPr>
      </w:pPr>
      <w:r w:rsidRPr="004F49CF">
        <w:rPr>
          <w:rFonts w:ascii="Arial" w:hAnsi="Arial" w:cs="Arial"/>
          <w:sz w:val="20"/>
          <w:szCs w:val="20"/>
          <w:lang w:val="en-GB"/>
        </w:rPr>
        <w:t xml:space="preserve">The animal </w:t>
      </w:r>
      <w:r w:rsidR="008D13F2">
        <w:rPr>
          <w:rFonts w:ascii="Arial" w:hAnsi="Arial" w:cs="Arial"/>
          <w:sz w:val="20"/>
          <w:szCs w:val="20"/>
          <w:lang w:val="en-GB"/>
        </w:rPr>
        <w:t>output</w:t>
      </w:r>
      <w:r w:rsidRPr="004F49CF">
        <w:rPr>
          <w:rFonts w:ascii="Arial" w:hAnsi="Arial" w:cs="Arial"/>
          <w:sz w:val="20"/>
          <w:szCs w:val="20"/>
          <w:lang w:val="en-GB"/>
        </w:rPr>
        <w:t xml:space="preserve"> </w:t>
      </w:r>
      <w:r w:rsidR="001C7FC2">
        <w:rPr>
          <w:rFonts w:ascii="Arial" w:hAnsi="Arial" w:cs="Arial"/>
          <w:sz w:val="20"/>
          <w:szCs w:val="20"/>
          <w:lang w:val="en-GB"/>
        </w:rPr>
        <w:t>de</w:t>
      </w:r>
      <w:r w:rsidRPr="004F49CF">
        <w:rPr>
          <w:rFonts w:ascii="Arial" w:hAnsi="Arial" w:cs="Arial"/>
          <w:sz w:val="20"/>
          <w:szCs w:val="20"/>
          <w:lang w:val="en-GB"/>
        </w:rPr>
        <w:t xml:space="preserve">creased </w:t>
      </w:r>
      <w:r w:rsidR="00445FDD">
        <w:rPr>
          <w:rFonts w:ascii="Arial" w:hAnsi="Arial" w:cs="Arial"/>
          <w:sz w:val="20"/>
          <w:szCs w:val="20"/>
          <w:lang w:val="en-GB"/>
        </w:rPr>
        <w:t>slightly (</w:t>
      </w:r>
      <w:r w:rsidR="001C7FC2">
        <w:rPr>
          <w:rFonts w:ascii="Arial" w:hAnsi="Arial" w:cs="Arial"/>
          <w:sz w:val="20"/>
          <w:szCs w:val="20"/>
          <w:lang w:val="en-GB"/>
        </w:rPr>
        <w:t>-</w:t>
      </w:r>
      <w:r w:rsidR="00445FDD">
        <w:rPr>
          <w:rFonts w:ascii="Arial" w:hAnsi="Arial" w:cs="Arial"/>
          <w:sz w:val="20"/>
          <w:szCs w:val="20"/>
          <w:lang w:val="en-GB"/>
        </w:rPr>
        <w:t>0.</w:t>
      </w:r>
      <w:r w:rsidR="001C7FC2">
        <w:rPr>
          <w:rFonts w:ascii="Arial" w:hAnsi="Arial" w:cs="Arial"/>
          <w:sz w:val="20"/>
          <w:szCs w:val="20"/>
          <w:lang w:val="en-GB"/>
        </w:rPr>
        <w:t>2</w:t>
      </w:r>
      <w:r w:rsidR="00445FDD">
        <w:rPr>
          <w:rFonts w:ascii="Arial" w:hAnsi="Arial" w:cs="Arial"/>
          <w:sz w:val="20"/>
          <w:szCs w:val="20"/>
          <w:lang w:val="en-GB"/>
        </w:rPr>
        <w:t xml:space="preserve"> %).</w:t>
      </w:r>
      <w:r w:rsidR="00445FDD" w:rsidRPr="00445FDD">
        <w:rPr>
          <w:lang w:val="en"/>
        </w:rPr>
        <w:t xml:space="preserve"> </w:t>
      </w:r>
      <w:r w:rsidR="000A2207" w:rsidRPr="004F49CF">
        <w:rPr>
          <w:rFonts w:ascii="Arial" w:hAnsi="Arial" w:cs="Arial"/>
          <w:sz w:val="20"/>
          <w:szCs w:val="20"/>
          <w:lang w:val="en-GB"/>
        </w:rPr>
        <w:t xml:space="preserve">The </w:t>
      </w:r>
      <w:r w:rsidR="000A2207">
        <w:rPr>
          <w:rFonts w:ascii="Arial" w:hAnsi="Arial" w:cs="Arial"/>
          <w:sz w:val="20"/>
          <w:szCs w:val="20"/>
          <w:lang w:val="en-GB"/>
        </w:rPr>
        <w:t>production of cattle</w:t>
      </w:r>
      <w:r w:rsidR="000A2207">
        <w:rPr>
          <w:lang w:val="en"/>
        </w:rPr>
        <w:t>, pigs, sheep and goats increased</w:t>
      </w:r>
      <w:r w:rsidR="00445FDD">
        <w:rPr>
          <w:lang w:val="en"/>
        </w:rPr>
        <w:t>, but with the exception of pigs decreased with each product price index.</w:t>
      </w:r>
      <w:r w:rsidR="000A2207">
        <w:rPr>
          <w:lang w:val="en"/>
        </w:rPr>
        <w:t xml:space="preserve"> The highest decreases were recorded for milk (-14.7 %) and eggs (-11.3 %).</w:t>
      </w:r>
      <w:r w:rsidR="00463C6A">
        <w:rPr>
          <w:lang w:val="en"/>
        </w:rPr>
        <w:t xml:space="preserve"> Delays in payment of subsidies to farmers in 2015 and move to 2016 is due to the increase in production of cattle, sheep and goats, milk production is nevertheless still in a slump.</w:t>
      </w:r>
    </w:p>
    <w:p w:rsidR="000201BA" w:rsidRPr="004F49CF" w:rsidRDefault="000201BA" w:rsidP="000201BA">
      <w:pPr>
        <w:jc w:val="both"/>
        <w:rPr>
          <w:rFonts w:ascii="Arial" w:hAnsi="Arial" w:cs="Arial"/>
          <w:sz w:val="20"/>
          <w:szCs w:val="20"/>
          <w:lang w:val="en-GB"/>
        </w:rPr>
      </w:pPr>
      <w:r w:rsidRPr="004F49CF">
        <w:rPr>
          <w:rFonts w:ascii="Arial" w:hAnsi="Arial" w:cs="Arial"/>
          <w:sz w:val="20"/>
          <w:szCs w:val="20"/>
          <w:lang w:val="en-GB"/>
        </w:rPr>
        <w:t xml:space="preserve">On the other side, there was </w:t>
      </w:r>
      <w:proofErr w:type="gramStart"/>
      <w:r w:rsidRPr="004F49CF">
        <w:rPr>
          <w:rFonts w:ascii="Arial" w:hAnsi="Arial" w:cs="Arial"/>
          <w:sz w:val="20"/>
          <w:szCs w:val="20"/>
          <w:lang w:val="en-GB"/>
        </w:rPr>
        <w:t>an</w:t>
      </w:r>
      <w:proofErr w:type="gramEnd"/>
      <w:r w:rsidRPr="004F49CF">
        <w:rPr>
          <w:rFonts w:ascii="Arial" w:hAnsi="Arial" w:cs="Arial"/>
          <w:sz w:val="20"/>
          <w:szCs w:val="20"/>
          <w:lang w:val="en-GB"/>
        </w:rPr>
        <w:t xml:space="preserve"> </w:t>
      </w:r>
      <w:r w:rsidR="00076CA1">
        <w:rPr>
          <w:rFonts w:ascii="Arial" w:hAnsi="Arial" w:cs="Arial"/>
          <w:sz w:val="20"/>
          <w:szCs w:val="20"/>
          <w:lang w:val="en-GB"/>
        </w:rPr>
        <w:t>de</w:t>
      </w:r>
      <w:r w:rsidRPr="004F49CF">
        <w:rPr>
          <w:rFonts w:ascii="Arial" w:hAnsi="Arial" w:cs="Arial"/>
          <w:sz w:val="20"/>
          <w:szCs w:val="20"/>
          <w:lang w:val="en-GB"/>
        </w:rPr>
        <w:t>crease in values of intermediate</w:t>
      </w:r>
      <w:r w:rsidRPr="004F49CF">
        <w:rPr>
          <w:rFonts w:ascii="Arial" w:hAnsi="Arial" w:cs="Arial"/>
          <w:sz w:val="20"/>
          <w:szCs w:val="20"/>
        </w:rPr>
        <w:t xml:space="preserve"> </w:t>
      </w:r>
      <w:r w:rsidRPr="004F49CF">
        <w:rPr>
          <w:rFonts w:ascii="Arial" w:hAnsi="Arial" w:cs="Arial"/>
          <w:sz w:val="20"/>
          <w:szCs w:val="20"/>
          <w:lang w:val="en-GB"/>
        </w:rPr>
        <w:t>consumption (</w:t>
      </w:r>
      <w:r w:rsidR="00463C6A">
        <w:rPr>
          <w:rFonts w:ascii="Arial" w:hAnsi="Arial" w:cs="Arial"/>
          <w:sz w:val="20"/>
          <w:szCs w:val="20"/>
          <w:lang w:val="en-GB"/>
        </w:rPr>
        <w:t>-3</w:t>
      </w:r>
      <w:r w:rsidRPr="004F49CF">
        <w:rPr>
          <w:rFonts w:ascii="Arial" w:hAnsi="Arial" w:cs="Arial"/>
          <w:sz w:val="20"/>
          <w:szCs w:val="20"/>
          <w:lang w:val="en-GB"/>
        </w:rPr>
        <w:t>.</w:t>
      </w:r>
      <w:r w:rsidR="00463C6A">
        <w:rPr>
          <w:rFonts w:ascii="Arial" w:hAnsi="Arial" w:cs="Arial"/>
          <w:sz w:val="20"/>
          <w:szCs w:val="20"/>
          <w:lang w:val="en-GB"/>
        </w:rPr>
        <w:t>2</w:t>
      </w:r>
      <w:r w:rsidR="00582087">
        <w:rPr>
          <w:rFonts w:ascii="Arial" w:hAnsi="Arial" w:cs="Arial"/>
          <w:sz w:val="20"/>
          <w:szCs w:val="20"/>
          <w:lang w:val="en-GB"/>
        </w:rPr>
        <w:t xml:space="preserve"> </w:t>
      </w:r>
      <w:r w:rsidRPr="004F49CF">
        <w:rPr>
          <w:rFonts w:ascii="Arial" w:hAnsi="Arial" w:cs="Arial"/>
          <w:sz w:val="20"/>
          <w:szCs w:val="20"/>
          <w:lang w:val="en-GB"/>
        </w:rPr>
        <w:t>%),</w:t>
      </w:r>
      <w:r w:rsidR="00463C6A">
        <w:rPr>
          <w:rFonts w:ascii="Arial" w:hAnsi="Arial" w:cs="Arial"/>
          <w:sz w:val="20"/>
          <w:szCs w:val="20"/>
          <w:lang w:val="en-GB"/>
        </w:rPr>
        <w:t xml:space="preserve"> </w:t>
      </w:r>
      <w:r w:rsidR="00463C6A">
        <w:rPr>
          <w:lang w:val="en"/>
        </w:rPr>
        <w:t>he main reason was a decline in prices of other fuels and propellants, electricity, fertili</w:t>
      </w:r>
      <w:r w:rsidR="001807AE">
        <w:rPr>
          <w:lang w:val="en"/>
        </w:rPr>
        <w:t>z</w:t>
      </w:r>
      <w:r w:rsidR="00463C6A">
        <w:rPr>
          <w:lang w:val="en"/>
        </w:rPr>
        <w:t xml:space="preserve">ers and </w:t>
      </w:r>
      <w:proofErr w:type="spellStart"/>
      <w:r w:rsidR="00463C6A">
        <w:rPr>
          <w:lang w:val="en"/>
        </w:rPr>
        <w:t>feedinfstuffs</w:t>
      </w:r>
      <w:proofErr w:type="spellEnd"/>
      <w:r w:rsidR="00463C6A">
        <w:rPr>
          <w:lang w:val="en"/>
        </w:rPr>
        <w:t>.</w:t>
      </w:r>
      <w:r w:rsidRPr="004F49CF">
        <w:rPr>
          <w:rFonts w:ascii="Arial" w:hAnsi="Arial" w:cs="Arial"/>
          <w:sz w:val="20"/>
          <w:szCs w:val="20"/>
          <w:lang w:val="en-GB"/>
        </w:rPr>
        <w:t xml:space="preserve"> </w:t>
      </w:r>
      <w:r w:rsidR="00076CA1" w:rsidRPr="00076CA1">
        <w:rPr>
          <w:rFonts w:ascii="Arial" w:hAnsi="Arial" w:cs="Arial"/>
          <w:sz w:val="20"/>
          <w:szCs w:val="20"/>
          <w:lang w:val="en-GB"/>
        </w:rPr>
        <w:t xml:space="preserve">The intermediate consumption was constituted mainly by animal </w:t>
      </w:r>
      <w:proofErr w:type="spellStart"/>
      <w:r w:rsidR="00076CA1" w:rsidRPr="00076CA1">
        <w:rPr>
          <w:rFonts w:ascii="Arial" w:hAnsi="Arial" w:cs="Arial"/>
          <w:sz w:val="20"/>
          <w:szCs w:val="20"/>
          <w:lang w:val="en-GB"/>
        </w:rPr>
        <w:t>feedingstuffs</w:t>
      </w:r>
      <w:proofErr w:type="spellEnd"/>
      <w:r w:rsidR="00076CA1" w:rsidRPr="00076CA1">
        <w:rPr>
          <w:rFonts w:ascii="Arial" w:hAnsi="Arial" w:cs="Arial"/>
          <w:sz w:val="20"/>
          <w:szCs w:val="20"/>
          <w:lang w:val="en-GB"/>
        </w:rPr>
        <w:t xml:space="preserve"> (3</w:t>
      </w:r>
      <w:r w:rsidR="00076CA1">
        <w:rPr>
          <w:rFonts w:ascii="Arial" w:hAnsi="Arial" w:cs="Arial"/>
          <w:sz w:val="20"/>
          <w:szCs w:val="20"/>
          <w:lang w:val="en-GB"/>
        </w:rPr>
        <w:t>5</w:t>
      </w:r>
      <w:r w:rsidR="00076CA1" w:rsidRPr="00076CA1">
        <w:rPr>
          <w:rFonts w:ascii="Arial" w:hAnsi="Arial" w:cs="Arial"/>
          <w:sz w:val="20"/>
          <w:szCs w:val="20"/>
          <w:lang w:val="en-GB"/>
        </w:rPr>
        <w:t>.</w:t>
      </w:r>
      <w:r w:rsidR="001A25E8">
        <w:rPr>
          <w:rFonts w:ascii="Arial" w:hAnsi="Arial" w:cs="Arial"/>
          <w:sz w:val="20"/>
          <w:szCs w:val="20"/>
          <w:lang w:val="en-GB"/>
        </w:rPr>
        <w:t>3</w:t>
      </w:r>
      <w:r w:rsidR="001807AE">
        <w:rPr>
          <w:rFonts w:ascii="Arial" w:hAnsi="Arial" w:cs="Arial"/>
          <w:sz w:val="20"/>
          <w:szCs w:val="20"/>
          <w:lang w:val="en-GB"/>
        </w:rPr>
        <w:t xml:space="preserve"> %)</w:t>
      </w:r>
      <w:r w:rsidR="00076CA1" w:rsidRPr="00076CA1">
        <w:rPr>
          <w:rFonts w:ascii="Arial" w:hAnsi="Arial" w:cs="Arial"/>
          <w:sz w:val="20"/>
          <w:szCs w:val="20"/>
          <w:lang w:val="en-GB"/>
        </w:rPr>
        <w:t xml:space="preserve"> and energy and lubricants consumption (1</w:t>
      </w:r>
      <w:r w:rsidR="00076CA1">
        <w:rPr>
          <w:rFonts w:ascii="Arial" w:hAnsi="Arial" w:cs="Arial"/>
          <w:sz w:val="20"/>
          <w:szCs w:val="20"/>
          <w:lang w:val="en-GB"/>
        </w:rPr>
        <w:t>5</w:t>
      </w:r>
      <w:r w:rsidR="00076CA1" w:rsidRPr="00076CA1">
        <w:rPr>
          <w:rFonts w:ascii="Arial" w:hAnsi="Arial" w:cs="Arial"/>
          <w:sz w:val="20"/>
          <w:szCs w:val="20"/>
          <w:lang w:val="en-GB"/>
        </w:rPr>
        <w:t>.</w:t>
      </w:r>
      <w:r w:rsidR="001807AE">
        <w:rPr>
          <w:rFonts w:ascii="Arial" w:hAnsi="Arial" w:cs="Arial"/>
          <w:sz w:val="20"/>
          <w:szCs w:val="20"/>
          <w:lang w:val="en-GB"/>
        </w:rPr>
        <w:t>1</w:t>
      </w:r>
      <w:r w:rsidR="00582087">
        <w:rPr>
          <w:rFonts w:ascii="Arial" w:hAnsi="Arial" w:cs="Arial"/>
          <w:sz w:val="20"/>
          <w:szCs w:val="20"/>
          <w:lang w:val="en-GB"/>
        </w:rPr>
        <w:t xml:space="preserve"> </w:t>
      </w:r>
      <w:r w:rsidR="00076CA1" w:rsidRPr="00076CA1">
        <w:rPr>
          <w:rFonts w:ascii="Arial" w:hAnsi="Arial" w:cs="Arial"/>
          <w:sz w:val="20"/>
          <w:szCs w:val="20"/>
          <w:lang w:val="en-GB"/>
        </w:rPr>
        <w:t>%). Its share in the output of the agricultural industry</w:t>
      </w:r>
      <w:r w:rsidR="001807AE">
        <w:rPr>
          <w:rFonts w:ascii="Arial" w:hAnsi="Arial" w:cs="Arial"/>
          <w:sz w:val="20"/>
          <w:szCs w:val="20"/>
          <w:lang w:val="en-GB"/>
        </w:rPr>
        <w:t xml:space="preserve"> (</w:t>
      </w:r>
      <w:r w:rsidR="001807AE">
        <w:rPr>
          <w:rStyle w:val="shorttext"/>
          <w:lang w:val="en"/>
        </w:rPr>
        <w:t xml:space="preserve">without subsidies on products) </w:t>
      </w:r>
      <w:r w:rsidR="00076CA1" w:rsidRPr="00076CA1">
        <w:rPr>
          <w:rFonts w:ascii="Arial" w:hAnsi="Arial" w:cs="Arial"/>
          <w:sz w:val="20"/>
          <w:szCs w:val="20"/>
          <w:lang w:val="en-GB"/>
        </w:rPr>
        <w:t xml:space="preserve">was </w:t>
      </w:r>
      <w:r w:rsidR="001807AE">
        <w:rPr>
          <w:rFonts w:ascii="Arial" w:hAnsi="Arial" w:cs="Arial"/>
          <w:sz w:val="20"/>
          <w:szCs w:val="20"/>
          <w:lang w:val="en-GB"/>
        </w:rPr>
        <w:t>68</w:t>
      </w:r>
      <w:r w:rsidR="00076CA1" w:rsidRPr="00076CA1">
        <w:rPr>
          <w:rFonts w:ascii="Arial" w:hAnsi="Arial" w:cs="Arial"/>
          <w:sz w:val="20"/>
          <w:szCs w:val="20"/>
          <w:lang w:val="en-GB"/>
        </w:rPr>
        <w:t>.</w:t>
      </w:r>
      <w:r w:rsidR="001A25E8">
        <w:rPr>
          <w:rFonts w:ascii="Arial" w:hAnsi="Arial" w:cs="Arial"/>
          <w:sz w:val="20"/>
          <w:szCs w:val="20"/>
          <w:lang w:val="en-GB"/>
        </w:rPr>
        <w:t>8</w:t>
      </w:r>
      <w:r w:rsidR="00076CA1">
        <w:rPr>
          <w:rFonts w:ascii="Arial" w:hAnsi="Arial" w:cs="Arial"/>
          <w:sz w:val="20"/>
          <w:szCs w:val="20"/>
          <w:lang w:val="en-GB"/>
        </w:rPr>
        <w:t xml:space="preserve"> </w:t>
      </w:r>
      <w:r w:rsidR="00582087">
        <w:rPr>
          <w:rFonts w:ascii="Arial" w:hAnsi="Arial" w:cs="Arial"/>
          <w:sz w:val="20"/>
          <w:szCs w:val="20"/>
          <w:lang w:val="en-GB"/>
        </w:rPr>
        <w:t>%.</w:t>
      </w:r>
    </w:p>
    <w:p w:rsidR="000201BA" w:rsidRPr="004F49CF" w:rsidRDefault="000201BA" w:rsidP="00F017FF">
      <w:pPr>
        <w:spacing w:before="120" w:after="120"/>
        <w:jc w:val="both"/>
        <w:rPr>
          <w:rFonts w:ascii="Arial" w:hAnsi="Arial" w:cs="Arial"/>
          <w:sz w:val="20"/>
          <w:szCs w:val="20"/>
          <w:lang w:val="en-GB"/>
        </w:rPr>
      </w:pPr>
      <w:r w:rsidRPr="004F49CF">
        <w:rPr>
          <w:rFonts w:ascii="Arial" w:hAnsi="Arial" w:cs="Arial"/>
          <w:sz w:val="20"/>
          <w:szCs w:val="20"/>
          <w:lang w:val="en-GB"/>
        </w:rPr>
        <w:t>In the output of the agricultural industry at basic current prices in 201</w:t>
      </w:r>
      <w:r w:rsidR="001807AE">
        <w:rPr>
          <w:rFonts w:ascii="Arial" w:hAnsi="Arial" w:cs="Arial"/>
          <w:sz w:val="20"/>
          <w:szCs w:val="20"/>
          <w:lang w:val="en-GB"/>
        </w:rPr>
        <w:t>6</w:t>
      </w:r>
      <w:r w:rsidRPr="004F49CF">
        <w:rPr>
          <w:rFonts w:ascii="Arial" w:hAnsi="Arial" w:cs="Arial"/>
          <w:sz w:val="20"/>
          <w:szCs w:val="20"/>
          <w:lang w:val="en-GB"/>
        </w:rPr>
        <w:t xml:space="preserve"> the share of crop output prevailed (5</w:t>
      </w:r>
      <w:r w:rsidR="00076CA1">
        <w:rPr>
          <w:rFonts w:ascii="Arial" w:hAnsi="Arial" w:cs="Arial"/>
          <w:sz w:val="20"/>
          <w:szCs w:val="20"/>
          <w:lang w:val="en-GB"/>
        </w:rPr>
        <w:t>9</w:t>
      </w:r>
      <w:r w:rsidRPr="004F49CF">
        <w:rPr>
          <w:rFonts w:ascii="Arial" w:hAnsi="Arial" w:cs="Arial"/>
          <w:sz w:val="20"/>
          <w:szCs w:val="20"/>
          <w:lang w:val="en-GB"/>
        </w:rPr>
        <w:t>.</w:t>
      </w:r>
      <w:r w:rsidR="001807AE">
        <w:rPr>
          <w:rFonts w:ascii="Arial" w:hAnsi="Arial" w:cs="Arial"/>
          <w:sz w:val="20"/>
          <w:szCs w:val="20"/>
          <w:lang w:val="en-GB"/>
        </w:rPr>
        <w:t>8</w:t>
      </w:r>
      <w:r w:rsidR="00582087">
        <w:rPr>
          <w:rFonts w:ascii="Arial" w:hAnsi="Arial" w:cs="Arial"/>
          <w:sz w:val="20"/>
          <w:szCs w:val="20"/>
          <w:lang w:val="en-GB"/>
        </w:rPr>
        <w:t xml:space="preserve"> </w:t>
      </w:r>
      <w:r w:rsidRPr="004F49CF">
        <w:rPr>
          <w:rFonts w:ascii="Arial" w:hAnsi="Arial" w:cs="Arial"/>
          <w:sz w:val="20"/>
          <w:szCs w:val="20"/>
          <w:lang w:val="en-GB"/>
        </w:rPr>
        <w:t>%) over animal output (3</w:t>
      </w:r>
      <w:r w:rsidR="001807AE">
        <w:rPr>
          <w:rFonts w:ascii="Arial" w:hAnsi="Arial" w:cs="Arial"/>
          <w:sz w:val="20"/>
          <w:szCs w:val="20"/>
          <w:lang w:val="en-GB"/>
        </w:rPr>
        <w:t>5</w:t>
      </w:r>
      <w:r w:rsidRPr="004F49CF">
        <w:rPr>
          <w:rFonts w:ascii="Arial" w:hAnsi="Arial" w:cs="Arial"/>
          <w:sz w:val="20"/>
          <w:szCs w:val="20"/>
          <w:lang w:val="en-GB"/>
        </w:rPr>
        <w:t>.</w:t>
      </w:r>
      <w:r w:rsidR="001807AE">
        <w:rPr>
          <w:rFonts w:ascii="Arial" w:hAnsi="Arial" w:cs="Arial"/>
          <w:sz w:val="20"/>
          <w:szCs w:val="20"/>
          <w:lang w:val="en-GB"/>
        </w:rPr>
        <w:t>8</w:t>
      </w:r>
      <w:r w:rsidR="00582087">
        <w:rPr>
          <w:rFonts w:ascii="Arial" w:hAnsi="Arial" w:cs="Arial"/>
          <w:sz w:val="20"/>
          <w:szCs w:val="20"/>
          <w:lang w:val="en-GB"/>
        </w:rPr>
        <w:t xml:space="preserve"> </w:t>
      </w:r>
      <w:r w:rsidRPr="004F49CF">
        <w:rPr>
          <w:rFonts w:ascii="Arial" w:hAnsi="Arial" w:cs="Arial"/>
          <w:sz w:val="20"/>
          <w:szCs w:val="20"/>
          <w:lang w:val="en-GB"/>
        </w:rPr>
        <w:t>%). The crop output included mainly cereals (</w:t>
      </w:r>
      <w:r w:rsidR="001807AE">
        <w:rPr>
          <w:rFonts w:ascii="Arial" w:hAnsi="Arial" w:cs="Arial"/>
          <w:sz w:val="20"/>
          <w:szCs w:val="20"/>
          <w:lang w:val="en-GB"/>
        </w:rPr>
        <w:t>38.7</w:t>
      </w:r>
      <w:r w:rsidR="00582087">
        <w:rPr>
          <w:rFonts w:ascii="Arial" w:hAnsi="Arial" w:cs="Arial"/>
          <w:sz w:val="20"/>
          <w:szCs w:val="20"/>
          <w:lang w:val="en-GB"/>
        </w:rPr>
        <w:t xml:space="preserve"> </w:t>
      </w:r>
      <w:r w:rsidRPr="004F49CF">
        <w:rPr>
          <w:rFonts w:ascii="Arial" w:hAnsi="Arial" w:cs="Arial"/>
          <w:sz w:val="20"/>
          <w:szCs w:val="20"/>
          <w:lang w:val="en-GB"/>
        </w:rPr>
        <w:t>%) and industrial crops (27.</w:t>
      </w:r>
      <w:r w:rsidR="001807AE">
        <w:rPr>
          <w:rFonts w:ascii="Arial" w:hAnsi="Arial" w:cs="Arial"/>
          <w:sz w:val="20"/>
          <w:szCs w:val="20"/>
          <w:lang w:val="en-GB"/>
        </w:rPr>
        <w:t>9</w:t>
      </w:r>
      <w:r w:rsidR="00582087">
        <w:rPr>
          <w:rFonts w:ascii="Arial" w:hAnsi="Arial" w:cs="Arial"/>
          <w:sz w:val="20"/>
          <w:szCs w:val="20"/>
          <w:lang w:val="en-GB"/>
        </w:rPr>
        <w:t xml:space="preserve"> </w:t>
      </w:r>
      <w:r w:rsidRPr="004F49CF">
        <w:rPr>
          <w:rFonts w:ascii="Arial" w:hAnsi="Arial" w:cs="Arial"/>
          <w:sz w:val="20"/>
          <w:szCs w:val="20"/>
          <w:lang w:val="en-GB"/>
        </w:rPr>
        <w:t>%); milk production (</w:t>
      </w:r>
      <w:r w:rsidR="00582087">
        <w:rPr>
          <w:rFonts w:ascii="Arial" w:hAnsi="Arial" w:cs="Arial"/>
          <w:sz w:val="20"/>
          <w:szCs w:val="20"/>
          <w:lang w:val="en-GB"/>
        </w:rPr>
        <w:t>4</w:t>
      </w:r>
      <w:r w:rsidR="001807AE">
        <w:rPr>
          <w:rFonts w:ascii="Arial" w:hAnsi="Arial" w:cs="Arial"/>
          <w:sz w:val="20"/>
          <w:szCs w:val="20"/>
          <w:lang w:val="en-GB"/>
        </w:rPr>
        <w:t>7</w:t>
      </w:r>
      <w:r w:rsidRPr="004F49CF">
        <w:rPr>
          <w:rFonts w:ascii="Arial" w:hAnsi="Arial" w:cs="Arial"/>
          <w:sz w:val="20"/>
          <w:szCs w:val="20"/>
          <w:lang w:val="en-GB"/>
        </w:rPr>
        <w:t>.</w:t>
      </w:r>
      <w:r w:rsidR="001807AE">
        <w:rPr>
          <w:rFonts w:ascii="Arial" w:hAnsi="Arial" w:cs="Arial"/>
          <w:sz w:val="20"/>
          <w:szCs w:val="20"/>
          <w:lang w:val="en-GB"/>
        </w:rPr>
        <w:t>4</w:t>
      </w:r>
      <w:r w:rsidR="00582087">
        <w:rPr>
          <w:rFonts w:ascii="Arial" w:hAnsi="Arial" w:cs="Arial"/>
          <w:sz w:val="20"/>
          <w:szCs w:val="20"/>
          <w:lang w:val="en-GB"/>
        </w:rPr>
        <w:t xml:space="preserve"> </w:t>
      </w:r>
      <w:r w:rsidRPr="004F49CF">
        <w:rPr>
          <w:rFonts w:ascii="Arial" w:hAnsi="Arial" w:cs="Arial"/>
          <w:sz w:val="20"/>
          <w:szCs w:val="20"/>
          <w:lang w:val="en-GB"/>
        </w:rPr>
        <w:t xml:space="preserve">%) and </w:t>
      </w:r>
      <w:proofErr w:type="gramStart"/>
      <w:r w:rsidRPr="004F49CF">
        <w:rPr>
          <w:rFonts w:ascii="Arial" w:hAnsi="Arial" w:cs="Arial"/>
          <w:sz w:val="20"/>
          <w:szCs w:val="20"/>
          <w:lang w:val="en-GB"/>
        </w:rPr>
        <w:t>raising</w:t>
      </w:r>
      <w:proofErr w:type="gramEnd"/>
      <w:r w:rsidRPr="004F49CF">
        <w:rPr>
          <w:rFonts w:ascii="Arial" w:hAnsi="Arial" w:cs="Arial"/>
          <w:sz w:val="20"/>
          <w:szCs w:val="20"/>
          <w:lang w:val="en-GB"/>
        </w:rPr>
        <w:t xml:space="preserve"> of pigs for slaughter (18.</w:t>
      </w:r>
      <w:r w:rsidR="001807AE">
        <w:rPr>
          <w:rFonts w:ascii="Arial" w:hAnsi="Arial" w:cs="Arial"/>
          <w:sz w:val="20"/>
          <w:szCs w:val="20"/>
          <w:lang w:val="en-GB"/>
        </w:rPr>
        <w:t>9</w:t>
      </w:r>
      <w:r w:rsidR="00582087">
        <w:rPr>
          <w:rFonts w:ascii="Arial" w:hAnsi="Arial" w:cs="Arial"/>
          <w:sz w:val="20"/>
          <w:szCs w:val="20"/>
          <w:lang w:val="en-GB"/>
        </w:rPr>
        <w:t xml:space="preserve"> </w:t>
      </w:r>
      <w:r w:rsidRPr="004F49CF">
        <w:rPr>
          <w:rFonts w:ascii="Arial" w:hAnsi="Arial" w:cs="Arial"/>
          <w:sz w:val="20"/>
          <w:szCs w:val="20"/>
          <w:lang w:val="en-GB"/>
        </w:rPr>
        <w:t>%) dominated in the animal output.</w:t>
      </w:r>
    </w:p>
    <w:p w:rsidR="000201BA" w:rsidRPr="004F49CF" w:rsidRDefault="000201BA" w:rsidP="00F017FF">
      <w:pPr>
        <w:spacing w:before="120"/>
        <w:jc w:val="both"/>
        <w:rPr>
          <w:rFonts w:ascii="Arial" w:hAnsi="Arial" w:cs="Arial"/>
          <w:sz w:val="20"/>
          <w:szCs w:val="20"/>
          <w:lang w:val="en-GB"/>
        </w:rPr>
      </w:pPr>
      <w:r w:rsidRPr="004F49CF">
        <w:rPr>
          <w:rFonts w:ascii="Arial" w:hAnsi="Arial" w:cs="Arial"/>
          <w:sz w:val="20"/>
          <w:szCs w:val="20"/>
          <w:lang w:val="en-GB"/>
        </w:rPr>
        <w:t>The agricultural output at constant prices of 2000 reached 1</w:t>
      </w:r>
      <w:r w:rsidR="001807AE">
        <w:rPr>
          <w:rFonts w:ascii="Arial" w:hAnsi="Arial" w:cs="Arial"/>
          <w:sz w:val="20"/>
          <w:szCs w:val="20"/>
          <w:lang w:val="en-GB"/>
        </w:rPr>
        <w:t>12</w:t>
      </w:r>
      <w:r w:rsidRPr="004F49CF">
        <w:rPr>
          <w:rFonts w:ascii="Arial" w:hAnsi="Arial" w:cs="Arial"/>
          <w:sz w:val="20"/>
          <w:szCs w:val="20"/>
          <w:lang w:val="en-GB"/>
        </w:rPr>
        <w:t> </w:t>
      </w:r>
      <w:r w:rsidR="001807AE">
        <w:rPr>
          <w:rFonts w:ascii="Arial" w:hAnsi="Arial" w:cs="Arial"/>
          <w:sz w:val="20"/>
          <w:szCs w:val="20"/>
          <w:lang w:val="en-GB"/>
        </w:rPr>
        <w:t>774</w:t>
      </w:r>
      <w:r w:rsidRPr="004F49CF">
        <w:rPr>
          <w:rFonts w:ascii="Arial" w:hAnsi="Arial" w:cs="Arial"/>
          <w:sz w:val="20"/>
          <w:szCs w:val="20"/>
          <w:lang w:val="en-GB"/>
        </w:rPr>
        <w:t>.</w:t>
      </w:r>
      <w:r w:rsidR="001807AE">
        <w:rPr>
          <w:rFonts w:ascii="Arial" w:hAnsi="Arial" w:cs="Arial"/>
          <w:sz w:val="20"/>
          <w:szCs w:val="20"/>
          <w:lang w:val="en-GB"/>
        </w:rPr>
        <w:t>7</w:t>
      </w:r>
      <w:r w:rsidRPr="004F49CF">
        <w:rPr>
          <w:rFonts w:ascii="Arial" w:hAnsi="Arial" w:cs="Arial"/>
          <w:sz w:val="20"/>
          <w:szCs w:val="20"/>
          <w:lang w:val="en-GB"/>
        </w:rPr>
        <w:t xml:space="preserve"> million CZK in 201</w:t>
      </w:r>
      <w:r w:rsidR="001807AE">
        <w:rPr>
          <w:rFonts w:ascii="Arial" w:hAnsi="Arial" w:cs="Arial"/>
          <w:sz w:val="20"/>
          <w:szCs w:val="20"/>
          <w:lang w:val="en-GB"/>
        </w:rPr>
        <w:t>6</w:t>
      </w:r>
      <w:r w:rsidRPr="004F49CF">
        <w:rPr>
          <w:rFonts w:ascii="Arial" w:hAnsi="Arial" w:cs="Arial"/>
          <w:sz w:val="20"/>
          <w:szCs w:val="20"/>
          <w:lang w:val="en-GB"/>
        </w:rPr>
        <w:t xml:space="preserve">; it </w:t>
      </w:r>
      <w:r w:rsidR="001807AE">
        <w:rPr>
          <w:rFonts w:ascii="Arial" w:hAnsi="Arial" w:cs="Arial"/>
          <w:sz w:val="20"/>
          <w:szCs w:val="20"/>
          <w:lang w:val="en-GB"/>
        </w:rPr>
        <w:t>in</w:t>
      </w:r>
      <w:r w:rsidR="00582087">
        <w:rPr>
          <w:rFonts w:ascii="Arial" w:hAnsi="Arial" w:cs="Arial"/>
          <w:sz w:val="20"/>
          <w:szCs w:val="20"/>
          <w:lang w:val="en-GB"/>
        </w:rPr>
        <w:t>creased</w:t>
      </w:r>
      <w:r w:rsidRPr="004F49CF">
        <w:rPr>
          <w:rFonts w:ascii="Arial" w:hAnsi="Arial" w:cs="Arial"/>
          <w:sz w:val="20"/>
          <w:szCs w:val="20"/>
          <w:lang w:val="en-GB"/>
        </w:rPr>
        <w:t xml:space="preserve"> by </w:t>
      </w:r>
      <w:r w:rsidR="00582087">
        <w:rPr>
          <w:rFonts w:ascii="Arial" w:hAnsi="Arial" w:cs="Arial"/>
          <w:sz w:val="20"/>
          <w:szCs w:val="20"/>
          <w:lang w:val="en-GB"/>
        </w:rPr>
        <w:t>6</w:t>
      </w:r>
      <w:r w:rsidRPr="004F49CF">
        <w:rPr>
          <w:rFonts w:ascii="Arial" w:hAnsi="Arial" w:cs="Arial"/>
          <w:sz w:val="20"/>
          <w:szCs w:val="20"/>
          <w:lang w:val="en-GB"/>
        </w:rPr>
        <w:t>.</w:t>
      </w:r>
      <w:r w:rsidR="001807AE">
        <w:rPr>
          <w:rFonts w:ascii="Arial" w:hAnsi="Arial" w:cs="Arial"/>
          <w:sz w:val="20"/>
          <w:szCs w:val="20"/>
          <w:lang w:val="en-GB"/>
        </w:rPr>
        <w:t>2</w:t>
      </w:r>
      <w:r w:rsidR="00582087">
        <w:rPr>
          <w:rFonts w:ascii="Arial" w:hAnsi="Arial" w:cs="Arial"/>
          <w:sz w:val="20"/>
          <w:szCs w:val="20"/>
          <w:lang w:val="en-GB"/>
        </w:rPr>
        <w:t xml:space="preserve"> </w:t>
      </w:r>
      <w:r w:rsidRPr="004F49CF">
        <w:rPr>
          <w:rFonts w:ascii="Arial" w:hAnsi="Arial" w:cs="Arial"/>
          <w:sz w:val="20"/>
          <w:szCs w:val="20"/>
          <w:lang w:val="en-GB"/>
        </w:rPr>
        <w:t>% in comparison with 201</w:t>
      </w:r>
      <w:r w:rsidR="001807AE">
        <w:rPr>
          <w:rFonts w:ascii="Arial" w:hAnsi="Arial" w:cs="Arial"/>
          <w:sz w:val="20"/>
          <w:szCs w:val="20"/>
          <w:lang w:val="en-GB"/>
        </w:rPr>
        <w:t>5</w:t>
      </w:r>
      <w:r w:rsidRPr="004F49CF">
        <w:rPr>
          <w:rFonts w:ascii="Arial" w:hAnsi="Arial" w:cs="Arial"/>
          <w:sz w:val="20"/>
          <w:szCs w:val="20"/>
          <w:lang w:val="en-GB"/>
        </w:rPr>
        <w:t>. For the crop output a</w:t>
      </w:r>
      <w:r w:rsidR="001807AE">
        <w:rPr>
          <w:rFonts w:ascii="Arial" w:hAnsi="Arial" w:cs="Arial"/>
          <w:sz w:val="20"/>
          <w:szCs w:val="20"/>
          <w:lang w:val="en-GB"/>
        </w:rPr>
        <w:t>n</w:t>
      </w:r>
      <w:r w:rsidRPr="004F49CF">
        <w:rPr>
          <w:rFonts w:ascii="Arial" w:hAnsi="Arial" w:cs="Arial"/>
          <w:sz w:val="20"/>
          <w:szCs w:val="20"/>
          <w:lang w:val="en-GB"/>
        </w:rPr>
        <w:t xml:space="preserve"> </w:t>
      </w:r>
      <w:r w:rsidR="001807AE">
        <w:rPr>
          <w:rFonts w:ascii="Arial" w:hAnsi="Arial" w:cs="Arial"/>
          <w:sz w:val="20"/>
          <w:szCs w:val="20"/>
          <w:lang w:val="en-GB"/>
        </w:rPr>
        <w:t>in</w:t>
      </w:r>
      <w:r w:rsidRPr="004F49CF">
        <w:rPr>
          <w:rFonts w:ascii="Arial" w:hAnsi="Arial" w:cs="Arial"/>
          <w:sz w:val="20"/>
          <w:szCs w:val="20"/>
          <w:lang w:val="en-GB"/>
        </w:rPr>
        <w:t>crease by 1</w:t>
      </w:r>
      <w:r w:rsidR="001807AE">
        <w:rPr>
          <w:rFonts w:ascii="Arial" w:hAnsi="Arial" w:cs="Arial"/>
          <w:sz w:val="20"/>
          <w:szCs w:val="20"/>
          <w:lang w:val="en-GB"/>
        </w:rPr>
        <w:t>1</w:t>
      </w:r>
      <w:r w:rsidRPr="004F49CF">
        <w:rPr>
          <w:rFonts w:ascii="Arial" w:hAnsi="Arial" w:cs="Arial"/>
          <w:sz w:val="20"/>
          <w:szCs w:val="20"/>
          <w:lang w:val="en-GB"/>
        </w:rPr>
        <w:t>.</w:t>
      </w:r>
      <w:r w:rsidR="001807AE">
        <w:rPr>
          <w:rFonts w:ascii="Arial" w:hAnsi="Arial" w:cs="Arial"/>
          <w:sz w:val="20"/>
          <w:szCs w:val="20"/>
          <w:lang w:val="en-GB"/>
        </w:rPr>
        <w:t xml:space="preserve">4 </w:t>
      </w:r>
      <w:r w:rsidRPr="004F49CF">
        <w:rPr>
          <w:rFonts w:ascii="Arial" w:hAnsi="Arial" w:cs="Arial"/>
          <w:sz w:val="20"/>
          <w:szCs w:val="20"/>
          <w:lang w:val="en-GB"/>
        </w:rPr>
        <w:t xml:space="preserve">% to </w:t>
      </w:r>
      <w:r w:rsidR="001807AE">
        <w:rPr>
          <w:rFonts w:ascii="Arial" w:hAnsi="Arial" w:cs="Arial"/>
          <w:sz w:val="20"/>
          <w:szCs w:val="20"/>
          <w:lang w:val="en-GB"/>
        </w:rPr>
        <w:t>62</w:t>
      </w:r>
      <w:r w:rsidRPr="004F49CF">
        <w:rPr>
          <w:rFonts w:ascii="Arial" w:hAnsi="Arial" w:cs="Arial"/>
          <w:sz w:val="20"/>
          <w:szCs w:val="20"/>
          <w:lang w:val="en-GB"/>
        </w:rPr>
        <w:t> </w:t>
      </w:r>
      <w:r w:rsidR="001807AE">
        <w:rPr>
          <w:rFonts w:ascii="Arial" w:hAnsi="Arial" w:cs="Arial"/>
          <w:sz w:val="20"/>
          <w:szCs w:val="20"/>
          <w:lang w:val="en-GB"/>
        </w:rPr>
        <w:t>907</w:t>
      </w:r>
      <w:r w:rsidRPr="004F49CF">
        <w:rPr>
          <w:rFonts w:ascii="Arial" w:hAnsi="Arial" w:cs="Arial"/>
          <w:sz w:val="20"/>
          <w:szCs w:val="20"/>
          <w:lang w:val="en-GB"/>
        </w:rPr>
        <w:t>.</w:t>
      </w:r>
      <w:r w:rsidR="001807AE">
        <w:rPr>
          <w:rFonts w:ascii="Arial" w:hAnsi="Arial" w:cs="Arial"/>
          <w:sz w:val="20"/>
          <w:szCs w:val="20"/>
          <w:lang w:val="en-GB"/>
        </w:rPr>
        <w:t>6</w:t>
      </w:r>
      <w:r w:rsidRPr="004F49CF">
        <w:rPr>
          <w:rFonts w:ascii="Arial" w:hAnsi="Arial" w:cs="Arial"/>
          <w:sz w:val="20"/>
          <w:szCs w:val="20"/>
          <w:lang w:val="en-GB"/>
        </w:rPr>
        <w:t xml:space="preserve"> million CZK was recorded. The value of animal output grew by </w:t>
      </w:r>
      <w:r w:rsidR="001807AE">
        <w:rPr>
          <w:rFonts w:ascii="Arial" w:hAnsi="Arial" w:cs="Arial"/>
          <w:sz w:val="20"/>
          <w:szCs w:val="20"/>
          <w:lang w:val="en-GB"/>
        </w:rPr>
        <w:t>0</w:t>
      </w:r>
      <w:r w:rsidRPr="004F49CF">
        <w:rPr>
          <w:rFonts w:ascii="Arial" w:hAnsi="Arial" w:cs="Arial"/>
          <w:sz w:val="20"/>
          <w:szCs w:val="20"/>
          <w:lang w:val="en-GB"/>
        </w:rPr>
        <w:t>.</w:t>
      </w:r>
      <w:r w:rsidR="001807AE">
        <w:rPr>
          <w:rFonts w:ascii="Arial" w:hAnsi="Arial" w:cs="Arial"/>
          <w:sz w:val="20"/>
          <w:szCs w:val="20"/>
          <w:lang w:val="en-GB"/>
        </w:rPr>
        <w:t>2</w:t>
      </w:r>
      <w:r w:rsidR="00582087">
        <w:rPr>
          <w:rFonts w:ascii="Arial" w:hAnsi="Arial" w:cs="Arial"/>
          <w:sz w:val="20"/>
          <w:szCs w:val="20"/>
          <w:lang w:val="en-GB"/>
        </w:rPr>
        <w:t xml:space="preserve"> </w:t>
      </w:r>
      <w:r w:rsidRPr="004F49CF">
        <w:rPr>
          <w:rFonts w:ascii="Arial" w:hAnsi="Arial" w:cs="Arial"/>
          <w:sz w:val="20"/>
          <w:szCs w:val="20"/>
          <w:lang w:val="en-GB"/>
        </w:rPr>
        <w:t>% to 4</w:t>
      </w:r>
      <w:r w:rsidR="001807AE">
        <w:rPr>
          <w:rFonts w:ascii="Arial" w:hAnsi="Arial" w:cs="Arial"/>
          <w:sz w:val="20"/>
          <w:szCs w:val="20"/>
          <w:lang w:val="en-GB"/>
        </w:rPr>
        <w:t>6</w:t>
      </w:r>
      <w:r w:rsidRPr="004F49CF">
        <w:rPr>
          <w:rFonts w:ascii="Arial" w:hAnsi="Arial" w:cs="Arial"/>
          <w:sz w:val="20"/>
          <w:szCs w:val="20"/>
          <w:lang w:val="en-GB"/>
        </w:rPr>
        <w:t> </w:t>
      </w:r>
      <w:r w:rsidR="006866AF">
        <w:rPr>
          <w:rFonts w:ascii="Arial" w:hAnsi="Arial" w:cs="Arial"/>
          <w:sz w:val="20"/>
          <w:szCs w:val="20"/>
          <w:lang w:val="en-GB"/>
        </w:rPr>
        <w:t>163</w:t>
      </w:r>
      <w:r w:rsidRPr="004F49CF">
        <w:rPr>
          <w:rFonts w:ascii="Arial" w:hAnsi="Arial" w:cs="Arial"/>
          <w:sz w:val="20"/>
          <w:szCs w:val="20"/>
          <w:lang w:val="en-GB"/>
        </w:rPr>
        <w:t>.</w:t>
      </w:r>
      <w:r w:rsidR="006866AF">
        <w:rPr>
          <w:rFonts w:ascii="Arial" w:hAnsi="Arial" w:cs="Arial"/>
          <w:sz w:val="20"/>
          <w:szCs w:val="20"/>
          <w:lang w:val="en-GB"/>
        </w:rPr>
        <w:t>9</w:t>
      </w:r>
      <w:r w:rsidRPr="004F49CF">
        <w:rPr>
          <w:rFonts w:ascii="Arial" w:hAnsi="Arial" w:cs="Arial"/>
          <w:sz w:val="20"/>
          <w:szCs w:val="20"/>
          <w:lang w:val="en-GB"/>
        </w:rPr>
        <w:t xml:space="preserve"> million CZK, y-o-y. The value of output at constant prices is directly influenced by the volume of production. </w:t>
      </w:r>
    </w:p>
    <w:p w:rsidR="00F017FF" w:rsidRDefault="00F017FF" w:rsidP="00F017FF">
      <w:pPr>
        <w:pStyle w:val="Zkladntextodsazen"/>
        <w:spacing w:after="200"/>
        <w:ind w:firstLine="0"/>
        <w:rPr>
          <w:iCs/>
          <w:lang w:val="en-GB"/>
        </w:rPr>
      </w:pPr>
      <w:r w:rsidRPr="00F017FF">
        <w:rPr>
          <w:iCs/>
          <w:lang w:val="en-GB"/>
        </w:rPr>
        <w:t xml:space="preserve">Abovementioned changes have had an impact on the </w:t>
      </w:r>
      <w:r w:rsidR="006866AF">
        <w:rPr>
          <w:iCs/>
          <w:lang w:val="en-GB"/>
        </w:rPr>
        <w:t>in</w:t>
      </w:r>
      <w:r w:rsidRPr="00F017FF">
        <w:rPr>
          <w:iCs/>
          <w:lang w:val="en-GB"/>
        </w:rPr>
        <w:t>crease of net value added (</w:t>
      </w:r>
      <w:r w:rsidR="006866AF">
        <w:rPr>
          <w:iCs/>
          <w:lang w:val="en-GB"/>
        </w:rPr>
        <w:t>+20</w:t>
      </w:r>
      <w:r w:rsidRPr="00F017FF">
        <w:rPr>
          <w:iCs/>
          <w:lang w:val="en-GB"/>
        </w:rPr>
        <w:t>.</w:t>
      </w:r>
      <w:r w:rsidR="006866AF">
        <w:rPr>
          <w:iCs/>
          <w:lang w:val="en-GB"/>
        </w:rPr>
        <w:t>1</w:t>
      </w:r>
      <w:r w:rsidRPr="00F017FF">
        <w:rPr>
          <w:iCs/>
          <w:lang w:val="en-GB"/>
        </w:rPr>
        <w:t xml:space="preserve"> %). </w:t>
      </w:r>
    </w:p>
    <w:p w:rsidR="00B21C23" w:rsidRDefault="00B21C23" w:rsidP="00F017FF">
      <w:pPr>
        <w:pStyle w:val="Zkladntextodsazen"/>
        <w:spacing w:after="200"/>
        <w:ind w:firstLine="0"/>
        <w:rPr>
          <w:iCs/>
          <w:lang w:val="en-GB"/>
        </w:rPr>
      </w:pPr>
      <w:r>
        <w:rPr>
          <w:iCs/>
          <w:lang w:val="en-GB"/>
        </w:rPr>
        <w:t>Estimated volume of the subsidies paid amounted to 3</w:t>
      </w:r>
      <w:r w:rsidR="0062569A">
        <w:rPr>
          <w:iCs/>
          <w:lang w:val="en-GB"/>
        </w:rPr>
        <w:t>0</w:t>
      </w:r>
      <w:r>
        <w:rPr>
          <w:iCs/>
          <w:lang w:val="en-GB"/>
        </w:rPr>
        <w:t> </w:t>
      </w:r>
      <w:r w:rsidR="0062569A">
        <w:rPr>
          <w:iCs/>
          <w:lang w:val="en-GB"/>
        </w:rPr>
        <w:t>838</w:t>
      </w:r>
      <w:r>
        <w:rPr>
          <w:iCs/>
          <w:lang w:val="en-GB"/>
        </w:rPr>
        <w:t>.</w:t>
      </w:r>
      <w:r w:rsidR="0062569A">
        <w:rPr>
          <w:iCs/>
          <w:lang w:val="en-GB"/>
        </w:rPr>
        <w:t>0</w:t>
      </w:r>
      <w:r>
        <w:rPr>
          <w:iCs/>
          <w:lang w:val="en-GB"/>
        </w:rPr>
        <w:t xml:space="preserve"> mil.</w:t>
      </w:r>
      <w:r w:rsidR="0062569A">
        <w:rPr>
          <w:iCs/>
          <w:lang w:val="en-GB"/>
        </w:rPr>
        <w:t xml:space="preserve"> C</w:t>
      </w:r>
      <w:r>
        <w:rPr>
          <w:iCs/>
          <w:lang w:val="en-GB"/>
        </w:rPr>
        <w:t xml:space="preserve">ZK, the annual </w:t>
      </w:r>
      <w:r w:rsidR="0062569A">
        <w:rPr>
          <w:iCs/>
          <w:lang w:val="en-GB"/>
        </w:rPr>
        <w:t>decrease</w:t>
      </w:r>
      <w:r>
        <w:rPr>
          <w:iCs/>
          <w:lang w:val="en-GB"/>
        </w:rPr>
        <w:t xml:space="preserve"> was </w:t>
      </w:r>
      <w:r w:rsidR="0062569A">
        <w:rPr>
          <w:iCs/>
          <w:lang w:val="en-GB"/>
        </w:rPr>
        <w:t>3</w:t>
      </w:r>
      <w:r>
        <w:rPr>
          <w:iCs/>
          <w:lang w:val="en-GB"/>
        </w:rPr>
        <w:t>.</w:t>
      </w:r>
      <w:r w:rsidR="0062569A">
        <w:rPr>
          <w:iCs/>
          <w:lang w:val="en-GB"/>
        </w:rPr>
        <w:t>4</w:t>
      </w:r>
      <w:r w:rsidR="0062569A">
        <w:t>%. T</w:t>
      </w:r>
      <w:r w:rsidR="0062569A">
        <w:rPr>
          <w:iCs/>
          <w:lang w:val="en-GB"/>
        </w:rPr>
        <w:t>he single area payment (SAPS) was 12 232.1 million CZK</w:t>
      </w:r>
      <w:r w:rsidR="0046723E">
        <w:rPr>
          <w:iCs/>
          <w:lang w:val="en-GB"/>
        </w:rPr>
        <w:t>, it decreased by 3.4 % c</w:t>
      </w:r>
      <w:r>
        <w:rPr>
          <w:iCs/>
          <w:lang w:val="en-GB"/>
        </w:rPr>
        <w:t>ompared to last year</w:t>
      </w:r>
      <w:r w:rsidR="0046723E">
        <w:rPr>
          <w:iCs/>
          <w:lang w:val="en-GB"/>
        </w:rPr>
        <w:t xml:space="preserve">. There is a new subsidy, so-called Greening in amount 6 740.4 mil. </w:t>
      </w:r>
      <w:proofErr w:type="gramStart"/>
      <w:r w:rsidR="0046723E">
        <w:rPr>
          <w:iCs/>
          <w:lang w:val="en-GB"/>
        </w:rPr>
        <w:t>CZK.</w:t>
      </w:r>
      <w:proofErr w:type="gramEnd"/>
      <w:r w:rsidR="0046723E">
        <w:rPr>
          <w:iCs/>
          <w:lang w:val="en-GB"/>
        </w:rPr>
        <w:t xml:space="preserve"> </w:t>
      </w:r>
    </w:p>
    <w:p w:rsidR="00F017FF" w:rsidRDefault="001A29A6" w:rsidP="00F017FF">
      <w:pPr>
        <w:pStyle w:val="Zkladntextodsazen"/>
        <w:spacing w:after="200"/>
        <w:ind w:firstLine="0"/>
        <w:rPr>
          <w:iCs/>
          <w:lang w:val="en-GB"/>
        </w:rPr>
      </w:pPr>
      <w:r>
        <w:rPr>
          <w:iCs/>
          <w:lang w:val="en-GB"/>
        </w:rPr>
        <w:t>Compared to last year the compensation of employees slightly increased (+</w:t>
      </w:r>
      <w:r w:rsidR="0046723E">
        <w:rPr>
          <w:iCs/>
          <w:lang w:val="en-GB"/>
        </w:rPr>
        <w:t>1</w:t>
      </w:r>
      <w:r>
        <w:rPr>
          <w:iCs/>
          <w:lang w:val="en-GB"/>
        </w:rPr>
        <w:t>.2 %)</w:t>
      </w:r>
      <w:r w:rsidR="0046723E">
        <w:rPr>
          <w:iCs/>
          <w:lang w:val="en-GB"/>
        </w:rPr>
        <w:t xml:space="preserve">, </w:t>
      </w:r>
      <w:r w:rsidR="0046723E">
        <w:rPr>
          <w:lang w:val="en"/>
        </w:rPr>
        <w:t>while the estimated number of employees converted to full-time employment remained unchanged y-o-y</w:t>
      </w:r>
      <w:r>
        <w:rPr>
          <w:iCs/>
          <w:lang w:val="en-GB"/>
        </w:rPr>
        <w:t xml:space="preserve">. </w:t>
      </w:r>
    </w:p>
    <w:p w:rsidR="001A29A6" w:rsidRDefault="00121931" w:rsidP="00F017FF">
      <w:pPr>
        <w:pStyle w:val="Zkladntextodsazen"/>
        <w:spacing w:after="200"/>
        <w:ind w:firstLine="0"/>
        <w:rPr>
          <w:iCs/>
          <w:lang w:val="en-GB"/>
        </w:rPr>
      </w:pPr>
      <w:r>
        <w:rPr>
          <w:iCs/>
          <w:lang w:val="en-GB"/>
        </w:rPr>
        <w:t xml:space="preserve">Factor income from agriculture activity per full-time labour equivalent (1 AWU) as it is measured by Indicator A </w:t>
      </w:r>
      <w:r w:rsidR="0005005C">
        <w:rPr>
          <w:iCs/>
          <w:lang w:val="en-GB"/>
        </w:rPr>
        <w:t>in</w:t>
      </w:r>
      <w:r>
        <w:rPr>
          <w:iCs/>
          <w:lang w:val="en-GB"/>
        </w:rPr>
        <w:t>creased by 10.</w:t>
      </w:r>
      <w:r w:rsidR="0005005C">
        <w:rPr>
          <w:iCs/>
          <w:lang w:val="en-GB"/>
        </w:rPr>
        <w:t>26</w:t>
      </w:r>
      <w:r>
        <w:rPr>
          <w:iCs/>
          <w:lang w:val="en-GB"/>
        </w:rPr>
        <w:t xml:space="preserve"> % in 201</w:t>
      </w:r>
      <w:r w:rsidR="0005005C">
        <w:rPr>
          <w:iCs/>
          <w:lang w:val="en-GB"/>
        </w:rPr>
        <w:t>6</w:t>
      </w:r>
      <w:r>
        <w:rPr>
          <w:iCs/>
          <w:lang w:val="en-GB"/>
        </w:rPr>
        <w:t>. The deflator (the implicit price index of GDP at market prices), Eurostat’s estimate of the expert’s recommendations for 201</w:t>
      </w:r>
      <w:r w:rsidR="0005005C">
        <w:rPr>
          <w:iCs/>
          <w:lang w:val="en-GB"/>
        </w:rPr>
        <w:t>6</w:t>
      </w:r>
      <w:r>
        <w:rPr>
          <w:iCs/>
          <w:lang w:val="en-GB"/>
        </w:rPr>
        <w:t xml:space="preserve"> was 100.</w:t>
      </w:r>
      <w:r w:rsidR="0005005C">
        <w:rPr>
          <w:iCs/>
          <w:lang w:val="en-GB"/>
        </w:rPr>
        <w:t>31</w:t>
      </w:r>
      <w:r>
        <w:rPr>
          <w:iCs/>
          <w:lang w:val="en-GB"/>
        </w:rPr>
        <w:t xml:space="preserve"> %. </w:t>
      </w:r>
    </w:p>
    <w:p w:rsidR="00B21C23" w:rsidRDefault="00B21C23" w:rsidP="00F017FF">
      <w:pPr>
        <w:pStyle w:val="Zkladntextodsazen"/>
        <w:spacing w:after="200"/>
        <w:ind w:firstLine="0"/>
        <w:rPr>
          <w:iCs/>
          <w:lang w:val="en-GB"/>
        </w:rPr>
      </w:pPr>
    </w:p>
    <w:p w:rsidR="00B21C23" w:rsidRDefault="00B21C23" w:rsidP="00F017FF">
      <w:pPr>
        <w:pStyle w:val="Zkladntextodsazen"/>
        <w:spacing w:after="200"/>
        <w:ind w:firstLine="0"/>
        <w:rPr>
          <w:iCs/>
          <w:lang w:val="en-GB"/>
        </w:rPr>
      </w:pPr>
    </w:p>
    <w:p w:rsidR="000201BA" w:rsidRDefault="000201BA"/>
    <w:sectPr w:rsidR="00020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C3"/>
    <w:rsid w:val="000201BA"/>
    <w:rsid w:val="0005005C"/>
    <w:rsid w:val="00076CA1"/>
    <w:rsid w:val="000A2207"/>
    <w:rsid w:val="000F1B63"/>
    <w:rsid w:val="000F6C84"/>
    <w:rsid w:val="00121931"/>
    <w:rsid w:val="0015475A"/>
    <w:rsid w:val="00175A0C"/>
    <w:rsid w:val="001807AE"/>
    <w:rsid w:val="001A25E8"/>
    <w:rsid w:val="001A29A6"/>
    <w:rsid w:val="001C7FC2"/>
    <w:rsid w:val="00213E99"/>
    <w:rsid w:val="002C116F"/>
    <w:rsid w:val="0035649A"/>
    <w:rsid w:val="003E28A3"/>
    <w:rsid w:val="00445FDD"/>
    <w:rsid w:val="00463C6A"/>
    <w:rsid w:val="0046723E"/>
    <w:rsid w:val="00531DFA"/>
    <w:rsid w:val="00582087"/>
    <w:rsid w:val="0062569A"/>
    <w:rsid w:val="006866AF"/>
    <w:rsid w:val="007E6325"/>
    <w:rsid w:val="008D13F2"/>
    <w:rsid w:val="0093669A"/>
    <w:rsid w:val="009B5BEE"/>
    <w:rsid w:val="009B5F88"/>
    <w:rsid w:val="00B21C23"/>
    <w:rsid w:val="00B27B08"/>
    <w:rsid w:val="00C3793E"/>
    <w:rsid w:val="00C55AC3"/>
    <w:rsid w:val="00C74806"/>
    <w:rsid w:val="00D63B07"/>
    <w:rsid w:val="00D751D4"/>
    <w:rsid w:val="00E90D8B"/>
    <w:rsid w:val="00F017FF"/>
    <w:rsid w:val="00F45F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ps">
    <w:name w:val="hps"/>
    <w:basedOn w:val="Standardnpsmoodstavce"/>
    <w:rsid w:val="00C55AC3"/>
  </w:style>
  <w:style w:type="character" w:customStyle="1" w:styleId="shorttext">
    <w:name w:val="short_text"/>
    <w:basedOn w:val="Standardnpsmoodstavce"/>
    <w:rsid w:val="00D63B07"/>
  </w:style>
  <w:style w:type="paragraph" w:styleId="Zkladntextodsazen">
    <w:name w:val="Body Text Indent"/>
    <w:basedOn w:val="Normln"/>
    <w:link w:val="ZkladntextodsazenChar"/>
    <w:semiHidden/>
    <w:rsid w:val="00175A0C"/>
    <w:pPr>
      <w:overflowPunct w:val="0"/>
      <w:autoSpaceDE w:val="0"/>
      <w:autoSpaceDN w:val="0"/>
      <w:adjustRightInd w:val="0"/>
      <w:spacing w:before="120" w:after="120" w:line="240" w:lineRule="auto"/>
      <w:ind w:firstLine="426"/>
      <w:jc w:val="both"/>
      <w:textAlignment w:val="baseline"/>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semiHidden/>
    <w:rsid w:val="00175A0C"/>
    <w:rPr>
      <w:rFonts w:ascii="Arial" w:eastAsia="Times New Roman" w:hAnsi="Arial" w:cs="Times New Roman"/>
      <w:sz w:val="20"/>
      <w:szCs w:val="20"/>
      <w:lang w:eastAsia="cs-CZ"/>
    </w:rPr>
  </w:style>
  <w:style w:type="paragraph" w:styleId="Zkladntext2">
    <w:name w:val="Body Text 2"/>
    <w:basedOn w:val="Normln"/>
    <w:link w:val="Zkladntext2Char"/>
    <w:uiPriority w:val="99"/>
    <w:semiHidden/>
    <w:unhideWhenUsed/>
    <w:rsid w:val="00175A0C"/>
    <w:pPr>
      <w:spacing w:after="120" w:line="480" w:lineRule="auto"/>
    </w:pPr>
  </w:style>
  <w:style w:type="character" w:customStyle="1" w:styleId="Zkladntext2Char">
    <w:name w:val="Základní text 2 Char"/>
    <w:basedOn w:val="Standardnpsmoodstavce"/>
    <w:link w:val="Zkladntext2"/>
    <w:uiPriority w:val="99"/>
    <w:semiHidden/>
    <w:rsid w:val="00175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ps">
    <w:name w:val="hps"/>
    <w:basedOn w:val="Standardnpsmoodstavce"/>
    <w:rsid w:val="00C55AC3"/>
  </w:style>
  <w:style w:type="character" w:customStyle="1" w:styleId="shorttext">
    <w:name w:val="short_text"/>
    <w:basedOn w:val="Standardnpsmoodstavce"/>
    <w:rsid w:val="00D63B07"/>
  </w:style>
  <w:style w:type="paragraph" w:styleId="Zkladntextodsazen">
    <w:name w:val="Body Text Indent"/>
    <w:basedOn w:val="Normln"/>
    <w:link w:val="ZkladntextodsazenChar"/>
    <w:semiHidden/>
    <w:rsid w:val="00175A0C"/>
    <w:pPr>
      <w:overflowPunct w:val="0"/>
      <w:autoSpaceDE w:val="0"/>
      <w:autoSpaceDN w:val="0"/>
      <w:adjustRightInd w:val="0"/>
      <w:spacing w:before="120" w:after="120" w:line="240" w:lineRule="auto"/>
      <w:ind w:firstLine="426"/>
      <w:jc w:val="both"/>
      <w:textAlignment w:val="baseline"/>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semiHidden/>
    <w:rsid w:val="00175A0C"/>
    <w:rPr>
      <w:rFonts w:ascii="Arial" w:eastAsia="Times New Roman" w:hAnsi="Arial" w:cs="Times New Roman"/>
      <w:sz w:val="20"/>
      <w:szCs w:val="20"/>
      <w:lang w:eastAsia="cs-CZ"/>
    </w:rPr>
  </w:style>
  <w:style w:type="paragraph" w:styleId="Zkladntext2">
    <w:name w:val="Body Text 2"/>
    <w:basedOn w:val="Normln"/>
    <w:link w:val="Zkladntext2Char"/>
    <w:uiPriority w:val="99"/>
    <w:semiHidden/>
    <w:unhideWhenUsed/>
    <w:rsid w:val="00175A0C"/>
    <w:pPr>
      <w:spacing w:after="120" w:line="480" w:lineRule="auto"/>
    </w:pPr>
  </w:style>
  <w:style w:type="character" w:customStyle="1" w:styleId="Zkladntext2Char">
    <w:name w:val="Základní text 2 Char"/>
    <w:basedOn w:val="Standardnpsmoodstavce"/>
    <w:link w:val="Zkladntext2"/>
    <w:uiPriority w:val="99"/>
    <w:semiHidden/>
    <w:rsid w:val="00175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3198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Hana Gregorová</cp:lastModifiedBy>
  <cp:revision>3</cp:revision>
  <dcterms:created xsi:type="dcterms:W3CDTF">2017-03-21T06:54:00Z</dcterms:created>
  <dcterms:modified xsi:type="dcterms:W3CDTF">2017-03-21T06:54:00Z</dcterms:modified>
</cp:coreProperties>
</file>