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1FDC" w14:textId="77777777" w:rsidR="004E47F3" w:rsidRDefault="003770A0" w:rsidP="005C7437">
      <w:pPr>
        <w:pStyle w:val="Nzev"/>
      </w:pPr>
      <w:r w:rsidRPr="005C7437">
        <w:t>Dokumentace datové sady</w:t>
      </w:r>
      <w:r w:rsidR="005C7437">
        <w:t xml:space="preserve"> (DS)</w:t>
      </w:r>
    </w:p>
    <w:p w14:paraId="05B40747" w14:textId="43D965BA" w:rsidR="005C7437" w:rsidRPr="000B6561" w:rsidRDefault="000B6561" w:rsidP="005C7437">
      <w:pPr>
        <w:pStyle w:val="Nzev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(Aktualizováno ke dni</w:t>
      </w:r>
      <w:r w:rsidR="00167ECF">
        <w:rPr>
          <w:b w:val="0"/>
          <w:sz w:val="22"/>
          <w:szCs w:val="22"/>
        </w:rPr>
        <w:t xml:space="preserve"> 30. 6. 2026</w:t>
      </w:r>
      <w:r>
        <w:rPr>
          <w:b w:val="0"/>
          <w:sz w:val="22"/>
          <w:szCs w:val="22"/>
        </w:rPr>
        <w:t>)</w:t>
      </w:r>
    </w:p>
    <w:p w14:paraId="6687E5CA" w14:textId="77777777" w:rsidR="003770A0" w:rsidRDefault="003770A0" w:rsidP="00222387">
      <w:r w:rsidRPr="003770A0">
        <w:rPr>
          <w:rStyle w:val="Nadpis2Char"/>
        </w:rPr>
        <w:t>Název DS:</w:t>
      </w:r>
      <w:r>
        <w:t xml:space="preserve"> </w:t>
      </w:r>
    </w:p>
    <w:p w14:paraId="06875CAA" w14:textId="77777777" w:rsidR="009B7E3F" w:rsidRPr="000B6561" w:rsidRDefault="006B444A" w:rsidP="00222387">
      <w:pPr>
        <w:pStyle w:val="Nadpis2"/>
        <w:rPr>
          <w:rStyle w:val="content"/>
          <w:i/>
          <w:sz w:val="28"/>
          <w:szCs w:val="28"/>
          <w:u w:val="single"/>
        </w:rPr>
      </w:pPr>
      <w:r w:rsidRPr="000B6561">
        <w:rPr>
          <w:rStyle w:val="content"/>
          <w:sz w:val="28"/>
          <w:szCs w:val="28"/>
          <w:u w:val="single"/>
        </w:rPr>
        <w:t>Statistická data pro územně analytické podklady</w:t>
      </w:r>
    </w:p>
    <w:p w14:paraId="11FA96EA" w14:textId="77777777" w:rsidR="00360F8B" w:rsidRPr="00360F8B" w:rsidRDefault="00360F8B" w:rsidP="00360F8B"/>
    <w:p w14:paraId="557C487A" w14:textId="77777777" w:rsidR="003770A0" w:rsidRDefault="003770A0" w:rsidP="00222387">
      <w:pPr>
        <w:pStyle w:val="Nadpis2"/>
      </w:pPr>
      <w:r>
        <w:t>Popis datové sady:</w:t>
      </w:r>
    </w:p>
    <w:p w14:paraId="1BF55660" w14:textId="77777777" w:rsidR="00360F8B" w:rsidRDefault="006B444A" w:rsidP="00347443">
      <w:pPr>
        <w:rPr>
          <w:rStyle w:val="content"/>
        </w:rPr>
      </w:pPr>
      <w:r>
        <w:rPr>
          <w:rStyle w:val="content"/>
        </w:rPr>
        <w:t xml:space="preserve">Datová sada obsahuje </w:t>
      </w:r>
      <w:r w:rsidR="00242EB1">
        <w:rPr>
          <w:rStyle w:val="content"/>
        </w:rPr>
        <w:t xml:space="preserve">vybrané </w:t>
      </w:r>
      <w:r>
        <w:rPr>
          <w:rStyle w:val="content"/>
        </w:rPr>
        <w:t xml:space="preserve">statistické údaje pro </w:t>
      </w:r>
      <w:r w:rsidR="00242EB1">
        <w:rPr>
          <w:rStyle w:val="content"/>
        </w:rPr>
        <w:t xml:space="preserve">tzv. </w:t>
      </w:r>
      <w:r>
        <w:rPr>
          <w:rStyle w:val="content"/>
        </w:rPr>
        <w:t>územně analytické podklady</w:t>
      </w:r>
      <w:r w:rsidR="00242EB1">
        <w:rPr>
          <w:rStyle w:val="content"/>
        </w:rPr>
        <w:t xml:space="preserve"> </w:t>
      </w:r>
      <w:r w:rsidR="00242EB1" w:rsidRPr="009C051A">
        <w:rPr>
          <w:rStyle w:val="content"/>
        </w:rPr>
        <w:t>(ÚAP)</w:t>
      </w:r>
      <w:r>
        <w:rPr>
          <w:rStyle w:val="content"/>
        </w:rPr>
        <w:t xml:space="preserve"> za obce</w:t>
      </w:r>
      <w:r w:rsidR="004E1957">
        <w:rPr>
          <w:rStyle w:val="content"/>
        </w:rPr>
        <w:t xml:space="preserve">, </w:t>
      </w:r>
      <w:r w:rsidR="0040207B">
        <w:rPr>
          <w:rStyle w:val="content"/>
        </w:rPr>
        <w:t>správní obvody obcí s rozšířenou působností</w:t>
      </w:r>
      <w:r w:rsidR="004E1957">
        <w:rPr>
          <w:rStyle w:val="content"/>
        </w:rPr>
        <w:t>, kraje</w:t>
      </w:r>
      <w:r w:rsidR="0040207B">
        <w:rPr>
          <w:rStyle w:val="content"/>
        </w:rPr>
        <w:t xml:space="preserve"> a Českou republiku, </w:t>
      </w:r>
      <w:r w:rsidR="00815B75">
        <w:rPr>
          <w:rStyle w:val="content"/>
        </w:rPr>
        <w:t xml:space="preserve">ČSÚ data aktualizuje </w:t>
      </w:r>
      <w:r w:rsidR="00B81D4C">
        <w:rPr>
          <w:rStyle w:val="content"/>
        </w:rPr>
        <w:t xml:space="preserve">každý rok </w:t>
      </w:r>
      <w:r w:rsidR="00815B75">
        <w:rPr>
          <w:rStyle w:val="content"/>
        </w:rPr>
        <w:t>k 30. 6.</w:t>
      </w:r>
    </w:p>
    <w:p w14:paraId="2DFF637D" w14:textId="77777777" w:rsidR="00B81D4C" w:rsidRDefault="00B81D4C" w:rsidP="00347443">
      <w:pPr>
        <w:rPr>
          <w:rStyle w:val="content"/>
        </w:rPr>
      </w:pPr>
    </w:p>
    <w:p w14:paraId="3998783E" w14:textId="77777777" w:rsidR="00B81D4C" w:rsidRPr="00B81D4C" w:rsidRDefault="00B81D4C" w:rsidP="00347443">
      <w:pPr>
        <w:rPr>
          <w:rStyle w:val="content"/>
          <w:i/>
        </w:rPr>
      </w:pPr>
      <w:r w:rsidRPr="00B81D4C">
        <w:rPr>
          <w:rStyle w:val="content"/>
          <w:i/>
        </w:rPr>
        <w:t>Metodické poznámky</w:t>
      </w:r>
    </w:p>
    <w:p w14:paraId="27DB4FAE" w14:textId="77777777" w:rsidR="002E57E8" w:rsidRDefault="00242EB1" w:rsidP="002E57E8">
      <w:pPr>
        <w:spacing w:after="0" w:line="240" w:lineRule="auto"/>
        <w:jc w:val="left"/>
        <w:rPr>
          <w:rStyle w:val="content"/>
        </w:rPr>
      </w:pPr>
      <w:r>
        <w:rPr>
          <w:rStyle w:val="content"/>
        </w:rPr>
        <w:t xml:space="preserve">ÚAP </w:t>
      </w:r>
      <w:r w:rsidR="009C051A" w:rsidRPr="009C051A">
        <w:rPr>
          <w:rStyle w:val="content"/>
        </w:rPr>
        <w:t>jsou podle stavebního zákona 183/2006 Sb.</w:t>
      </w:r>
      <w:r>
        <w:rPr>
          <w:rStyle w:val="content"/>
        </w:rPr>
        <w:t xml:space="preserve"> (a </w:t>
      </w:r>
      <w:r w:rsidR="00815B75">
        <w:rPr>
          <w:rStyle w:val="content"/>
        </w:rPr>
        <w:t xml:space="preserve">následných </w:t>
      </w:r>
      <w:r>
        <w:rPr>
          <w:rStyle w:val="content"/>
        </w:rPr>
        <w:t>novelizací)</w:t>
      </w:r>
      <w:r w:rsidR="009C051A" w:rsidRPr="009C051A">
        <w:rPr>
          <w:rStyle w:val="content"/>
        </w:rPr>
        <w:t xml:space="preserve"> nástrojem územního plánování, jehož cílem je průběžně monitorovat stav a vývoj území</w:t>
      </w:r>
      <w:r>
        <w:rPr>
          <w:rStyle w:val="content"/>
        </w:rPr>
        <w:t xml:space="preserve"> a </w:t>
      </w:r>
      <w:r w:rsidR="00815B75">
        <w:rPr>
          <w:rStyle w:val="content"/>
        </w:rPr>
        <w:t>zpracovávat</w:t>
      </w:r>
      <w:r>
        <w:rPr>
          <w:rStyle w:val="content"/>
        </w:rPr>
        <w:t xml:space="preserve"> tzv. rozbor udržitelného rozvoje území, a to na úrovni správních obvodů jednotlivých obcí s rozšířenou působností (</w:t>
      </w:r>
      <w:r w:rsidR="00264A66">
        <w:rPr>
          <w:rStyle w:val="content"/>
        </w:rPr>
        <w:t xml:space="preserve">SO </w:t>
      </w:r>
      <w:r>
        <w:rPr>
          <w:rStyle w:val="content"/>
        </w:rPr>
        <w:t xml:space="preserve">ORP) a také </w:t>
      </w:r>
      <w:r w:rsidR="00815B75">
        <w:rPr>
          <w:rStyle w:val="content"/>
        </w:rPr>
        <w:t xml:space="preserve">na úrovni </w:t>
      </w:r>
      <w:r>
        <w:rPr>
          <w:rStyle w:val="content"/>
        </w:rPr>
        <w:t>krajů.</w:t>
      </w:r>
      <w:r w:rsidR="009C051A" w:rsidRPr="009C051A">
        <w:rPr>
          <w:rStyle w:val="content"/>
        </w:rPr>
        <w:t xml:space="preserve"> ČSÚ poskytuje pro ÚAP </w:t>
      </w:r>
      <w:r w:rsidR="00815B75">
        <w:rPr>
          <w:rStyle w:val="content"/>
        </w:rPr>
        <w:t xml:space="preserve">výběr </w:t>
      </w:r>
      <w:r w:rsidR="009C051A" w:rsidRPr="009C051A">
        <w:rPr>
          <w:rStyle w:val="content"/>
        </w:rPr>
        <w:t>dat</w:t>
      </w:r>
      <w:r w:rsidR="00CA3975">
        <w:rPr>
          <w:rStyle w:val="content"/>
        </w:rPr>
        <w:t>, která má k</w:t>
      </w:r>
      <w:r w:rsidR="00815B75">
        <w:rPr>
          <w:rStyle w:val="content"/>
        </w:rPr>
        <w:t> </w:t>
      </w:r>
      <w:r w:rsidR="00CA3975">
        <w:rPr>
          <w:rStyle w:val="content"/>
        </w:rPr>
        <w:t xml:space="preserve">dispozici. </w:t>
      </w:r>
    </w:p>
    <w:p w14:paraId="06B7D884" w14:textId="40661909" w:rsidR="002E57E8" w:rsidRDefault="00167ECF" w:rsidP="002E57E8">
      <w:pPr>
        <w:spacing w:after="0" w:line="240" w:lineRule="auto"/>
        <w:jc w:val="left"/>
      </w:pPr>
      <w:r w:rsidRPr="00167ECF">
        <w:t>Údaje za rok 2025 jsou přepočteny na územní strukturu platnou od 1. 1. 2026 (změna území SO ORP Beroun, Hořovice, Jaroměř, Náchod, Olomouc, Šternberk).</w:t>
      </w:r>
      <w:r w:rsidR="002E57E8">
        <w:t xml:space="preserve"> </w:t>
      </w:r>
    </w:p>
    <w:p w14:paraId="4172BFD1" w14:textId="77777777" w:rsidR="000B47F6" w:rsidRDefault="000B47F6" w:rsidP="002E57E8">
      <w:pPr>
        <w:spacing w:after="0" w:line="240" w:lineRule="auto"/>
        <w:jc w:val="left"/>
      </w:pPr>
    </w:p>
    <w:p w14:paraId="7FD9197D" w14:textId="27FF42F1" w:rsidR="002E57E8" w:rsidRPr="002E57E8" w:rsidRDefault="002E57E8" w:rsidP="002E57E8">
      <w:pPr>
        <w:spacing w:after="0" w:line="240" w:lineRule="auto"/>
        <w:jc w:val="left"/>
        <w:rPr>
          <w:rStyle w:val="content"/>
        </w:rPr>
      </w:pPr>
      <w:r w:rsidRPr="002E57E8">
        <w:rPr>
          <w:rStyle w:val="content"/>
        </w:rPr>
        <w:t xml:space="preserve">Údaje o registrované nezaměstnanosti nejsou součástí aktualizace, protože od ledna roku 2025 Ministerstvo práce a sociálních věcí zveřejňuje údaje o registrované nezaměstnanosti v otevřeném formátu na </w:t>
      </w:r>
      <w:hyperlink r:id="rId5" w:tgtFrame="_blank" w:tooltip="https://data.mpsv.cz/portal" w:history="1">
        <w:r w:rsidRPr="002E57E8">
          <w:rPr>
            <w:rStyle w:val="Hypertextovodkaz"/>
          </w:rPr>
          <w:t>Portálu Otevřených dat</w:t>
        </w:r>
      </w:hyperlink>
      <w:r w:rsidRPr="002E57E8">
        <w:rPr>
          <w:rStyle w:val="content"/>
        </w:rPr>
        <w:t>. ČSÚ tyto údaje již do svých databází nepřebírá.</w:t>
      </w:r>
    </w:p>
    <w:p w14:paraId="6F02A7B0" w14:textId="77777777" w:rsidR="002E57E8" w:rsidRPr="009C051A" w:rsidRDefault="002E57E8" w:rsidP="00347443">
      <w:pPr>
        <w:rPr>
          <w:rStyle w:val="content"/>
        </w:rPr>
      </w:pPr>
    </w:p>
    <w:p w14:paraId="4BE252B6" w14:textId="77777777" w:rsidR="005B027B" w:rsidRDefault="00CA3975" w:rsidP="00CA3975">
      <w:pPr>
        <w:jc w:val="left"/>
        <w:rPr>
          <w:rStyle w:val="Hypertextovodkaz"/>
        </w:rPr>
      </w:pPr>
      <w:r>
        <w:t xml:space="preserve">Podrobné metodické vysvětlivky jsou k dispozici na webu ČSÚ (soubor Jevy a ukazatele): </w:t>
      </w:r>
      <w:hyperlink r:id="rId6" w:history="1">
        <w:r>
          <w:rPr>
            <w:rStyle w:val="Hypertextovodkaz"/>
          </w:rPr>
          <w:t>https://www.czso.cz/csu/czso/csu_a_uzemne_analyticke_podklady</w:t>
        </w:r>
      </w:hyperlink>
    </w:p>
    <w:p w14:paraId="448BEF6D" w14:textId="77777777" w:rsidR="00B81D4C" w:rsidRDefault="00B81D4C" w:rsidP="00B81D4C"/>
    <w:p w14:paraId="476D043C" w14:textId="77777777" w:rsidR="00B81D4C" w:rsidRDefault="00B81D4C" w:rsidP="00B81D4C">
      <w:r>
        <w:t xml:space="preserve">Statistické údaje této datové sady je možné získat i na stránkách VDB </w:t>
      </w:r>
    </w:p>
    <w:p w14:paraId="3C485142" w14:textId="77777777" w:rsidR="00B81D4C" w:rsidRDefault="00B81D4C" w:rsidP="00B81D4C">
      <w:hyperlink r:id="rId7" w:anchor="katalog=31716" w:history="1">
        <w:r w:rsidRPr="00B81D4C">
          <w:rPr>
            <w:rStyle w:val="Hypertextovodkaz"/>
          </w:rPr>
          <w:t>https://vdb.czso.cz/vdbvo2/faces/cs/index.jsf;?page=statistiky#katalog=31716</w:t>
        </w:r>
      </w:hyperlink>
    </w:p>
    <w:p w14:paraId="3D621430" w14:textId="77777777" w:rsidR="00757006" w:rsidRDefault="00757006" w:rsidP="00222387">
      <w:pPr>
        <w:rPr>
          <w:highlight w:val="yellow"/>
        </w:rPr>
      </w:pPr>
    </w:p>
    <w:p w14:paraId="76AD4CA7" w14:textId="77777777" w:rsidR="00381E3D" w:rsidRPr="00381E3D" w:rsidRDefault="00381E3D" w:rsidP="00222387">
      <w:r w:rsidRPr="00381E3D">
        <w:t>Vedle identifikace obce, za kterou byl sledovaný jev zjiště</w:t>
      </w:r>
      <w:r>
        <w:t>n</w:t>
      </w:r>
      <w:r w:rsidRPr="00381E3D">
        <w:t>, je v datové sadě uvedena i příslušnost obce do správního obvodu obcí s rozšířenou působností (SO ORP).</w:t>
      </w:r>
    </w:p>
    <w:p w14:paraId="71628CFD" w14:textId="77777777" w:rsidR="00B81D4C" w:rsidRPr="00360F8B" w:rsidRDefault="00B81D4C" w:rsidP="00222387">
      <w:pPr>
        <w:rPr>
          <w:highlight w:val="yellow"/>
        </w:rPr>
      </w:pPr>
    </w:p>
    <w:p w14:paraId="6CC7BC85" w14:textId="77777777" w:rsidR="003770A0" w:rsidRDefault="003770A0" w:rsidP="00222387">
      <w:pPr>
        <w:pStyle w:val="Nadpis2"/>
      </w:pPr>
      <w:r>
        <w:t>Struktura dat:</w:t>
      </w:r>
    </w:p>
    <w:p w14:paraId="459828D6" w14:textId="77777777" w:rsidR="00222387" w:rsidRDefault="00222387" w:rsidP="00222387">
      <w:r>
        <w:t xml:space="preserve">Datovou sadu představuje CSV soubor, jednotlivé položky (tvořící sloupce) jsou zprava i zleva ohraničeny znakem </w:t>
      </w:r>
      <w:r w:rsidRPr="00222387">
        <w:t>"</w:t>
      </w:r>
      <w:r>
        <w:t>, oddělovačem položek je čárka.</w:t>
      </w:r>
    </w:p>
    <w:p w14:paraId="79637095" w14:textId="77777777" w:rsidR="003E0ED7" w:rsidRDefault="003E0ED7" w:rsidP="00222387">
      <w:r>
        <w:t xml:space="preserve">Každý statistický údaj tvoří jeden řádek souboru, zjištěná hodnota je ve sloupci </w:t>
      </w:r>
      <w:r w:rsidR="005B027B" w:rsidRPr="005B027B">
        <w:rPr>
          <w:i/>
        </w:rPr>
        <w:t>hodnota</w:t>
      </w:r>
      <w:r>
        <w:t>.</w:t>
      </w:r>
    </w:p>
    <w:p w14:paraId="76E2F1F9" w14:textId="77777777" w:rsidR="003917DA" w:rsidRDefault="003E0ED7" w:rsidP="00222387">
      <w:r>
        <w:t>Statistický údaj je definován z hlediska věcného (statistická proměnná=ukazatel</w:t>
      </w:r>
      <w:r w:rsidR="000C5404">
        <w:t>)</w:t>
      </w:r>
      <w:r>
        <w:t>, časového</w:t>
      </w:r>
      <w:r w:rsidR="000C5404">
        <w:t xml:space="preserve"> </w:t>
      </w:r>
      <w:r>
        <w:t>a územního</w:t>
      </w:r>
      <w:r w:rsidR="003917DA">
        <w:t>.</w:t>
      </w:r>
    </w:p>
    <w:p w14:paraId="7B69C262" w14:textId="77777777" w:rsidR="003E0ED7" w:rsidRDefault="003E0ED7" w:rsidP="00222387">
      <w:r>
        <w:t xml:space="preserve">.  </w:t>
      </w:r>
    </w:p>
    <w:tbl>
      <w:tblPr>
        <w:tblW w:w="9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2879"/>
        <w:gridCol w:w="4597"/>
      </w:tblGrid>
      <w:tr w:rsidR="003917DA" w:rsidRPr="00222387" w14:paraId="6071C473" w14:textId="77777777" w:rsidTr="0030603A">
        <w:trPr>
          <w:cantSplit/>
          <w:trHeight w:val="300"/>
          <w:tblHeader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31D38" w14:textId="77777777" w:rsidR="003917DA" w:rsidRPr="00222387" w:rsidRDefault="003917DA" w:rsidP="0030603A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SLOUPEC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4AB4F" w14:textId="77777777" w:rsidR="003917DA" w:rsidRPr="00222387" w:rsidRDefault="003917DA" w:rsidP="0030603A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VYZNAM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CD7DB" w14:textId="77777777" w:rsidR="003917DA" w:rsidRPr="00222387" w:rsidRDefault="003917DA" w:rsidP="0030603A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POZNAMKA</w:t>
            </w:r>
          </w:p>
        </w:tc>
      </w:tr>
      <w:tr w:rsidR="003917DA" w:rsidRPr="00222387" w14:paraId="07747262" w14:textId="77777777" w:rsidTr="0030603A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A4C18" w14:textId="77777777" w:rsidR="003917DA" w:rsidRPr="00222387" w:rsidRDefault="003917DA" w:rsidP="0030603A">
            <w:pPr>
              <w:rPr>
                <w:lang w:eastAsia="cs-CZ"/>
              </w:rPr>
            </w:pPr>
            <w:proofErr w:type="spellStart"/>
            <w:r w:rsidRPr="00222387">
              <w:rPr>
                <w:lang w:eastAsia="cs-CZ"/>
              </w:rPr>
              <w:t>idhod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5DFCD" w14:textId="77777777" w:rsidR="003917DA" w:rsidRPr="00222387" w:rsidRDefault="003917DA" w:rsidP="0030603A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unikátní identifikátor údaje Veřejné databáze ČSÚ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7A653" w14:textId="77777777" w:rsidR="003917DA" w:rsidRPr="00222387" w:rsidRDefault="003917DA" w:rsidP="0030603A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 xml:space="preserve">využije se v případě dotazu ke konkrétnímu údaji </w:t>
            </w:r>
          </w:p>
        </w:tc>
      </w:tr>
      <w:tr w:rsidR="003917DA" w:rsidRPr="00222387" w14:paraId="3808001F" w14:textId="77777777" w:rsidTr="0030603A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4BDDF" w14:textId="77777777" w:rsidR="003917DA" w:rsidRPr="001447CB" w:rsidRDefault="003917DA" w:rsidP="0030603A">
            <w:pPr>
              <w:rPr>
                <w:lang w:eastAsia="cs-CZ"/>
              </w:rPr>
            </w:pPr>
            <w:r w:rsidRPr="001447CB">
              <w:rPr>
                <w:lang w:eastAsia="cs-CZ"/>
              </w:rPr>
              <w:t>hodnota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4C430" w14:textId="77777777" w:rsidR="003917DA" w:rsidRPr="00222387" w:rsidRDefault="003917DA" w:rsidP="0030603A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 xml:space="preserve">zjištěná hodnota 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75DC6" w14:textId="77777777" w:rsidR="003917DA" w:rsidRDefault="003917DA" w:rsidP="0030603A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zpravidla v numerickém formátu</w:t>
            </w:r>
          </w:p>
          <w:p w14:paraId="6F0543D4" w14:textId="77777777" w:rsidR="003917DA" w:rsidRPr="00222387" w:rsidRDefault="003917DA" w:rsidP="0030603A">
            <w:pPr>
              <w:rPr>
                <w:lang w:eastAsia="cs-CZ"/>
              </w:rPr>
            </w:pPr>
            <w:r>
              <w:rPr>
                <w:lang w:eastAsia="cs-CZ"/>
              </w:rPr>
              <w:t>v případě, že se jedná o důvěrný údaj, je sloupec prázdný</w:t>
            </w:r>
          </w:p>
        </w:tc>
      </w:tr>
      <w:tr w:rsidR="003917DA" w:rsidRPr="00222387" w14:paraId="4FB2651E" w14:textId="77777777" w:rsidTr="0030603A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97284" w14:textId="77777777" w:rsidR="003917DA" w:rsidRPr="001447CB" w:rsidRDefault="003917DA" w:rsidP="0030603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vuk_id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AEFD7" w14:textId="77777777" w:rsidR="003917DA" w:rsidRPr="00222387" w:rsidRDefault="003917DA" w:rsidP="0030603A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 xml:space="preserve">kód </w:t>
            </w:r>
            <w:r>
              <w:rPr>
                <w:lang w:eastAsia="cs-CZ"/>
              </w:rPr>
              <w:t>výstupního ukazatele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00CA8" w14:textId="77777777" w:rsidR="003917DA" w:rsidRPr="00222387" w:rsidRDefault="003917DA" w:rsidP="0030603A">
            <w:pPr>
              <w:rPr>
                <w:lang w:eastAsia="cs-CZ"/>
              </w:rPr>
            </w:pPr>
            <w:r>
              <w:rPr>
                <w:lang w:eastAsia="cs-CZ"/>
              </w:rPr>
              <w:t>výstupní ukazatel</w:t>
            </w:r>
            <w:r w:rsidRPr="00222387">
              <w:rPr>
                <w:lang w:eastAsia="cs-CZ"/>
              </w:rPr>
              <w:t xml:space="preserve"> vyjadřuje základní věcné vymezení statistického údaje, zejména statistický pojem a funkci</w:t>
            </w:r>
            <w:r>
              <w:rPr>
                <w:lang w:eastAsia="cs-CZ"/>
              </w:rPr>
              <w:t>, a dále některá upřesnění, zahrnuje rovněž</w:t>
            </w:r>
            <w:r w:rsidRPr="00222387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měřicí jednotku</w:t>
            </w:r>
          </w:p>
        </w:tc>
      </w:tr>
      <w:tr w:rsidR="003917DA" w:rsidRPr="00222387" w14:paraId="70F7FCD3" w14:textId="77777777" w:rsidTr="0030603A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E12CF" w14:textId="77777777" w:rsidR="003917DA" w:rsidRPr="001447CB" w:rsidRDefault="003917DA" w:rsidP="0030603A">
            <w:pPr>
              <w:rPr>
                <w:lang w:eastAsia="cs-CZ"/>
              </w:rPr>
            </w:pPr>
            <w:r w:rsidRPr="001447CB">
              <w:rPr>
                <w:lang w:eastAsia="cs-CZ"/>
              </w:rPr>
              <w:lastRenderedPageBreak/>
              <w:t>rok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439AF" w14:textId="77777777" w:rsidR="003917DA" w:rsidRPr="00222387" w:rsidRDefault="003917DA" w:rsidP="0030603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rok (součást </w:t>
            </w:r>
            <w:r w:rsidRPr="00222387">
              <w:rPr>
                <w:lang w:eastAsia="cs-CZ"/>
              </w:rPr>
              <w:t>referenční</w:t>
            </w:r>
            <w:r>
              <w:rPr>
                <w:lang w:eastAsia="cs-CZ"/>
              </w:rPr>
              <w:t>ho</w:t>
            </w:r>
            <w:r w:rsidRPr="00222387">
              <w:rPr>
                <w:lang w:eastAsia="cs-CZ"/>
              </w:rPr>
              <w:t xml:space="preserve"> období</w:t>
            </w:r>
            <w:r>
              <w:rPr>
                <w:lang w:eastAsia="cs-CZ"/>
              </w:rPr>
              <w:t>)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5C80B" w14:textId="77777777" w:rsidR="003917DA" w:rsidRPr="00222387" w:rsidRDefault="003917DA" w:rsidP="0030603A">
            <w:pPr>
              <w:rPr>
                <w:lang w:eastAsia="cs-CZ"/>
              </w:rPr>
            </w:pPr>
            <w:r>
              <w:rPr>
                <w:lang w:eastAsia="cs-CZ"/>
              </w:rPr>
              <w:t>ve formátu RRRR</w:t>
            </w:r>
          </w:p>
        </w:tc>
      </w:tr>
      <w:tr w:rsidR="003917DA" w:rsidRPr="00222387" w14:paraId="32CA63B7" w14:textId="77777777" w:rsidTr="0030603A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B18A5" w14:textId="77777777" w:rsidR="003917DA" w:rsidRPr="001447CB" w:rsidRDefault="003917DA" w:rsidP="0030603A">
            <w:pPr>
              <w:rPr>
                <w:lang w:eastAsia="cs-CZ"/>
              </w:rPr>
            </w:pPr>
            <w:proofErr w:type="spellStart"/>
            <w:r w:rsidRPr="001447CB">
              <w:rPr>
                <w:lang w:eastAsia="cs-CZ"/>
              </w:rPr>
              <w:t>uzemi_cis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D64A8" w14:textId="77777777" w:rsidR="003917DA" w:rsidRPr="00222387" w:rsidRDefault="003917DA" w:rsidP="0030603A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 xml:space="preserve">kód číselníku pro referenční území 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B5E77" w14:textId="77777777" w:rsidR="003917DA" w:rsidRDefault="003917DA" w:rsidP="0030603A">
            <w:pPr>
              <w:spacing w:after="0"/>
              <w:rPr>
                <w:lang w:eastAsia="cs-CZ"/>
              </w:rPr>
            </w:pPr>
            <w:r w:rsidRPr="00222387">
              <w:rPr>
                <w:lang w:eastAsia="cs-CZ"/>
              </w:rPr>
              <w:t xml:space="preserve">číselník </w:t>
            </w:r>
            <w:r w:rsidR="000C5404">
              <w:rPr>
                <w:lang w:eastAsia="cs-CZ"/>
              </w:rPr>
              <w:t>území ze systému číselníků ČSÚ</w:t>
            </w:r>
          </w:p>
          <w:p w14:paraId="4C13E87A" w14:textId="77777777" w:rsidR="003917DA" w:rsidRPr="00222387" w:rsidRDefault="003917DA" w:rsidP="0030603A">
            <w:pPr>
              <w:spacing w:after="0"/>
              <w:rPr>
                <w:lang w:eastAsia="cs-CZ"/>
              </w:rPr>
            </w:pPr>
          </w:p>
        </w:tc>
      </w:tr>
      <w:tr w:rsidR="003917DA" w:rsidRPr="00222387" w14:paraId="4739DF02" w14:textId="77777777" w:rsidTr="0030603A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043B1" w14:textId="77777777" w:rsidR="003917DA" w:rsidRPr="001447CB" w:rsidRDefault="003917DA" w:rsidP="0030603A">
            <w:pPr>
              <w:rPr>
                <w:lang w:eastAsia="cs-CZ"/>
              </w:rPr>
            </w:pPr>
            <w:proofErr w:type="spellStart"/>
            <w:r w:rsidRPr="001447CB">
              <w:rPr>
                <w:lang w:eastAsia="cs-CZ"/>
              </w:rPr>
              <w:t>uzemi_kod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19978" w14:textId="77777777" w:rsidR="003917DA" w:rsidRPr="00222387" w:rsidRDefault="003917DA" w:rsidP="0030603A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kód položky číselníku pro referenční území</w:t>
            </w:r>
            <w:r>
              <w:rPr>
                <w:lang w:eastAsia="cs-CZ"/>
              </w:rPr>
              <w:t xml:space="preserve"> 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964F7" w14:textId="77777777" w:rsidR="003917DA" w:rsidRDefault="003917DA" w:rsidP="0030603A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kód území v příslušném číselníku</w:t>
            </w:r>
          </w:p>
          <w:p w14:paraId="7FE31F6F" w14:textId="77777777" w:rsidR="003917DA" w:rsidRPr="00222387" w:rsidRDefault="003917DA" w:rsidP="0030603A">
            <w:pPr>
              <w:spacing w:after="0"/>
              <w:rPr>
                <w:lang w:eastAsia="cs-CZ"/>
              </w:rPr>
            </w:pPr>
          </w:p>
        </w:tc>
      </w:tr>
      <w:tr w:rsidR="00381E3D" w:rsidRPr="00222387" w14:paraId="6DA8D1CF" w14:textId="77777777" w:rsidTr="003917DA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D28F8" w14:textId="77777777" w:rsidR="00381E3D" w:rsidRPr="001447CB" w:rsidRDefault="00381E3D" w:rsidP="00381E3D">
            <w:pPr>
              <w:rPr>
                <w:lang w:eastAsia="cs-CZ"/>
              </w:rPr>
            </w:pPr>
            <w:proofErr w:type="spellStart"/>
            <w:r w:rsidRPr="001447CB">
              <w:rPr>
                <w:lang w:eastAsia="cs-CZ"/>
              </w:rPr>
              <w:t>uzemi_txt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97261" w14:textId="77777777" w:rsidR="00381E3D" w:rsidRPr="00222387" w:rsidRDefault="00381E3D" w:rsidP="00381E3D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text položky číselníku pro referenční území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5ED98" w14:textId="77777777" w:rsidR="00381E3D" w:rsidRPr="00222387" w:rsidRDefault="00381E3D" w:rsidP="000C5404">
            <w:pPr>
              <w:rPr>
                <w:lang w:eastAsia="cs-CZ"/>
              </w:rPr>
            </w:pPr>
            <w:r>
              <w:rPr>
                <w:lang w:eastAsia="cs-CZ"/>
              </w:rPr>
              <w:t>název území</w:t>
            </w:r>
          </w:p>
        </w:tc>
      </w:tr>
      <w:tr w:rsidR="00381E3D" w:rsidRPr="00222387" w14:paraId="5EC1634E" w14:textId="77777777" w:rsidTr="003917DA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5DA21" w14:textId="77777777" w:rsidR="00381E3D" w:rsidRPr="001447CB" w:rsidRDefault="00381E3D" w:rsidP="00381E3D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prislorp_kod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DD511" w14:textId="77777777" w:rsidR="00381E3D" w:rsidRPr="00222387" w:rsidRDefault="00381E3D" w:rsidP="00381E3D">
            <w:pPr>
              <w:rPr>
                <w:lang w:eastAsia="cs-CZ"/>
              </w:rPr>
            </w:pPr>
            <w:r>
              <w:rPr>
                <w:lang w:eastAsia="cs-CZ"/>
              </w:rPr>
              <w:t>kód položky pro příslušnost obce do SO ORP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3C60A" w14:textId="77777777" w:rsidR="00381E3D" w:rsidRDefault="00381E3D" w:rsidP="00381E3D">
            <w:pPr>
              <w:rPr>
                <w:lang w:eastAsia="cs-CZ"/>
              </w:rPr>
            </w:pPr>
            <w:r>
              <w:rPr>
                <w:lang w:eastAsia="cs-CZ"/>
              </w:rPr>
              <w:t>pro SO ORP se využívají položky číselníku 65</w:t>
            </w:r>
          </w:p>
        </w:tc>
      </w:tr>
      <w:tr w:rsidR="00381E3D" w:rsidRPr="00222387" w14:paraId="26DC595F" w14:textId="77777777" w:rsidTr="003917DA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B9EB3" w14:textId="77777777" w:rsidR="00381E3D" w:rsidRPr="001447CB" w:rsidRDefault="00381E3D" w:rsidP="00381E3D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prislorp_txt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3FA11" w14:textId="77777777" w:rsidR="00381E3D" w:rsidRPr="00222387" w:rsidRDefault="00381E3D" w:rsidP="00381E3D">
            <w:pPr>
              <w:rPr>
                <w:lang w:eastAsia="cs-CZ"/>
              </w:rPr>
            </w:pPr>
            <w:r>
              <w:rPr>
                <w:lang w:eastAsia="cs-CZ"/>
              </w:rPr>
              <w:t>text položky pro příslušnost obce do SO ORP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D2B20" w14:textId="77777777" w:rsidR="00381E3D" w:rsidRDefault="00381E3D" w:rsidP="00381E3D">
            <w:pPr>
              <w:rPr>
                <w:lang w:eastAsia="cs-CZ"/>
              </w:rPr>
            </w:pPr>
          </w:p>
        </w:tc>
      </w:tr>
      <w:tr w:rsidR="00381E3D" w:rsidRPr="00222387" w14:paraId="2BFD2CF3" w14:textId="77777777" w:rsidTr="003917DA">
        <w:trPr>
          <w:trHeight w:val="30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D56F8" w14:textId="77777777" w:rsidR="00381E3D" w:rsidRPr="001447CB" w:rsidRDefault="00DE011C" w:rsidP="00381E3D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vuk_txt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E508C" w14:textId="77777777" w:rsidR="00381E3D" w:rsidRPr="00222387" w:rsidRDefault="00381E3D" w:rsidP="00381E3D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 xml:space="preserve">název </w:t>
            </w:r>
            <w:r>
              <w:rPr>
                <w:lang w:eastAsia="cs-CZ"/>
              </w:rPr>
              <w:t>výstupního ukazatel</w:t>
            </w:r>
            <w:r w:rsidR="006B32CB">
              <w:rPr>
                <w:lang w:eastAsia="cs-CZ"/>
              </w:rPr>
              <w:t>e</w:t>
            </w:r>
            <w:r>
              <w:rPr>
                <w:lang w:eastAsia="cs-CZ"/>
              </w:rPr>
              <w:t xml:space="preserve"> (VUK)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4C66E" w14:textId="77777777" w:rsidR="00381E3D" w:rsidRDefault="00381E3D" w:rsidP="00381E3D">
            <w:pPr>
              <w:rPr>
                <w:lang w:eastAsia="cs-CZ"/>
              </w:rPr>
            </w:pPr>
          </w:p>
        </w:tc>
      </w:tr>
    </w:tbl>
    <w:p w14:paraId="2AB22897" w14:textId="77777777" w:rsidR="008C5208" w:rsidRDefault="008C5208" w:rsidP="00222387"/>
    <w:p w14:paraId="0FCBF92F" w14:textId="77777777" w:rsidR="003770A0" w:rsidRPr="00381E3D" w:rsidRDefault="003770A0" w:rsidP="00222387">
      <w:pPr>
        <w:pStyle w:val="Nadpis2"/>
      </w:pPr>
      <w:r w:rsidRPr="00381E3D">
        <w:t>Použité číselníky a referenční údaje:</w:t>
      </w:r>
    </w:p>
    <w:p w14:paraId="1F2328C3" w14:textId="77777777" w:rsidR="00717972" w:rsidRPr="00381E3D" w:rsidRDefault="00717972" w:rsidP="00717972"/>
    <w:p w14:paraId="22DF8C85" w14:textId="77777777" w:rsidR="00717972" w:rsidRPr="009E0B6F" w:rsidRDefault="00717972" w:rsidP="00717972">
      <w:pPr>
        <w:rPr>
          <w:szCs w:val="20"/>
        </w:rPr>
      </w:pPr>
      <w:r w:rsidRPr="00381E3D">
        <w:t>Pro identifikaci (definování) každého statistického údaje se využívá Statistický metainformační systém ČSÚ (SMS), a to subsystém SMS-UKAZ (statistické proměnné) a SMS-KLAS (statistické číselníky a klasifikace).</w:t>
      </w:r>
      <w:r w:rsidR="00381E3D" w:rsidRPr="00381E3D">
        <w:t xml:space="preserve"> Pro vymezení základní ukazatelů byl využ</w:t>
      </w:r>
      <w:r w:rsidR="006B32CB">
        <w:t>i</w:t>
      </w:r>
      <w:r w:rsidR="00381E3D" w:rsidRPr="00381E3D">
        <w:t xml:space="preserve">t číselníku výstupních ukazatelů (VUK), který </w:t>
      </w:r>
      <w:r w:rsidR="00381E3D" w:rsidRPr="009E0B6F">
        <w:rPr>
          <w:szCs w:val="20"/>
        </w:rPr>
        <w:t>prozatím není součástí SMS-KLAS.</w:t>
      </w:r>
      <w:r w:rsidRPr="009E0B6F">
        <w:rPr>
          <w:szCs w:val="20"/>
        </w:rPr>
        <w:t xml:space="preserve"> </w:t>
      </w:r>
    </w:p>
    <w:p w14:paraId="751E8F53" w14:textId="77777777" w:rsidR="00381E3D" w:rsidRPr="009E0B6F" w:rsidRDefault="00381E3D" w:rsidP="00222387">
      <w:pPr>
        <w:rPr>
          <w:szCs w:val="20"/>
        </w:rPr>
      </w:pPr>
    </w:p>
    <w:p w14:paraId="306D4828" w14:textId="77777777" w:rsidR="003770A0" w:rsidRPr="009E0B6F" w:rsidRDefault="00717972" w:rsidP="00222387">
      <w:pPr>
        <w:rPr>
          <w:szCs w:val="20"/>
        </w:rPr>
      </w:pPr>
      <w:r w:rsidRPr="009E0B6F">
        <w:rPr>
          <w:szCs w:val="20"/>
        </w:rPr>
        <w:t>V datové sadě jsou použity:</w:t>
      </w:r>
    </w:p>
    <w:p w14:paraId="6B75FAAC" w14:textId="77777777" w:rsidR="00381E3D" w:rsidRPr="009E0B6F" w:rsidRDefault="00381E3D" w:rsidP="00222387">
      <w:pPr>
        <w:rPr>
          <w:szCs w:val="20"/>
        </w:rPr>
      </w:pPr>
    </w:p>
    <w:p w14:paraId="281E9804" w14:textId="77777777" w:rsidR="00381E3D" w:rsidRPr="009E0B6F" w:rsidRDefault="00381E3D" w:rsidP="00222387">
      <w:pPr>
        <w:rPr>
          <w:b/>
          <w:szCs w:val="20"/>
        </w:rPr>
      </w:pPr>
      <w:r w:rsidRPr="009E0B6F">
        <w:rPr>
          <w:b/>
          <w:szCs w:val="20"/>
        </w:rPr>
        <w:t xml:space="preserve">Seznam </w:t>
      </w:r>
      <w:r w:rsidR="006B32CB" w:rsidRPr="009E0B6F">
        <w:rPr>
          <w:b/>
          <w:szCs w:val="20"/>
        </w:rPr>
        <w:t xml:space="preserve">použitých </w:t>
      </w:r>
      <w:r w:rsidRPr="009E0B6F">
        <w:rPr>
          <w:b/>
          <w:szCs w:val="20"/>
        </w:rPr>
        <w:t>výstupních ukazatelů (VUK)</w:t>
      </w:r>
    </w:p>
    <w:tbl>
      <w:tblPr>
        <w:tblW w:w="7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6425"/>
      </w:tblGrid>
      <w:tr w:rsidR="009E0B6F" w:rsidRPr="009E0B6F" w14:paraId="5DFDB8FE" w14:textId="77777777" w:rsidTr="00520B83">
        <w:trPr>
          <w:trHeight w:val="240"/>
          <w:tblHeader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8AED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proofErr w:type="spellStart"/>
            <w:r w:rsidRPr="009E0B6F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vuk_id</w:t>
            </w:r>
            <w:proofErr w:type="spellEnd"/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65C9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proofErr w:type="spellStart"/>
            <w:r w:rsidRPr="009E0B6F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vuk_txt</w:t>
            </w:r>
            <w:proofErr w:type="spellEnd"/>
          </w:p>
        </w:tc>
      </w:tr>
      <w:tr w:rsidR="009E0B6F" w:rsidRPr="009E0B6F" w14:paraId="4360B5DB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D478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CRU0001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E485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Počet hromadných ubytovacích zařízení</w:t>
            </w:r>
          </w:p>
        </w:tc>
      </w:tr>
      <w:tr w:rsidR="009E0B6F" w:rsidRPr="009E0B6F" w14:paraId="7DD3D1DC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6FFE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CRU0003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5086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Počet lůžek v hromadných ubytovacích zařízeních</w:t>
            </w:r>
          </w:p>
        </w:tc>
      </w:tr>
      <w:tr w:rsidR="009E0B6F" w:rsidRPr="009E0B6F" w14:paraId="40232317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D311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DEM0001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0D9D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Migrační saldo</w:t>
            </w:r>
          </w:p>
        </w:tc>
      </w:tr>
      <w:tr w:rsidR="009E0B6F" w:rsidRPr="009E0B6F" w14:paraId="6C5E45EA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0824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DEM0007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1E4D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Živě narození</w:t>
            </w:r>
          </w:p>
        </w:tc>
      </w:tr>
      <w:tr w:rsidR="009E0B6F" w:rsidRPr="009E0B6F" w14:paraId="08A4A1F0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08F5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DEM0008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8F06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Zemřelí</w:t>
            </w:r>
          </w:p>
        </w:tc>
      </w:tr>
      <w:tr w:rsidR="009E0B6F" w:rsidRPr="009E0B6F" w14:paraId="06683479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35FA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DEM0009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7DBB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Přistěhovalí</w:t>
            </w:r>
          </w:p>
        </w:tc>
      </w:tr>
      <w:tr w:rsidR="009E0B6F" w:rsidRPr="009E0B6F" w14:paraId="347A7085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A8A6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DEM0010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C5F7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Vystěhovalí</w:t>
            </w:r>
          </w:p>
        </w:tc>
      </w:tr>
      <w:tr w:rsidR="009E0B6F" w:rsidRPr="009E0B6F" w14:paraId="530999B9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6559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DEM0011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E8A9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Přirozený přírůstek</w:t>
            </w:r>
          </w:p>
        </w:tc>
      </w:tr>
      <w:tr w:rsidR="009E0B6F" w:rsidRPr="009E0B6F" w14:paraId="6C20CC4C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31A3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DEM0012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157A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Celkový přírůstek</w:t>
            </w:r>
          </w:p>
        </w:tc>
      </w:tr>
      <w:tr w:rsidR="009E0B6F" w:rsidRPr="009E0B6F" w14:paraId="52BB95E6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7DDD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DEM0026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63AC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Počet obyvatel</w:t>
            </w:r>
          </w:p>
        </w:tc>
      </w:tr>
      <w:tr w:rsidR="009E0B6F" w:rsidRPr="009E0B6F" w14:paraId="60CF145E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7F49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DEM0027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C81F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Počet obyvatel ve věku do 15 let</w:t>
            </w:r>
          </w:p>
        </w:tc>
      </w:tr>
      <w:tr w:rsidR="009E0B6F" w:rsidRPr="009E0B6F" w14:paraId="69E40AB3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4DF4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DEM0028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45BC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Počet obyvatel ve věku 15 až 64 let</w:t>
            </w:r>
          </w:p>
        </w:tc>
      </w:tr>
      <w:tr w:rsidR="009E0B6F" w:rsidRPr="009E0B6F" w14:paraId="6A830235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57DB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DEM0029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5CCD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Počet obyvatel nad 65 let</w:t>
            </w:r>
          </w:p>
        </w:tc>
      </w:tr>
      <w:tr w:rsidR="009E0B6F" w:rsidRPr="009E0B6F" w14:paraId="48DAFDB5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8E03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DEM0038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CC00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Průměrný věk</w:t>
            </w:r>
          </w:p>
        </w:tc>
      </w:tr>
      <w:tr w:rsidR="009E0B6F" w:rsidRPr="009E0B6F" w14:paraId="6105E617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DD33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DEM0045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BC35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Index stáří (%)</w:t>
            </w:r>
          </w:p>
        </w:tc>
      </w:tr>
      <w:tr w:rsidR="00520B83" w:rsidRPr="009E0B6F" w14:paraId="39298A76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8D9F8" w14:textId="77777777" w:rsidR="00520B83" w:rsidRPr="009E0B6F" w:rsidRDefault="00520B83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20B83">
              <w:rPr>
                <w:rFonts w:eastAsia="Times New Roman" w:cs="Arial"/>
                <w:color w:val="000000"/>
                <w:szCs w:val="20"/>
                <w:lang w:eastAsia="cs-CZ"/>
              </w:rPr>
              <w:t>FIN0001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EE238" w14:textId="77777777" w:rsidR="00520B83" w:rsidRPr="009E0B6F" w:rsidRDefault="00520B83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20B83">
              <w:rPr>
                <w:rFonts w:eastAsia="Times New Roman" w:cs="Arial"/>
                <w:color w:val="000000"/>
                <w:szCs w:val="20"/>
                <w:lang w:eastAsia="cs-CZ"/>
              </w:rPr>
              <w:t>Příjmy obcí</w:t>
            </w:r>
          </w:p>
        </w:tc>
      </w:tr>
      <w:tr w:rsidR="00520B83" w:rsidRPr="009E0B6F" w14:paraId="2530B85C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19E1F" w14:textId="77777777" w:rsidR="00520B83" w:rsidRPr="009E0B6F" w:rsidRDefault="00E04A03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04A03">
              <w:rPr>
                <w:rFonts w:eastAsia="Times New Roman" w:cs="Arial"/>
                <w:color w:val="000000"/>
                <w:szCs w:val="20"/>
                <w:lang w:eastAsia="cs-CZ"/>
              </w:rPr>
              <w:t>FIN0002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BC926" w14:textId="77777777" w:rsidR="00520B83" w:rsidRPr="009E0B6F" w:rsidRDefault="00E04A03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04A03">
              <w:rPr>
                <w:rFonts w:eastAsia="Times New Roman" w:cs="Arial"/>
                <w:color w:val="000000"/>
                <w:szCs w:val="20"/>
                <w:lang w:eastAsia="cs-CZ"/>
              </w:rPr>
              <w:t>Výdaje obcí</w:t>
            </w:r>
          </w:p>
        </w:tc>
      </w:tr>
      <w:tr w:rsidR="00520B83" w:rsidRPr="009E0B6F" w14:paraId="37646C2E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D5725" w14:textId="77777777" w:rsidR="00520B83" w:rsidRPr="009E0B6F" w:rsidRDefault="00E04A03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04A03">
              <w:rPr>
                <w:rFonts w:eastAsia="Times New Roman" w:cs="Arial"/>
                <w:color w:val="000000"/>
                <w:szCs w:val="20"/>
                <w:lang w:eastAsia="cs-CZ"/>
              </w:rPr>
              <w:t>FIN0003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50959" w14:textId="77777777" w:rsidR="00520B83" w:rsidRPr="009E0B6F" w:rsidRDefault="00E04A03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04A03">
              <w:rPr>
                <w:rFonts w:eastAsia="Times New Roman" w:cs="Arial"/>
                <w:color w:val="000000"/>
                <w:szCs w:val="20"/>
                <w:lang w:eastAsia="cs-CZ"/>
              </w:rPr>
              <w:t>Saldo příjmů a výdajů obcí</w:t>
            </w:r>
          </w:p>
        </w:tc>
      </w:tr>
      <w:tr w:rsidR="00520B83" w:rsidRPr="009E0B6F" w14:paraId="7E2C4D20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6FA2D" w14:textId="77777777" w:rsidR="00520B83" w:rsidRPr="009E0B6F" w:rsidRDefault="00E04A03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04A03">
              <w:rPr>
                <w:rFonts w:eastAsia="Times New Roman" w:cs="Arial"/>
                <w:color w:val="000000"/>
                <w:szCs w:val="20"/>
                <w:lang w:eastAsia="cs-CZ"/>
              </w:rPr>
              <w:t>FIN0004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8658B" w14:textId="77777777" w:rsidR="00520B83" w:rsidRPr="009E0B6F" w:rsidRDefault="00E04A03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04A03">
              <w:rPr>
                <w:rFonts w:eastAsia="Times New Roman" w:cs="Arial"/>
                <w:color w:val="000000"/>
                <w:szCs w:val="20"/>
                <w:lang w:eastAsia="cs-CZ"/>
              </w:rPr>
              <w:t>Běžné výdaje</w:t>
            </w:r>
          </w:p>
        </w:tc>
      </w:tr>
      <w:tr w:rsidR="009E0B6F" w:rsidRPr="009E0B6F" w14:paraId="71FB06E0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B758" w14:textId="77777777" w:rsidR="009E0B6F" w:rsidRPr="009E0B6F" w:rsidRDefault="0086118C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FIN0005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620A" w14:textId="77777777" w:rsidR="009E0B6F" w:rsidRPr="009E0B6F" w:rsidRDefault="0086118C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6118C">
              <w:rPr>
                <w:rFonts w:eastAsia="Times New Roman" w:cs="Arial"/>
                <w:color w:val="000000"/>
                <w:szCs w:val="20"/>
                <w:lang w:eastAsia="cs-CZ"/>
              </w:rPr>
              <w:t>Kapitálové výdaje</w:t>
            </w:r>
          </w:p>
        </w:tc>
      </w:tr>
      <w:tr w:rsidR="0086118C" w:rsidRPr="009E0B6F" w14:paraId="4D3D895A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B922" w14:textId="77777777" w:rsidR="0086118C" w:rsidRPr="009E0B6F" w:rsidRDefault="0086118C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FIN0006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22DA3" w14:textId="77777777" w:rsidR="0086118C" w:rsidRPr="009E0B6F" w:rsidRDefault="0086118C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Daňové příjmy rozpočtu obce (tis. Kč)</w:t>
            </w:r>
          </w:p>
        </w:tc>
      </w:tr>
      <w:tr w:rsidR="00E04A03" w:rsidRPr="009E0B6F" w14:paraId="29A35E70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B11F1" w14:textId="77777777" w:rsidR="00E04A03" w:rsidRPr="009E0B6F" w:rsidRDefault="00E04A03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04A03">
              <w:rPr>
                <w:rFonts w:eastAsia="Times New Roman" w:cs="Arial"/>
                <w:color w:val="000000"/>
                <w:szCs w:val="20"/>
                <w:lang w:eastAsia="cs-CZ"/>
              </w:rPr>
              <w:t>FIN0007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C38FF" w14:textId="77777777" w:rsidR="00E04A03" w:rsidRPr="009E0B6F" w:rsidRDefault="00E04A03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04A03">
              <w:rPr>
                <w:rFonts w:eastAsia="Times New Roman" w:cs="Arial"/>
                <w:color w:val="000000"/>
                <w:szCs w:val="20"/>
                <w:lang w:eastAsia="cs-CZ"/>
              </w:rPr>
              <w:t>Nedaňové příjmy</w:t>
            </w:r>
          </w:p>
        </w:tc>
      </w:tr>
      <w:tr w:rsidR="00E04A03" w:rsidRPr="009E0B6F" w14:paraId="6A999AE3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AB352" w14:textId="77777777" w:rsidR="00E04A03" w:rsidRPr="00E04A03" w:rsidRDefault="00E04A03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04A03">
              <w:rPr>
                <w:rFonts w:eastAsia="Times New Roman" w:cs="Arial"/>
                <w:color w:val="000000"/>
                <w:szCs w:val="20"/>
                <w:lang w:eastAsia="cs-CZ"/>
              </w:rPr>
              <w:t>FIN0008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E3950" w14:textId="77777777" w:rsidR="00E04A03" w:rsidRPr="00E04A03" w:rsidRDefault="00E04A03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04A03">
              <w:rPr>
                <w:rFonts w:eastAsia="Times New Roman" w:cs="Arial"/>
                <w:color w:val="000000"/>
                <w:szCs w:val="20"/>
                <w:lang w:eastAsia="cs-CZ"/>
              </w:rPr>
              <w:t>Kapitálové příjmy</w:t>
            </w:r>
          </w:p>
        </w:tc>
      </w:tr>
      <w:tr w:rsidR="00E04A03" w:rsidRPr="009E0B6F" w14:paraId="177D17AB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7D4BA" w14:textId="77777777" w:rsidR="00E04A03" w:rsidRPr="00E04A03" w:rsidRDefault="00E04A03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04A03">
              <w:rPr>
                <w:rFonts w:eastAsia="Times New Roman" w:cs="Arial"/>
                <w:color w:val="000000"/>
                <w:szCs w:val="20"/>
                <w:lang w:eastAsia="cs-CZ"/>
              </w:rPr>
              <w:t>FIN0010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8AA60" w14:textId="77777777" w:rsidR="00E04A03" w:rsidRPr="00E04A03" w:rsidRDefault="00E04A03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04A03">
              <w:rPr>
                <w:rFonts w:eastAsia="Times New Roman" w:cs="Arial"/>
                <w:color w:val="000000"/>
                <w:szCs w:val="20"/>
                <w:lang w:eastAsia="cs-CZ"/>
              </w:rPr>
              <w:t>Přijaté dotace</w:t>
            </w:r>
          </w:p>
        </w:tc>
      </w:tr>
      <w:tr w:rsidR="009E0B6F" w:rsidRPr="009E0B6F" w14:paraId="41B680B2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B916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>NEZ0001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6327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Uchazeči o zaměstnání dosažitelní</w:t>
            </w:r>
          </w:p>
        </w:tc>
      </w:tr>
      <w:tr w:rsidR="009E0B6F" w:rsidRPr="009E0B6F" w14:paraId="490D8B8D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08FB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NEZ0004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3045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Podíl nezaměstnaných osob (%)</w:t>
            </w:r>
          </w:p>
        </w:tc>
      </w:tr>
      <w:tr w:rsidR="009E0B6F" w:rsidRPr="009E0B6F" w14:paraId="3C695658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7AD0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NEZ0007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4832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Uchazeči o zaměstnání</w:t>
            </w:r>
          </w:p>
        </w:tc>
      </w:tr>
      <w:tr w:rsidR="009E0B6F" w:rsidRPr="009E0B6F" w14:paraId="535252E1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3FF1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NEZ0008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CF74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Počet uchazečů o zaměstnání v evidenci ÚP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–</w:t>
            </w: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absolventi</w:t>
            </w:r>
          </w:p>
        </w:tc>
      </w:tr>
      <w:tr w:rsidR="009E0B6F" w:rsidRPr="009E0B6F" w14:paraId="45950277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755B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NEZ0009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E1F3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Počet uchazečů o </w:t>
            </w:r>
            <w:proofErr w:type="spellStart"/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zaměstnanání</w:t>
            </w:r>
            <w:proofErr w:type="spellEnd"/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v evidenci ÚP nad 12 měsíců</w:t>
            </w:r>
          </w:p>
        </w:tc>
      </w:tr>
      <w:tr w:rsidR="009E0B6F" w:rsidRPr="009E0B6F" w14:paraId="2A0D54D7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6B3F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STA0001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0576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Počet dokončených bytů</w:t>
            </w:r>
          </w:p>
        </w:tc>
      </w:tr>
      <w:tr w:rsidR="009E0B6F" w:rsidRPr="009E0B6F" w14:paraId="4B8C8522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7A55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STA0006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F63E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Počet dokončených bytů v rodinných domech</w:t>
            </w:r>
          </w:p>
        </w:tc>
      </w:tr>
      <w:tr w:rsidR="00520B83" w:rsidRPr="009E0B6F" w14:paraId="5E7306EB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56AB" w14:textId="77777777" w:rsidR="00520B83" w:rsidRPr="009E0B6F" w:rsidRDefault="00520B83" w:rsidP="00520B8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UZE000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DED9" w14:textId="77777777" w:rsidR="00520B83" w:rsidRPr="009E0B6F" w:rsidRDefault="00520B83" w:rsidP="001F0DF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Koeficient ekologické stability</w:t>
            </w:r>
          </w:p>
        </w:tc>
      </w:tr>
      <w:tr w:rsidR="009E0B6F" w:rsidRPr="009E0B6F" w14:paraId="56C8191E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4846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UZE0002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9CA4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Celková výměra (v hektarech)</w:t>
            </w:r>
          </w:p>
        </w:tc>
      </w:tr>
      <w:tr w:rsidR="009E0B6F" w:rsidRPr="009E0B6F" w14:paraId="45F111E1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700F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UZE0004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D954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Orná půda (v hektarech)</w:t>
            </w:r>
          </w:p>
        </w:tc>
      </w:tr>
      <w:tr w:rsidR="009E0B6F" w:rsidRPr="009E0B6F" w14:paraId="46487314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BE94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UZE0005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7056F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Chmelnice (v hektarech)</w:t>
            </w:r>
          </w:p>
        </w:tc>
      </w:tr>
      <w:tr w:rsidR="009E0B6F" w:rsidRPr="009E0B6F" w14:paraId="369A7DE9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9490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UZE0006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5166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Vinice (v hektarech)</w:t>
            </w:r>
          </w:p>
        </w:tc>
      </w:tr>
      <w:tr w:rsidR="009E0B6F" w:rsidRPr="009E0B6F" w14:paraId="65D0C268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34E6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UZE0007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52EA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Zahrady (v hektarech)</w:t>
            </w:r>
          </w:p>
        </w:tc>
      </w:tr>
      <w:tr w:rsidR="009E0B6F" w:rsidRPr="009E0B6F" w14:paraId="705A0089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0319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UZE0008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9E76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Ovocné sady (v hektarech)</w:t>
            </w:r>
          </w:p>
        </w:tc>
      </w:tr>
      <w:tr w:rsidR="009E0B6F" w:rsidRPr="009E0B6F" w14:paraId="04D72729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88B9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UZE0009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EBEA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Trvalé travní porosty (v hektarech)</w:t>
            </w:r>
          </w:p>
        </w:tc>
      </w:tr>
      <w:tr w:rsidR="009E0B6F" w:rsidRPr="009E0B6F" w14:paraId="32E926F5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F762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UZE0010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39DF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Zemědělská půda (v hektarech)</w:t>
            </w:r>
          </w:p>
        </w:tc>
      </w:tr>
      <w:tr w:rsidR="009E0B6F" w:rsidRPr="009E0B6F" w14:paraId="2E5570D1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6417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UZE0011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8D16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Lesní půda (v hektarech)</w:t>
            </w:r>
          </w:p>
        </w:tc>
      </w:tr>
      <w:tr w:rsidR="009E0B6F" w:rsidRPr="009E0B6F" w14:paraId="2D08AE6D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C404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UZE0012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88E0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Vodní plochy (v hektarech)</w:t>
            </w:r>
          </w:p>
        </w:tc>
      </w:tr>
      <w:tr w:rsidR="009E0B6F" w:rsidRPr="009E0B6F" w14:paraId="7353801D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5627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UZE0013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E5BE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Zastavěné plochy (v hektarech)</w:t>
            </w:r>
          </w:p>
        </w:tc>
      </w:tr>
      <w:tr w:rsidR="009E0B6F" w:rsidRPr="009E0B6F" w14:paraId="3C12CCC7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CD6C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UZE0014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8FDC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Ostatní plochy (v hektarech)</w:t>
            </w:r>
          </w:p>
        </w:tc>
      </w:tr>
      <w:tr w:rsidR="009E0B6F" w:rsidRPr="009E0B6F" w14:paraId="5DE1F11A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D0AD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UZE0016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4349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Počet částí obce</w:t>
            </w:r>
          </w:p>
        </w:tc>
      </w:tr>
      <w:tr w:rsidR="009E0B6F" w:rsidRPr="009E0B6F" w14:paraId="5881FFD0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6B61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UZE0017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4885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Počet katastrálních území</w:t>
            </w:r>
          </w:p>
        </w:tc>
      </w:tr>
      <w:tr w:rsidR="009E0B6F" w:rsidRPr="009E0B6F" w14:paraId="169BA6C3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C52D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UZE0018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176E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Počet základních sídelních jednotek</w:t>
            </w:r>
          </w:p>
        </w:tc>
      </w:tr>
      <w:tr w:rsidR="009E0B6F" w:rsidRPr="009E0B6F" w14:paraId="045CDC83" w14:textId="77777777" w:rsidTr="00520B83">
        <w:trPr>
          <w:trHeight w:val="24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4B79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UZE0019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497C" w14:textId="77777777" w:rsidR="009E0B6F" w:rsidRPr="009E0B6F" w:rsidRDefault="009E0B6F" w:rsidP="009E0B6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E0B6F">
              <w:rPr>
                <w:rFonts w:eastAsia="Times New Roman" w:cs="Arial"/>
                <w:color w:val="000000"/>
                <w:szCs w:val="20"/>
                <w:lang w:eastAsia="cs-CZ"/>
              </w:rPr>
              <w:t>Nezemědělská půda (v hektarech)</w:t>
            </w:r>
          </w:p>
        </w:tc>
      </w:tr>
    </w:tbl>
    <w:p w14:paraId="7984457C" w14:textId="77777777" w:rsidR="006B32CB" w:rsidRDefault="006B32CB" w:rsidP="00222387">
      <w:pPr>
        <w:rPr>
          <w:b/>
        </w:rPr>
      </w:pPr>
    </w:p>
    <w:p w14:paraId="626A9337" w14:textId="77777777" w:rsidR="00C27DAA" w:rsidRPr="00381E3D" w:rsidRDefault="003469AC" w:rsidP="00C27DAA">
      <w:r w:rsidRPr="00381E3D">
        <w:rPr>
          <w:b/>
        </w:rPr>
        <w:t>Č</w:t>
      </w:r>
      <w:r w:rsidR="00C27DAA" w:rsidRPr="00381E3D">
        <w:rPr>
          <w:b/>
        </w:rPr>
        <w:t xml:space="preserve">íselník </w:t>
      </w:r>
      <w:r w:rsidR="00381E3D">
        <w:rPr>
          <w:b/>
        </w:rPr>
        <w:t>obcí</w:t>
      </w:r>
      <w:r w:rsidR="00C27DAA" w:rsidRPr="00381E3D">
        <w:t xml:space="preserve"> – </w:t>
      </w:r>
      <w:r w:rsidR="000E69C3" w:rsidRPr="00381E3D">
        <w:t>kód číselníku ČSÚ</w:t>
      </w:r>
      <w:r w:rsidR="00C27DAA" w:rsidRPr="00381E3D">
        <w:t xml:space="preserve"> </w:t>
      </w:r>
      <w:r w:rsidR="00381E3D">
        <w:t>43</w:t>
      </w:r>
      <w:r w:rsidR="00C27DAA" w:rsidRPr="00381E3D">
        <w:t xml:space="preserve"> </w:t>
      </w:r>
    </w:p>
    <w:p w14:paraId="2D9E97D9" w14:textId="77777777" w:rsidR="000B6561" w:rsidRDefault="000B6561" w:rsidP="000B6561">
      <w:r>
        <w:t xml:space="preserve">CSV: </w:t>
      </w:r>
      <w:hyperlink r:id="rId8" w:history="1">
        <w:r w:rsidRPr="000F4240">
          <w:rPr>
            <w:rStyle w:val="Hypertextovodkaz"/>
          </w:rPr>
          <w:t>https://apl.czso.cz/iSMS/do_cis_export?kodcis=43&amp;typdat=0&amp;cisjaz=203&amp;format=2</w:t>
        </w:r>
      </w:hyperlink>
      <w:r>
        <w:t xml:space="preserve"> </w:t>
      </w:r>
    </w:p>
    <w:p w14:paraId="383424C4" w14:textId="77777777" w:rsidR="000B6561" w:rsidRPr="00070FB5" w:rsidRDefault="000B6561" w:rsidP="000B6561">
      <w:r>
        <w:t xml:space="preserve">XML: </w:t>
      </w:r>
      <w:hyperlink r:id="rId9" w:history="1">
        <w:r w:rsidRPr="000F4240">
          <w:rPr>
            <w:rStyle w:val="Hypertextovodkaz"/>
          </w:rPr>
          <w:t>https://apl.czso.cz/iSMS/do_cis_export?kodcis=43&amp;typdat=0&amp;cisjaz=203&amp;format=0</w:t>
        </w:r>
      </w:hyperlink>
      <w:r>
        <w:t xml:space="preserve"> </w:t>
      </w:r>
    </w:p>
    <w:p w14:paraId="4373513D" w14:textId="77777777" w:rsidR="00070FB5" w:rsidRPr="00381E3D" w:rsidRDefault="00070FB5" w:rsidP="00222387">
      <w:pPr>
        <w:rPr>
          <w:rFonts w:eastAsia="Times New Roman" w:cs="Arial"/>
          <w:color w:val="000000"/>
          <w:szCs w:val="20"/>
          <w:lang w:eastAsia="cs-CZ"/>
        </w:rPr>
      </w:pPr>
    </w:p>
    <w:p w14:paraId="3A00696D" w14:textId="77777777" w:rsidR="00360F8B" w:rsidRPr="00381E3D" w:rsidRDefault="00360F8B" w:rsidP="00360F8B">
      <w:r w:rsidRPr="00381E3D">
        <w:rPr>
          <w:b/>
        </w:rPr>
        <w:t xml:space="preserve">Číselník </w:t>
      </w:r>
      <w:r w:rsidR="00381E3D">
        <w:rPr>
          <w:b/>
        </w:rPr>
        <w:t>správních obvodů obcí s rozšířenou působností (SO ORP)</w:t>
      </w:r>
      <w:r w:rsidRPr="00381E3D">
        <w:t xml:space="preserve"> – kód číselníku ČSÚ </w:t>
      </w:r>
      <w:r w:rsidR="00381E3D">
        <w:t>65</w:t>
      </w:r>
      <w:r w:rsidRPr="00381E3D">
        <w:t xml:space="preserve"> </w:t>
      </w:r>
    </w:p>
    <w:p w14:paraId="3CD95363" w14:textId="77777777" w:rsidR="000B6561" w:rsidRDefault="000B6561" w:rsidP="000B6561">
      <w:r>
        <w:t xml:space="preserve">CSV: </w:t>
      </w:r>
      <w:hyperlink r:id="rId10" w:history="1">
        <w:r w:rsidRPr="000F4240">
          <w:rPr>
            <w:rStyle w:val="Hypertextovodkaz"/>
          </w:rPr>
          <w:t>https://apl.czso.cz/iSMS/do_cis_export?kodcis=65&amp;typdat=0&amp;cisjaz=203&amp;format=2</w:t>
        </w:r>
      </w:hyperlink>
      <w:r>
        <w:t xml:space="preserve"> </w:t>
      </w:r>
    </w:p>
    <w:p w14:paraId="7860E02B" w14:textId="77777777" w:rsidR="000B6561" w:rsidRDefault="000B6561" w:rsidP="000B6561">
      <w:r>
        <w:t xml:space="preserve">XML: </w:t>
      </w:r>
      <w:hyperlink r:id="rId11" w:history="1">
        <w:r w:rsidRPr="000F4240">
          <w:rPr>
            <w:rStyle w:val="Hypertextovodkaz"/>
          </w:rPr>
          <w:t>https://apl.czso.cz/iSMS/do_cis_export?kodcis=65&amp;typdat=0&amp;cisjaz=203&amp;format=0</w:t>
        </w:r>
      </w:hyperlink>
      <w:r>
        <w:t xml:space="preserve"> </w:t>
      </w:r>
    </w:p>
    <w:p w14:paraId="3784BE58" w14:textId="77777777" w:rsidR="0040207B" w:rsidRDefault="0040207B" w:rsidP="000B6561"/>
    <w:p w14:paraId="7A86FF05" w14:textId="77777777" w:rsidR="004E1957" w:rsidRPr="00381E3D" w:rsidRDefault="004E1957" w:rsidP="004E1957">
      <w:r w:rsidRPr="00381E3D">
        <w:rPr>
          <w:b/>
        </w:rPr>
        <w:t xml:space="preserve">Číselník </w:t>
      </w:r>
      <w:r>
        <w:rPr>
          <w:b/>
        </w:rPr>
        <w:t>krajů</w:t>
      </w:r>
      <w:r w:rsidRPr="00381E3D">
        <w:t xml:space="preserve"> – kód číselníku ČSÚ </w:t>
      </w:r>
      <w:r>
        <w:t>100</w:t>
      </w:r>
      <w:r w:rsidRPr="00381E3D">
        <w:t xml:space="preserve"> </w:t>
      </w:r>
    </w:p>
    <w:p w14:paraId="27F266D8" w14:textId="77777777" w:rsidR="004E1957" w:rsidRDefault="004E1957" w:rsidP="004E1957">
      <w:r>
        <w:t xml:space="preserve">CSV: </w:t>
      </w:r>
      <w:hyperlink r:id="rId12" w:history="1">
        <w:r w:rsidRPr="00447363">
          <w:rPr>
            <w:rStyle w:val="Hypertextovodkaz"/>
          </w:rPr>
          <w:t>https://apl.czso.cz/iSMS/do_cis_export?kodcis=100&amp;typdat=0&amp;cisjaz=203&amp;format=2</w:t>
        </w:r>
      </w:hyperlink>
      <w:r>
        <w:t xml:space="preserve"> </w:t>
      </w:r>
    </w:p>
    <w:p w14:paraId="1960220C" w14:textId="77777777" w:rsidR="00360F8B" w:rsidRPr="00381E3D" w:rsidRDefault="004E1957" w:rsidP="00222387">
      <w:pPr>
        <w:rPr>
          <w:rFonts w:eastAsia="Times New Roman" w:cs="Arial"/>
          <w:b/>
          <w:color w:val="000000"/>
          <w:szCs w:val="20"/>
          <w:lang w:eastAsia="cs-CZ"/>
        </w:rPr>
      </w:pPr>
      <w:r>
        <w:t xml:space="preserve">XML: </w:t>
      </w:r>
      <w:hyperlink r:id="rId13" w:history="1">
        <w:r w:rsidRPr="00447363">
          <w:rPr>
            <w:rStyle w:val="Hypertextovodkaz"/>
          </w:rPr>
          <w:t>https://apl.czso.cz/iSMS/do_cis_export?kodcis=100&amp;typdat=0&amp;cisjaz=203&amp;format=0</w:t>
        </w:r>
      </w:hyperlink>
      <w:r>
        <w:t xml:space="preserve"> </w:t>
      </w:r>
    </w:p>
    <w:p w14:paraId="1806D4F8" w14:textId="77777777" w:rsidR="00C27DAA" w:rsidRPr="00381E3D" w:rsidRDefault="00C27DAA" w:rsidP="00222387">
      <w:pPr>
        <w:rPr>
          <w:rFonts w:eastAsia="Times New Roman" w:cs="Arial"/>
          <w:b/>
          <w:color w:val="000000"/>
          <w:szCs w:val="20"/>
          <w:lang w:eastAsia="cs-CZ"/>
        </w:rPr>
      </w:pPr>
      <w:r w:rsidRPr="00381E3D">
        <w:rPr>
          <w:rFonts w:eastAsia="Times New Roman" w:cs="Arial"/>
          <w:b/>
          <w:color w:val="000000"/>
          <w:szCs w:val="20"/>
          <w:lang w:eastAsia="cs-CZ"/>
        </w:rPr>
        <w:t>Časové vymezení</w:t>
      </w:r>
    </w:p>
    <w:p w14:paraId="5924E0D2" w14:textId="77777777" w:rsidR="005C7437" w:rsidRPr="00C27DAA" w:rsidRDefault="005C7437" w:rsidP="00DA59DF">
      <w:pPr>
        <w:rPr>
          <w:rFonts w:eastAsia="Times New Roman" w:cs="Arial"/>
          <w:color w:val="000000"/>
          <w:szCs w:val="20"/>
          <w:lang w:eastAsia="cs-CZ"/>
        </w:rPr>
      </w:pPr>
      <w:r w:rsidRPr="00381E3D">
        <w:rPr>
          <w:rFonts w:eastAsia="Times New Roman" w:cs="Arial"/>
          <w:color w:val="000000"/>
          <w:szCs w:val="20"/>
          <w:lang w:eastAsia="cs-CZ"/>
        </w:rPr>
        <w:t xml:space="preserve">Datová sada obsahuje </w:t>
      </w:r>
      <w:r w:rsidR="00381E3D">
        <w:rPr>
          <w:rFonts w:eastAsia="Times New Roman" w:cs="Arial"/>
          <w:color w:val="000000"/>
          <w:szCs w:val="20"/>
          <w:lang w:eastAsia="cs-CZ"/>
        </w:rPr>
        <w:t>údaje za referenční rok.</w:t>
      </w:r>
      <w:r w:rsidR="0041591F">
        <w:rPr>
          <w:rFonts w:eastAsia="Times New Roman" w:cs="Arial"/>
          <w:color w:val="000000"/>
          <w:szCs w:val="20"/>
          <w:lang w:eastAsia="cs-CZ"/>
        </w:rPr>
        <w:t xml:space="preserve"> </w:t>
      </w:r>
      <w:r w:rsidR="00381E3D">
        <w:rPr>
          <w:rFonts w:eastAsia="Times New Roman" w:cs="Arial"/>
          <w:color w:val="000000"/>
          <w:szCs w:val="20"/>
          <w:lang w:eastAsia="cs-CZ"/>
        </w:rPr>
        <w:t xml:space="preserve"> Některé ukazatele představují stav k 31.12. (např. počet obyvatel, výměra), ostatní údaje za celý rok (např. přistěhovalí apod.).</w:t>
      </w:r>
    </w:p>
    <w:sectPr w:rsidR="005C7437" w:rsidRPr="00C27DAA" w:rsidSect="00A35A52"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195D"/>
    <w:multiLevelType w:val="hybridMultilevel"/>
    <w:tmpl w:val="9C0614C2"/>
    <w:lvl w:ilvl="0" w:tplc="23B65252">
      <w:start w:val="1"/>
      <w:numFmt w:val="decimal"/>
      <w:pStyle w:val="Nadpis3"/>
      <w:lvlText w:val="(%1)"/>
      <w:lvlJc w:val="left"/>
      <w:pPr>
        <w:ind w:left="1353" w:hanging="360"/>
      </w:pPr>
      <w:rPr>
        <w:rFonts w:hint="default"/>
        <w:b w:val="0"/>
      </w:rPr>
    </w:lvl>
    <w:lvl w:ilvl="1" w:tplc="9624560A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8099D"/>
    <w:multiLevelType w:val="hybridMultilevel"/>
    <w:tmpl w:val="F5FECEDA"/>
    <w:lvl w:ilvl="0" w:tplc="37A062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180997">
    <w:abstractNumId w:val="0"/>
  </w:num>
  <w:num w:numId="2" w16cid:durableId="1607346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0A0"/>
    <w:rsid w:val="000511B5"/>
    <w:rsid w:val="00070FB5"/>
    <w:rsid w:val="000964FF"/>
    <w:rsid w:val="0009652E"/>
    <w:rsid w:val="000A6AD0"/>
    <w:rsid w:val="000B47F6"/>
    <w:rsid w:val="000B6561"/>
    <w:rsid w:val="000C5404"/>
    <w:rsid w:val="000E69C3"/>
    <w:rsid w:val="00116DCD"/>
    <w:rsid w:val="001316A6"/>
    <w:rsid w:val="0013212B"/>
    <w:rsid w:val="001447CB"/>
    <w:rsid w:val="00161AC3"/>
    <w:rsid w:val="00167ECF"/>
    <w:rsid w:val="00187B6C"/>
    <w:rsid w:val="001C78B8"/>
    <w:rsid w:val="001F70B8"/>
    <w:rsid w:val="00200786"/>
    <w:rsid w:val="00222387"/>
    <w:rsid w:val="00242EB1"/>
    <w:rsid w:val="002437A5"/>
    <w:rsid w:val="00264A66"/>
    <w:rsid w:val="002E3113"/>
    <w:rsid w:val="002E57E8"/>
    <w:rsid w:val="002F48F1"/>
    <w:rsid w:val="003469AC"/>
    <w:rsid w:val="00347443"/>
    <w:rsid w:val="00360F8B"/>
    <w:rsid w:val="003721AA"/>
    <w:rsid w:val="003727F5"/>
    <w:rsid w:val="00373740"/>
    <w:rsid w:val="003770A0"/>
    <w:rsid w:val="00381E3D"/>
    <w:rsid w:val="003917DA"/>
    <w:rsid w:val="003A0180"/>
    <w:rsid w:val="003C35CC"/>
    <w:rsid w:val="003C6D65"/>
    <w:rsid w:val="003E0ED7"/>
    <w:rsid w:val="0040207B"/>
    <w:rsid w:val="0041591F"/>
    <w:rsid w:val="00427BC7"/>
    <w:rsid w:val="004C3390"/>
    <w:rsid w:val="004E0885"/>
    <w:rsid w:val="004E1957"/>
    <w:rsid w:val="004E47F3"/>
    <w:rsid w:val="005007C8"/>
    <w:rsid w:val="00520B83"/>
    <w:rsid w:val="00526A21"/>
    <w:rsid w:val="00573AFB"/>
    <w:rsid w:val="0058334C"/>
    <w:rsid w:val="005B027B"/>
    <w:rsid w:val="005C7437"/>
    <w:rsid w:val="005F1D35"/>
    <w:rsid w:val="00603920"/>
    <w:rsid w:val="006505BC"/>
    <w:rsid w:val="00657651"/>
    <w:rsid w:val="0067549D"/>
    <w:rsid w:val="00677ECF"/>
    <w:rsid w:val="006B32CB"/>
    <w:rsid w:val="006B444A"/>
    <w:rsid w:val="00702C6B"/>
    <w:rsid w:val="00717972"/>
    <w:rsid w:val="0072454B"/>
    <w:rsid w:val="00742D9E"/>
    <w:rsid w:val="00753BEE"/>
    <w:rsid w:val="00757006"/>
    <w:rsid w:val="00794DA2"/>
    <w:rsid w:val="007A7E78"/>
    <w:rsid w:val="007E3C0B"/>
    <w:rsid w:val="00802A4A"/>
    <w:rsid w:val="00804D77"/>
    <w:rsid w:val="00815B75"/>
    <w:rsid w:val="008207F9"/>
    <w:rsid w:val="0086118C"/>
    <w:rsid w:val="00872EA4"/>
    <w:rsid w:val="00885A73"/>
    <w:rsid w:val="008954BC"/>
    <w:rsid w:val="008C5208"/>
    <w:rsid w:val="008C7F12"/>
    <w:rsid w:val="008E54F2"/>
    <w:rsid w:val="00981B0F"/>
    <w:rsid w:val="009B7E3F"/>
    <w:rsid w:val="009C051A"/>
    <w:rsid w:val="009E0B6F"/>
    <w:rsid w:val="00A35A52"/>
    <w:rsid w:val="00A411EC"/>
    <w:rsid w:val="00A73C74"/>
    <w:rsid w:val="00AF4388"/>
    <w:rsid w:val="00B46285"/>
    <w:rsid w:val="00B81D4C"/>
    <w:rsid w:val="00BB766E"/>
    <w:rsid w:val="00C1275F"/>
    <w:rsid w:val="00C23148"/>
    <w:rsid w:val="00C27DAA"/>
    <w:rsid w:val="00C37520"/>
    <w:rsid w:val="00C74D82"/>
    <w:rsid w:val="00C94754"/>
    <w:rsid w:val="00CA3975"/>
    <w:rsid w:val="00CA6BF0"/>
    <w:rsid w:val="00CA7327"/>
    <w:rsid w:val="00CC2E3F"/>
    <w:rsid w:val="00CE0611"/>
    <w:rsid w:val="00CE2355"/>
    <w:rsid w:val="00D127CC"/>
    <w:rsid w:val="00DA4AC8"/>
    <w:rsid w:val="00DA59DF"/>
    <w:rsid w:val="00DE011C"/>
    <w:rsid w:val="00E04A03"/>
    <w:rsid w:val="00E13299"/>
    <w:rsid w:val="00EC14FF"/>
    <w:rsid w:val="00EE78D1"/>
    <w:rsid w:val="00F15442"/>
    <w:rsid w:val="00FC34FA"/>
    <w:rsid w:val="00FC5CA4"/>
    <w:rsid w:val="00FD4552"/>
    <w:rsid w:val="00FE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D285"/>
  <w15:docId w15:val="{50964FF4-122C-4689-806B-784AB5B5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FFFFFF" w:themeColor="background1"/>
        <w:sz w:val="28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957"/>
    <w:pPr>
      <w:spacing w:after="120"/>
      <w:jc w:val="both"/>
    </w:pPr>
    <w:rPr>
      <w:color w:val="auto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27B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770A0"/>
    <w:pPr>
      <w:keepNext/>
      <w:keepLines/>
      <w:spacing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27BC7"/>
    <w:pPr>
      <w:numPr>
        <w:numId w:val="1"/>
      </w:numPr>
      <w:contextualSpacing w:val="0"/>
      <w:outlineLvl w:val="2"/>
    </w:pPr>
    <w:rPr>
      <w:rFonts w:cs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7B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770A0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27BC7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27BC7"/>
    <w:pPr>
      <w:ind w:left="720"/>
      <w:contextualSpacing/>
    </w:pPr>
  </w:style>
  <w:style w:type="paragraph" w:styleId="Nzev">
    <w:name w:val="Title"/>
    <w:basedOn w:val="Normln"/>
    <w:link w:val="NzevChar"/>
    <w:qFormat/>
    <w:rsid w:val="005C7437"/>
    <w:pPr>
      <w:spacing w:after="0" w:line="240" w:lineRule="auto"/>
      <w:jc w:val="center"/>
    </w:pPr>
    <w:rPr>
      <w:rFonts w:eastAsia="Times New Roman" w:cs="Arial"/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5C7437"/>
    <w:rPr>
      <w:rFonts w:eastAsia="Times New Roman" w:cs="Arial"/>
      <w:b/>
      <w:bCs/>
      <w:color w:val="auto"/>
      <w:szCs w:val="28"/>
      <w:lang w:eastAsia="cs-CZ"/>
    </w:rPr>
  </w:style>
  <w:style w:type="character" w:styleId="Siln">
    <w:name w:val="Strong"/>
    <w:basedOn w:val="Standardnpsmoodstavce"/>
    <w:uiPriority w:val="22"/>
    <w:qFormat/>
    <w:rsid w:val="00427BC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1797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70FB5"/>
    <w:rPr>
      <w:color w:val="800080" w:themeColor="followedHyperlink"/>
      <w:u w:val="single"/>
    </w:rPr>
  </w:style>
  <w:style w:type="character" w:customStyle="1" w:styleId="spelle">
    <w:name w:val="spelle"/>
    <w:basedOn w:val="Standardnpsmoodstavce"/>
    <w:rsid w:val="00E13299"/>
  </w:style>
  <w:style w:type="paragraph" w:styleId="Bezmezer">
    <w:name w:val="No Spacing"/>
    <w:basedOn w:val="Normln"/>
    <w:uiPriority w:val="1"/>
    <w:qFormat/>
    <w:rsid w:val="00E132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B7E3F"/>
    <w:rPr>
      <w:i/>
      <w:iCs/>
    </w:rPr>
  </w:style>
  <w:style w:type="character" w:customStyle="1" w:styleId="content">
    <w:name w:val="content"/>
    <w:basedOn w:val="Standardnpsmoodstavce"/>
    <w:rsid w:val="00360F8B"/>
  </w:style>
  <w:style w:type="paragraph" w:styleId="Textbubliny">
    <w:name w:val="Balloon Text"/>
    <w:basedOn w:val="Normln"/>
    <w:link w:val="TextbublinyChar"/>
    <w:uiPriority w:val="99"/>
    <w:semiHidden/>
    <w:unhideWhenUsed/>
    <w:rsid w:val="000C5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404"/>
    <w:rPr>
      <w:rFonts w:ascii="Segoe UI" w:hAnsi="Segoe UI" w:cs="Segoe UI"/>
      <w:color w:val="auto"/>
      <w:sz w:val="18"/>
      <w:szCs w:val="18"/>
    </w:rPr>
  </w:style>
  <w:style w:type="paragraph" w:styleId="Revize">
    <w:name w:val="Revision"/>
    <w:hidden/>
    <w:uiPriority w:val="99"/>
    <w:semiHidden/>
    <w:rsid w:val="00167ECF"/>
    <w:pPr>
      <w:spacing w:after="0" w:line="240" w:lineRule="auto"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.czso.cz/iSMS/do_cis_export?kodcis=43&amp;typdat=0&amp;cisjaz=203&amp;format=2" TargetMode="External"/><Relationship Id="rId13" Type="http://schemas.openxmlformats.org/officeDocument/2006/relationships/hyperlink" Target="https://apl.czso.cz/iSMS/do_cis_export?kodcis=100&amp;typdat=0&amp;cisjaz=203&amp;format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db.czso.cz/vdbvo2/faces/cs/index.jsf;?page=statistiky" TargetMode="External"/><Relationship Id="rId12" Type="http://schemas.openxmlformats.org/officeDocument/2006/relationships/hyperlink" Target="https://apl.czso.cz/iSMS/do_cis_export?kodcis=100&amp;typdat=0&amp;cisjaz=203&amp;format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zso.cz/csu/czso/csu_a_uzemne_analyticke_podklady" TargetMode="External"/><Relationship Id="rId11" Type="http://schemas.openxmlformats.org/officeDocument/2006/relationships/hyperlink" Target="https://apl.czso.cz/iSMS/do_cis_export?kodcis=65&amp;typdat=0&amp;cisjaz=203&amp;format=0" TargetMode="External"/><Relationship Id="rId5" Type="http://schemas.openxmlformats.org/officeDocument/2006/relationships/hyperlink" Target="https://data.mpsv.cz/porta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pl.czso.cz/iSMS/do_cis_export?kodcis=65&amp;typdat=0&amp;cisjaz=203&amp;format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l.czso.cz/iSMS/do_cis_export?kodcis=43&amp;typdat=0&amp;cisjaz=203&amp;format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979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Durník</dc:creator>
  <cp:lastModifiedBy>Tuček Petr</cp:lastModifiedBy>
  <cp:revision>4</cp:revision>
  <dcterms:created xsi:type="dcterms:W3CDTF">2026-06-29T09:58:00Z</dcterms:created>
  <dcterms:modified xsi:type="dcterms:W3CDTF">2026-06-30T07:25:00Z</dcterms:modified>
</cp:coreProperties>
</file>