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533972" w:rsidP="00E66C15">
      <w:pPr>
        <w:pStyle w:val="Datum"/>
      </w:pPr>
      <w:r>
        <w:t>13</w:t>
      </w:r>
      <w:r w:rsidR="004D3842">
        <w:t>. prosince</w:t>
      </w:r>
      <w:r w:rsidR="00973396">
        <w:t xml:space="preserve"> </w:t>
      </w:r>
      <w:r w:rsidR="005C349E">
        <w:t>2018</w:t>
      </w:r>
    </w:p>
    <w:p w:rsidR="00376CBE" w:rsidRPr="00AE6D5B" w:rsidRDefault="00376CBE" w:rsidP="00E66C15">
      <w:pPr>
        <w:pStyle w:val="Datum"/>
      </w:pPr>
    </w:p>
    <w:p w:rsidR="00892B3A" w:rsidRDefault="00533972" w:rsidP="00E66C15">
      <w:pPr>
        <w:jc w:val="left"/>
        <w:rPr>
          <w:b/>
        </w:rPr>
      </w:pPr>
      <w:r>
        <w:rPr>
          <w:rFonts w:eastAsia="Times New Roman"/>
          <w:b/>
          <w:bCs/>
          <w:color w:val="BD1B21"/>
          <w:sz w:val="32"/>
          <w:szCs w:val="32"/>
        </w:rPr>
        <w:t>Vnitřní migrací získal</w:t>
      </w:r>
      <w:r w:rsidRPr="00533972">
        <w:rPr>
          <w:rFonts w:eastAsia="Times New Roman"/>
          <w:b/>
          <w:bCs/>
          <w:color w:val="BD1B21"/>
          <w:sz w:val="32"/>
          <w:szCs w:val="32"/>
        </w:rPr>
        <w:t xml:space="preserve"> nejvíce obyvatel Středočeský kraj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</w:t>
      </w:r>
    </w:p>
    <w:p w:rsidR="00892B3A" w:rsidRDefault="00892B3A" w:rsidP="00A944D9">
      <w:pPr>
        <w:jc w:val="left"/>
        <w:rPr>
          <w:b/>
        </w:rPr>
      </w:pPr>
    </w:p>
    <w:p w:rsidR="00733BF3" w:rsidRDefault="00533972" w:rsidP="009677AC">
      <w:pPr>
        <w:spacing w:line="240" w:lineRule="auto"/>
        <w:jc w:val="left"/>
        <w:rPr>
          <w:b/>
        </w:rPr>
      </w:pPr>
      <w:r w:rsidRPr="00533972">
        <w:rPr>
          <w:b/>
        </w:rPr>
        <w:t xml:space="preserve">V období let 2005 až 2017 obec svého bydliště </w:t>
      </w:r>
      <w:r w:rsidR="00EE6008">
        <w:rPr>
          <w:b/>
        </w:rPr>
        <w:t xml:space="preserve">změnilo ročně 214 až </w:t>
      </w:r>
      <w:r w:rsidRPr="00533972">
        <w:rPr>
          <w:b/>
        </w:rPr>
        <w:t>256 tisí</w:t>
      </w:r>
      <w:r w:rsidR="00EE6008">
        <w:rPr>
          <w:b/>
        </w:rPr>
        <w:t>c obyvatel, nejvíce v roce 2007</w:t>
      </w:r>
      <w:r w:rsidRPr="00533972">
        <w:rPr>
          <w:b/>
        </w:rPr>
        <w:t>. Podíl žen na objemu vnitřního stěho</w:t>
      </w:r>
      <w:r w:rsidR="00733BF3">
        <w:rPr>
          <w:b/>
        </w:rPr>
        <w:t xml:space="preserve">vání se v čase spíše zvyšoval, </w:t>
      </w:r>
    </w:p>
    <w:p w:rsidR="00B75260" w:rsidRDefault="00533972" w:rsidP="009677AC">
      <w:pPr>
        <w:spacing w:line="240" w:lineRule="auto"/>
        <w:jc w:val="left"/>
        <w:rPr>
          <w:b/>
        </w:rPr>
      </w:pPr>
      <w:r w:rsidRPr="00533972">
        <w:rPr>
          <w:b/>
        </w:rPr>
        <w:t>v posledních letec</w:t>
      </w:r>
      <w:r w:rsidR="00EE6008">
        <w:rPr>
          <w:b/>
        </w:rPr>
        <w:t>h se pohyboval okolo 53–54 %. Vyplývá to z aktuální analýzy Českého statistického úřadu.</w:t>
      </w:r>
      <w:r w:rsidRPr="00533972">
        <w:rPr>
          <w:b/>
        </w:rPr>
        <w:t xml:space="preserve"> </w:t>
      </w:r>
    </w:p>
    <w:p w:rsidR="00533972" w:rsidRDefault="00533972" w:rsidP="009677AC">
      <w:pPr>
        <w:spacing w:line="240" w:lineRule="auto"/>
        <w:jc w:val="left"/>
      </w:pPr>
    </w:p>
    <w:p w:rsidR="00A14D0C" w:rsidRDefault="00A14D0C" w:rsidP="009677AC">
      <w:pPr>
        <w:spacing w:line="240" w:lineRule="auto"/>
        <w:jc w:val="left"/>
      </w:pPr>
      <w:r>
        <w:t>Nejčastěji se obyvatelé České republiky</w:t>
      </w:r>
      <w:r w:rsidR="00533972" w:rsidRPr="00533972">
        <w:t xml:space="preserve"> stěhovali mezi obcemi v rámci téhož okresu (zhruba </w:t>
      </w:r>
    </w:p>
    <w:p w:rsidR="00A14D0C" w:rsidRDefault="00533972" w:rsidP="009677AC">
      <w:pPr>
        <w:spacing w:line="240" w:lineRule="auto"/>
        <w:jc w:val="left"/>
      </w:pPr>
      <w:r w:rsidRPr="00533972">
        <w:t xml:space="preserve">45 % ze všech případů vnitřního stěhování), následovalo mezikrajské stěhování (35 %) </w:t>
      </w:r>
    </w:p>
    <w:p w:rsidR="00A14D0C" w:rsidRDefault="00533972" w:rsidP="009677AC">
      <w:pPr>
        <w:spacing w:line="240" w:lineRule="auto"/>
        <w:jc w:val="left"/>
      </w:pPr>
      <w:r w:rsidRPr="00533972">
        <w:t xml:space="preserve">a nejméně četné bylo stěhování mezi okresy uvnitř kraje (20 %). </w:t>
      </w:r>
      <w:r w:rsidR="008E116F">
        <w:t>K n</w:t>
      </w:r>
      <w:r w:rsidRPr="00533972">
        <w:t xml:space="preserve">ejvyšší </w:t>
      </w:r>
      <w:r w:rsidR="008E116F">
        <w:t>intenzitě</w:t>
      </w:r>
      <w:r w:rsidRPr="00533972">
        <w:t xml:space="preserve"> vnitřní migrace </w:t>
      </w:r>
      <w:r w:rsidR="008E116F">
        <w:t>dochází</w:t>
      </w:r>
      <w:r w:rsidRPr="00533972">
        <w:t xml:space="preserve"> </w:t>
      </w:r>
      <w:r w:rsidR="00A86F5F">
        <w:t xml:space="preserve">v prvních letech života v době </w:t>
      </w:r>
      <w:r w:rsidRPr="00533972">
        <w:t>stěhování</w:t>
      </w:r>
      <w:r w:rsidR="00A86F5F">
        <w:t xml:space="preserve"> malých dětí s rodiči a následně</w:t>
      </w:r>
      <w:r w:rsidRPr="00533972">
        <w:t xml:space="preserve"> </w:t>
      </w:r>
    </w:p>
    <w:p w:rsidR="00533972" w:rsidRPr="00533972" w:rsidRDefault="00941C47" w:rsidP="009677AC">
      <w:pPr>
        <w:spacing w:line="240" w:lineRule="auto"/>
        <w:jc w:val="left"/>
      </w:pPr>
      <w:r>
        <w:t xml:space="preserve">ve věkové skupině 25 až 30 let </w:t>
      </w:r>
      <w:r w:rsidR="00533972" w:rsidRPr="00533972">
        <w:t>v souvislosti se stěh</w:t>
      </w:r>
      <w:r w:rsidR="00A86F5F">
        <w:t>ováním za prací</w:t>
      </w:r>
      <w:r>
        <w:t xml:space="preserve"> nebo s rodinou</w:t>
      </w:r>
      <w:r w:rsidR="00533972" w:rsidRPr="00533972">
        <w:t>. Průměrný věk stěhujících se osob byl mírně vyšší u žen než u mužů (31,5 vs. 30,4 roku v roce 2017).</w:t>
      </w:r>
    </w:p>
    <w:p w:rsidR="00533972" w:rsidRPr="00533972" w:rsidRDefault="00533972" w:rsidP="009677AC">
      <w:pPr>
        <w:spacing w:line="240" w:lineRule="auto"/>
        <w:jc w:val="left"/>
      </w:pPr>
    </w:p>
    <w:p w:rsidR="00A14D0C" w:rsidRDefault="00691F9C" w:rsidP="009677AC">
      <w:pPr>
        <w:spacing w:line="240" w:lineRule="auto"/>
        <w:jc w:val="left"/>
        <w:rPr>
          <w:i/>
        </w:rPr>
      </w:pPr>
      <w:r w:rsidRPr="00ED4002">
        <w:rPr>
          <w:i/>
        </w:rPr>
        <w:t>„</w:t>
      </w:r>
      <w:r w:rsidR="00533972" w:rsidRPr="00ED4002">
        <w:rPr>
          <w:i/>
        </w:rPr>
        <w:t xml:space="preserve">Na krajské úrovni přibylo </w:t>
      </w:r>
      <w:r w:rsidRPr="00ED4002">
        <w:rPr>
          <w:i/>
        </w:rPr>
        <w:t xml:space="preserve">vnitřní migrací </w:t>
      </w:r>
      <w:r w:rsidR="00733BF3" w:rsidRPr="00ED4002">
        <w:rPr>
          <w:i/>
        </w:rPr>
        <w:t xml:space="preserve">mezi roky 2005 a </w:t>
      </w:r>
      <w:r w:rsidR="00533972" w:rsidRPr="00ED4002">
        <w:rPr>
          <w:i/>
        </w:rPr>
        <w:t xml:space="preserve">2017 nejvíce obyvatel </w:t>
      </w:r>
    </w:p>
    <w:p w:rsidR="00ED4002" w:rsidRDefault="00533972" w:rsidP="009677AC">
      <w:pPr>
        <w:spacing w:line="240" w:lineRule="auto"/>
        <w:jc w:val="left"/>
      </w:pPr>
      <w:bookmarkStart w:id="0" w:name="_GoBack"/>
      <w:bookmarkEnd w:id="0"/>
      <w:r w:rsidRPr="00ED4002">
        <w:rPr>
          <w:i/>
        </w:rPr>
        <w:t>ve Středočeském kraji</w:t>
      </w:r>
      <w:r w:rsidR="00691F9C" w:rsidRPr="00ED4002">
        <w:rPr>
          <w:i/>
        </w:rPr>
        <w:t>,</w:t>
      </w:r>
      <w:r w:rsidR="00267E58">
        <w:rPr>
          <w:i/>
        </w:rPr>
        <w:t xml:space="preserve"> konkrétně</w:t>
      </w:r>
      <w:r w:rsidR="00691F9C" w:rsidRPr="00ED4002">
        <w:rPr>
          <w:i/>
        </w:rPr>
        <w:t xml:space="preserve"> 130 tisíc. </w:t>
      </w:r>
      <w:r w:rsidRPr="00ED4002">
        <w:rPr>
          <w:i/>
        </w:rPr>
        <w:t>Moravskoslezský</w:t>
      </w:r>
      <w:r w:rsidR="00691F9C" w:rsidRPr="00ED4002">
        <w:rPr>
          <w:i/>
        </w:rPr>
        <w:t xml:space="preserve"> kraj naopak takto přišel o 39 tisíc obyvatel,“</w:t>
      </w:r>
      <w:r w:rsidR="00ED4002">
        <w:t xml:space="preserve"> říká Roman </w:t>
      </w:r>
      <w:proofErr w:type="spellStart"/>
      <w:r w:rsidR="00ED4002">
        <w:t>Kurkin</w:t>
      </w:r>
      <w:proofErr w:type="spellEnd"/>
      <w:r w:rsidR="00ED4002">
        <w:t xml:space="preserve"> z odboru statistiky obyvatelstva ČSÚ. </w:t>
      </w:r>
      <w:r w:rsidRPr="00533972">
        <w:t xml:space="preserve"> </w:t>
      </w:r>
    </w:p>
    <w:p w:rsidR="00ED4002" w:rsidRDefault="00ED4002" w:rsidP="009677AC">
      <w:pPr>
        <w:spacing w:line="240" w:lineRule="auto"/>
        <w:jc w:val="left"/>
      </w:pPr>
    </w:p>
    <w:p w:rsidR="00533972" w:rsidRPr="00533972" w:rsidRDefault="00533972" w:rsidP="009677AC">
      <w:pPr>
        <w:spacing w:line="240" w:lineRule="auto"/>
        <w:jc w:val="left"/>
      </w:pPr>
      <w:r w:rsidRPr="00533972">
        <w:t>Nejsi</w:t>
      </w:r>
      <w:r w:rsidR="00A14D0C">
        <w:t>lnější migrační proud byl mezi h</w:t>
      </w:r>
      <w:r w:rsidRPr="00533972">
        <w:t>lavním městem Prahou a Středočeským krajem, přičemž do Středočeského k</w:t>
      </w:r>
      <w:r w:rsidR="00267E58">
        <w:t xml:space="preserve">raje se z Prahy vystěhovalo </w:t>
      </w:r>
      <w:r w:rsidR="008E116F">
        <w:t>o téměř 100 tisíc</w:t>
      </w:r>
      <w:r w:rsidR="000E0EE0">
        <w:t xml:space="preserve"> obyvatel více, než se </w:t>
      </w:r>
      <w:r w:rsidRPr="00533972">
        <w:t xml:space="preserve">stěhovalo opačným směrem. </w:t>
      </w:r>
    </w:p>
    <w:p w:rsidR="00533972" w:rsidRPr="00533972" w:rsidRDefault="00533972" w:rsidP="009677AC">
      <w:pPr>
        <w:spacing w:line="240" w:lineRule="auto"/>
        <w:jc w:val="left"/>
      </w:pPr>
    </w:p>
    <w:p w:rsidR="00733BF3" w:rsidRDefault="00ED4002" w:rsidP="009677AC">
      <w:pPr>
        <w:spacing w:line="240" w:lineRule="auto"/>
        <w:jc w:val="left"/>
      </w:pPr>
      <w:r w:rsidRPr="00ED4002">
        <w:rPr>
          <w:i/>
        </w:rPr>
        <w:t>„</w:t>
      </w:r>
      <w:r w:rsidR="00533972" w:rsidRPr="00ED4002">
        <w:rPr>
          <w:i/>
        </w:rPr>
        <w:t>Vnitřní migrací se zvýšil počet obyvatel zejména v obcích Středočeského kraje, nejvíce v Jesenici, Milovicích a Říčanech. Naopak výrazně záporné saldo vnitřního stěhování měla hlavně největší</w:t>
      </w:r>
      <w:r w:rsidRPr="00ED4002">
        <w:rPr>
          <w:i/>
        </w:rPr>
        <w:t xml:space="preserve"> města jako Brno, Ostrava či Praha,“</w:t>
      </w:r>
      <w:r>
        <w:t xml:space="preserve"> doplňuje </w:t>
      </w:r>
      <w:r w:rsidR="007D5554">
        <w:t xml:space="preserve">Terezie </w:t>
      </w:r>
      <w:proofErr w:type="spellStart"/>
      <w:r w:rsidR="007D5554">
        <w:t>Štyglerová</w:t>
      </w:r>
      <w:proofErr w:type="spellEnd"/>
      <w:r w:rsidR="007D5554">
        <w:t>, vedoucí oddělení demografické statistiky ČSÚ.</w:t>
      </w:r>
      <w:r w:rsidR="00533972" w:rsidRPr="00533972">
        <w:t xml:space="preserve"> </w:t>
      </w:r>
    </w:p>
    <w:p w:rsidR="00733BF3" w:rsidRDefault="00733BF3" w:rsidP="009677AC">
      <w:pPr>
        <w:spacing w:line="240" w:lineRule="auto"/>
        <w:jc w:val="left"/>
      </w:pPr>
    </w:p>
    <w:p w:rsidR="00533972" w:rsidRPr="00533972" w:rsidRDefault="00533972" w:rsidP="009677AC">
      <w:pPr>
        <w:spacing w:line="240" w:lineRule="auto"/>
        <w:jc w:val="left"/>
      </w:pPr>
      <w:r w:rsidRPr="00533972">
        <w:t>V případě</w:t>
      </w:r>
      <w:r w:rsidR="00ED4002">
        <w:t xml:space="preserve"> </w:t>
      </w:r>
      <w:proofErr w:type="spellStart"/>
      <w:r w:rsidR="00ED4002">
        <w:t>meziobecního</w:t>
      </w:r>
      <w:proofErr w:type="spellEnd"/>
      <w:r w:rsidR="00267E58">
        <w:t xml:space="preserve"> stěhování dominovaly</w:t>
      </w:r>
      <w:r w:rsidRPr="00533972">
        <w:t xml:space="preserve"> proudy mezi velkými městy. Nejvýraznější byl ten mezi Brnem a Prahou</w:t>
      </w:r>
      <w:r w:rsidR="00267E58">
        <w:t>. Z </w:t>
      </w:r>
      <w:r w:rsidRPr="00533972">
        <w:t>Brna</w:t>
      </w:r>
      <w:r w:rsidR="00267E58">
        <w:t xml:space="preserve"> se</w:t>
      </w:r>
      <w:r w:rsidRPr="00533972">
        <w:t xml:space="preserve"> </w:t>
      </w:r>
      <w:r w:rsidR="00267E58">
        <w:t xml:space="preserve">do hlavního města přestěhovalo </w:t>
      </w:r>
      <w:r w:rsidRPr="00533972">
        <w:t>více než</w:t>
      </w:r>
      <w:r w:rsidR="008E116F">
        <w:t xml:space="preserve"> 10 tisíc</w:t>
      </w:r>
      <w:r w:rsidRPr="00533972">
        <w:t xml:space="preserve"> obyvatel a o</w:t>
      </w:r>
      <w:r w:rsidR="008E116F">
        <w:t>pačným směrem pouze téměř 4 tisíce.</w:t>
      </w:r>
      <w:r w:rsidRPr="00533972">
        <w:t xml:space="preserve"> Ve sledované</w:t>
      </w:r>
      <w:r w:rsidR="00267E58">
        <w:t xml:space="preserve">m období byly populačně ziskové </w:t>
      </w:r>
      <w:r w:rsidR="00C90367">
        <w:t xml:space="preserve">kategorie </w:t>
      </w:r>
      <w:r w:rsidR="00267E58">
        <w:t>obc</w:t>
      </w:r>
      <w:r w:rsidR="00C90367">
        <w:t>í</w:t>
      </w:r>
      <w:r w:rsidRPr="00533972">
        <w:t xml:space="preserve"> </w:t>
      </w:r>
      <w:r w:rsidR="00C90367">
        <w:t xml:space="preserve">o velikostní skupině </w:t>
      </w:r>
      <w:r w:rsidR="00267E58">
        <w:t xml:space="preserve">do </w:t>
      </w:r>
      <w:r w:rsidRPr="00533972">
        <w:t xml:space="preserve">4 999 obyvatel, naopak ztrátové </w:t>
      </w:r>
      <w:r w:rsidR="00267E58">
        <w:t xml:space="preserve">ty </w:t>
      </w:r>
      <w:r w:rsidR="007D5554">
        <w:t>nad</w:t>
      </w:r>
      <w:r w:rsidRPr="00533972">
        <w:t xml:space="preserve"> 5 000 obyvatel</w:t>
      </w:r>
      <w:r w:rsidR="007D5554">
        <w:t>.</w:t>
      </w:r>
    </w:p>
    <w:p w:rsidR="00533972" w:rsidRPr="00533972" w:rsidRDefault="00533972" w:rsidP="009677AC">
      <w:pPr>
        <w:spacing w:line="240" w:lineRule="auto"/>
        <w:jc w:val="left"/>
      </w:pPr>
    </w:p>
    <w:p w:rsidR="00A86F5F" w:rsidRDefault="00A86F5F" w:rsidP="009677AC">
      <w:pPr>
        <w:spacing w:line="240" w:lineRule="auto"/>
        <w:jc w:val="left"/>
      </w:pPr>
      <w:r w:rsidRPr="00533972">
        <w:t>Podíl cizinců na vnitřním stěhování by</w:t>
      </w:r>
      <w:r w:rsidR="00ED4002">
        <w:t xml:space="preserve">l nejvyšší v letech 2007 až </w:t>
      </w:r>
      <w:r w:rsidRPr="00533972">
        <w:t xml:space="preserve">2009, kdy se pohyboval okolo 17 %. Na začátku a na konci sledovaného období to </w:t>
      </w:r>
      <w:r w:rsidR="00ED4002">
        <w:t xml:space="preserve">pak </w:t>
      </w:r>
      <w:r w:rsidRPr="00533972">
        <w:t>bylo okolo 8 %. Nejvíce se mezi cizími státními příslušníky stěhovali Ukrajinci, Vietnamci a Slováci, kteří ale také patří mezi nejpočetnější skupiny cizinců žijících na našem území</w:t>
      </w:r>
      <w:r>
        <w:t>.</w:t>
      </w:r>
    </w:p>
    <w:p w:rsidR="00A86F5F" w:rsidRPr="00533972" w:rsidRDefault="00A86F5F" w:rsidP="009677AC">
      <w:pPr>
        <w:spacing w:line="240" w:lineRule="auto"/>
        <w:jc w:val="left"/>
      </w:pPr>
    </w:p>
    <w:p w:rsidR="00533972" w:rsidRPr="00533972" w:rsidRDefault="00533972" w:rsidP="009677AC">
      <w:pPr>
        <w:spacing w:line="240" w:lineRule="auto"/>
        <w:jc w:val="left"/>
      </w:pPr>
      <w:r w:rsidRPr="00533972">
        <w:t xml:space="preserve">Více informací naleznete v publikaci ČSÚ „Vnitřní stěhování v České republice za období </w:t>
      </w:r>
      <w:r w:rsidRPr="00533972">
        <w:br/>
        <w:t>2005–2017“:</w:t>
      </w:r>
      <w:r w:rsidR="005F3674" w:rsidRPr="005F3674">
        <w:t xml:space="preserve"> </w:t>
      </w:r>
      <w:hyperlink r:id="rId7" w:history="1">
        <w:r w:rsidR="005F3674" w:rsidRPr="005F3674">
          <w:rPr>
            <w:rStyle w:val="Hypertextovodkaz"/>
          </w:rPr>
          <w:t>https://www.czso.cz/csu/czso/vnitrni-stehovani-v-cr</w:t>
        </w:r>
      </w:hyperlink>
      <w:r w:rsidR="005F3674">
        <w:t>.</w:t>
      </w:r>
    </w:p>
    <w:p w:rsidR="00733BF3" w:rsidRDefault="00733BF3" w:rsidP="00754E7C">
      <w:pPr>
        <w:jc w:val="left"/>
      </w:pPr>
    </w:p>
    <w:p w:rsidR="009677AC" w:rsidRDefault="009677AC" w:rsidP="00754E7C">
      <w:pPr>
        <w:jc w:val="left"/>
      </w:pPr>
    </w:p>
    <w:p w:rsidR="00F726B4" w:rsidRPr="00F726B4" w:rsidRDefault="00F726B4" w:rsidP="00F726B4">
      <w:pPr>
        <w:spacing w:line="240" w:lineRule="auto"/>
        <w:rPr>
          <w:rFonts w:cs="Arial"/>
          <w:b/>
          <w:bCs/>
          <w:iCs/>
        </w:rPr>
      </w:pPr>
      <w:r w:rsidRPr="00F726B4">
        <w:rPr>
          <w:rFonts w:cs="Arial"/>
          <w:b/>
          <w:bCs/>
          <w:iCs/>
        </w:rPr>
        <w:t>Kontakt</w:t>
      </w:r>
    </w:p>
    <w:p w:rsidR="00F726B4" w:rsidRPr="00F726B4" w:rsidRDefault="00F726B4" w:rsidP="00F726B4">
      <w:pPr>
        <w:spacing w:line="240" w:lineRule="auto"/>
        <w:jc w:val="left"/>
        <w:rPr>
          <w:rFonts w:cs="Arial"/>
        </w:rPr>
      </w:pPr>
      <w:r w:rsidRPr="00F726B4">
        <w:rPr>
          <w:rFonts w:cs="Arial"/>
        </w:rPr>
        <w:t>Jan Cieslar</w:t>
      </w:r>
    </w:p>
    <w:p w:rsidR="00F726B4" w:rsidRPr="00F726B4" w:rsidRDefault="00F726B4" w:rsidP="00F726B4">
      <w:pPr>
        <w:spacing w:line="240" w:lineRule="auto"/>
        <w:jc w:val="left"/>
        <w:rPr>
          <w:rFonts w:cs="Arial"/>
        </w:rPr>
      </w:pPr>
      <w:r w:rsidRPr="00F726B4">
        <w:rPr>
          <w:rFonts w:cs="Arial"/>
        </w:rPr>
        <w:t>tiskový mluvčí ČSÚ</w:t>
      </w:r>
    </w:p>
    <w:p w:rsidR="00F726B4" w:rsidRPr="00F726B4" w:rsidRDefault="00F726B4" w:rsidP="00F726B4">
      <w:pPr>
        <w:spacing w:line="240" w:lineRule="auto"/>
        <w:jc w:val="left"/>
        <w:rPr>
          <w:rFonts w:cs="Arial"/>
        </w:rPr>
      </w:pPr>
      <w:r w:rsidRPr="00F726B4">
        <w:rPr>
          <w:rFonts w:cs="Arial"/>
          <w:color w:val="0070C0"/>
        </w:rPr>
        <w:t>T</w:t>
      </w:r>
      <w:r w:rsidRPr="00F726B4">
        <w:rPr>
          <w:rFonts w:cs="Arial"/>
        </w:rPr>
        <w:t xml:space="preserve"> 274 052 017   |   </w:t>
      </w:r>
      <w:r w:rsidRPr="00F726B4">
        <w:rPr>
          <w:rFonts w:cs="Arial"/>
          <w:color w:val="0070C0"/>
        </w:rPr>
        <w:t>M</w:t>
      </w:r>
      <w:r w:rsidRPr="00F726B4">
        <w:rPr>
          <w:rFonts w:cs="Arial"/>
        </w:rPr>
        <w:t xml:space="preserve"> </w:t>
      </w:r>
      <w:r w:rsidRPr="00F726B4">
        <w:rPr>
          <w:szCs w:val="20"/>
        </w:rPr>
        <w:t>604 149 190</w:t>
      </w:r>
    </w:p>
    <w:p w:rsidR="00EE5631" w:rsidRPr="00100ED4" w:rsidRDefault="00F726B4" w:rsidP="00100ED4">
      <w:pPr>
        <w:spacing w:line="240" w:lineRule="auto"/>
        <w:jc w:val="left"/>
      </w:pPr>
      <w:r w:rsidRPr="00F726B4">
        <w:rPr>
          <w:rFonts w:cs="Arial"/>
          <w:color w:val="0070C0"/>
        </w:rPr>
        <w:t xml:space="preserve">E </w:t>
      </w:r>
      <w:hyperlink r:id="rId8" w:history="1">
        <w:r w:rsidR="00771043" w:rsidRPr="00EE3A22">
          <w:rPr>
            <w:rStyle w:val="Hypertextovodkaz"/>
            <w:rFonts w:cs="Arial"/>
          </w:rPr>
          <w:t>jan.cieslar@czso.cz</w:t>
        </w:r>
      </w:hyperlink>
      <w:r w:rsidR="00771043">
        <w:rPr>
          <w:rFonts w:cs="Arial"/>
        </w:rPr>
        <w:t xml:space="preserve"> </w:t>
      </w:r>
      <w:r w:rsidRPr="00F726B4">
        <w:rPr>
          <w:rFonts w:cs="Arial"/>
        </w:rPr>
        <w:t xml:space="preserve">  |   </w:t>
      </w:r>
      <w:proofErr w:type="spellStart"/>
      <w:r w:rsidRPr="00F726B4">
        <w:rPr>
          <w:rFonts w:cs="Arial"/>
          <w:color w:val="0070C0"/>
        </w:rPr>
        <w:t>Twitter</w:t>
      </w:r>
      <w:proofErr w:type="spellEnd"/>
      <w:r w:rsidRPr="00F726B4">
        <w:rPr>
          <w:rFonts w:cs="Arial"/>
        </w:rPr>
        <w:t xml:space="preserve"> @</w:t>
      </w:r>
      <w:proofErr w:type="spellStart"/>
      <w:r w:rsidRPr="00F726B4">
        <w:rPr>
          <w:rFonts w:cs="Arial"/>
        </w:rPr>
        <w:t>statistickyurad</w:t>
      </w:r>
      <w:proofErr w:type="spellEnd"/>
    </w:p>
    <w:p w:rsidR="00E44A73" w:rsidRDefault="00E44A73" w:rsidP="00E66C15">
      <w:pPr>
        <w:jc w:val="left"/>
        <w:rPr>
          <w:noProof/>
          <w:color w:val="404040" w:themeColor="text1" w:themeTint="BF"/>
          <w:sz w:val="14"/>
          <w:lang w:eastAsia="cs-CZ"/>
        </w:rPr>
      </w:pPr>
    </w:p>
    <w:p w:rsidR="00EE5631" w:rsidRDefault="00EE5631" w:rsidP="00E66C15">
      <w:pPr>
        <w:jc w:val="left"/>
      </w:pPr>
    </w:p>
    <w:sectPr w:rsidR="00EE5631" w:rsidSect="00E44A73">
      <w:headerReference w:type="default" r:id="rId9"/>
      <w:footerReference w:type="default" r:id="rId10"/>
      <w:pgSz w:w="11907" w:h="16839" w:code="9"/>
      <w:pgMar w:top="2948" w:right="1418" w:bottom="1134" w:left="1985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1F" w:rsidRDefault="005A2D1F" w:rsidP="00BA6370">
      <w:r>
        <w:separator/>
      </w:r>
    </w:p>
  </w:endnote>
  <w:endnote w:type="continuationSeparator" w:id="0">
    <w:p w:rsidR="005A2D1F" w:rsidRDefault="005A2D1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338A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0338A2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0338A2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771043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0338A2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1F" w:rsidRDefault="005A2D1F" w:rsidP="00BA6370">
      <w:r>
        <w:separator/>
      </w:r>
    </w:p>
  </w:footnote>
  <w:footnote w:type="continuationSeparator" w:id="0">
    <w:p w:rsidR="005A2D1F" w:rsidRDefault="005A2D1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338A2">
    <w:pPr>
      <w:pStyle w:val="Zhlav"/>
    </w:pPr>
    <w:r>
      <w:rPr>
        <w:noProof/>
        <w:lang w:eastAsia="cs-CZ"/>
      </w:rPr>
      <w:pict>
        <v:group id="Group 2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0083E"/>
    <w:rsid w:val="000041A2"/>
    <w:rsid w:val="0002468C"/>
    <w:rsid w:val="00025969"/>
    <w:rsid w:val="00027576"/>
    <w:rsid w:val="000338A2"/>
    <w:rsid w:val="000343F4"/>
    <w:rsid w:val="000376B5"/>
    <w:rsid w:val="00043BF4"/>
    <w:rsid w:val="00050441"/>
    <w:rsid w:val="000632BC"/>
    <w:rsid w:val="00076BD5"/>
    <w:rsid w:val="00080F62"/>
    <w:rsid w:val="00082986"/>
    <w:rsid w:val="00082E4E"/>
    <w:rsid w:val="000842D2"/>
    <w:rsid w:val="000843A5"/>
    <w:rsid w:val="000938B8"/>
    <w:rsid w:val="000967DC"/>
    <w:rsid w:val="000B6F63"/>
    <w:rsid w:val="000C435D"/>
    <w:rsid w:val="000C6378"/>
    <w:rsid w:val="000D30AD"/>
    <w:rsid w:val="000E0EE0"/>
    <w:rsid w:val="000E2451"/>
    <w:rsid w:val="000E5141"/>
    <w:rsid w:val="000F09D5"/>
    <w:rsid w:val="00100D57"/>
    <w:rsid w:val="00100ED4"/>
    <w:rsid w:val="0010238D"/>
    <w:rsid w:val="00107E71"/>
    <w:rsid w:val="00110B20"/>
    <w:rsid w:val="00113270"/>
    <w:rsid w:val="00115DF3"/>
    <w:rsid w:val="00116D29"/>
    <w:rsid w:val="00121FD0"/>
    <w:rsid w:val="00136B06"/>
    <w:rsid w:val="001404AB"/>
    <w:rsid w:val="00146745"/>
    <w:rsid w:val="001523B7"/>
    <w:rsid w:val="0015703B"/>
    <w:rsid w:val="001630AF"/>
    <w:rsid w:val="001658A9"/>
    <w:rsid w:val="001713E4"/>
    <w:rsid w:val="0017231D"/>
    <w:rsid w:val="001723E2"/>
    <w:rsid w:val="001776E2"/>
    <w:rsid w:val="001810DC"/>
    <w:rsid w:val="00183C7E"/>
    <w:rsid w:val="00185A19"/>
    <w:rsid w:val="00190C4F"/>
    <w:rsid w:val="00191EC0"/>
    <w:rsid w:val="00193E70"/>
    <w:rsid w:val="00194358"/>
    <w:rsid w:val="001A59BF"/>
    <w:rsid w:val="001B3045"/>
    <w:rsid w:val="001B3B09"/>
    <w:rsid w:val="001B607F"/>
    <w:rsid w:val="001C0D61"/>
    <w:rsid w:val="001C56EC"/>
    <w:rsid w:val="001C7AAA"/>
    <w:rsid w:val="001D369A"/>
    <w:rsid w:val="001F36AA"/>
    <w:rsid w:val="002070FB"/>
    <w:rsid w:val="002110E6"/>
    <w:rsid w:val="00212A31"/>
    <w:rsid w:val="00213729"/>
    <w:rsid w:val="0021709D"/>
    <w:rsid w:val="002272A6"/>
    <w:rsid w:val="0023519D"/>
    <w:rsid w:val="002406FA"/>
    <w:rsid w:val="00242EF0"/>
    <w:rsid w:val="002460EA"/>
    <w:rsid w:val="0025007B"/>
    <w:rsid w:val="00256589"/>
    <w:rsid w:val="00260C48"/>
    <w:rsid w:val="00262B08"/>
    <w:rsid w:val="00263955"/>
    <w:rsid w:val="00267E58"/>
    <w:rsid w:val="00274D2C"/>
    <w:rsid w:val="00276F08"/>
    <w:rsid w:val="00282A46"/>
    <w:rsid w:val="002848DA"/>
    <w:rsid w:val="00286C3C"/>
    <w:rsid w:val="002923B4"/>
    <w:rsid w:val="002B2E47"/>
    <w:rsid w:val="002B38C8"/>
    <w:rsid w:val="002D6A6C"/>
    <w:rsid w:val="002E3116"/>
    <w:rsid w:val="003065B2"/>
    <w:rsid w:val="0031024D"/>
    <w:rsid w:val="00311BAF"/>
    <w:rsid w:val="00313447"/>
    <w:rsid w:val="00322412"/>
    <w:rsid w:val="00323001"/>
    <w:rsid w:val="00327D32"/>
    <w:rsid w:val="003301A3"/>
    <w:rsid w:val="00336562"/>
    <w:rsid w:val="00340B05"/>
    <w:rsid w:val="003437B8"/>
    <w:rsid w:val="00346A11"/>
    <w:rsid w:val="0035578A"/>
    <w:rsid w:val="00355A83"/>
    <w:rsid w:val="00356E6F"/>
    <w:rsid w:val="0036777B"/>
    <w:rsid w:val="00376CBE"/>
    <w:rsid w:val="00377CD2"/>
    <w:rsid w:val="003812CC"/>
    <w:rsid w:val="0038282A"/>
    <w:rsid w:val="003830A6"/>
    <w:rsid w:val="0038715C"/>
    <w:rsid w:val="00391F53"/>
    <w:rsid w:val="00397580"/>
    <w:rsid w:val="003A1794"/>
    <w:rsid w:val="003A45C8"/>
    <w:rsid w:val="003B119F"/>
    <w:rsid w:val="003B6C6C"/>
    <w:rsid w:val="003C088E"/>
    <w:rsid w:val="003C2D9D"/>
    <w:rsid w:val="003C2DCF"/>
    <w:rsid w:val="003C716D"/>
    <w:rsid w:val="003C7FE7"/>
    <w:rsid w:val="003D02AA"/>
    <w:rsid w:val="003D0499"/>
    <w:rsid w:val="003D4B0A"/>
    <w:rsid w:val="003E1092"/>
    <w:rsid w:val="003E6B4D"/>
    <w:rsid w:val="003F339D"/>
    <w:rsid w:val="003F526A"/>
    <w:rsid w:val="004029A8"/>
    <w:rsid w:val="00405244"/>
    <w:rsid w:val="00405B0A"/>
    <w:rsid w:val="00407934"/>
    <w:rsid w:val="00413A9D"/>
    <w:rsid w:val="00416812"/>
    <w:rsid w:val="00423D6E"/>
    <w:rsid w:val="00432D2E"/>
    <w:rsid w:val="00436E16"/>
    <w:rsid w:val="004417FD"/>
    <w:rsid w:val="004436EE"/>
    <w:rsid w:val="00451C08"/>
    <w:rsid w:val="0045547F"/>
    <w:rsid w:val="00457CD3"/>
    <w:rsid w:val="00466D57"/>
    <w:rsid w:val="00472471"/>
    <w:rsid w:val="00472B7E"/>
    <w:rsid w:val="00473F0B"/>
    <w:rsid w:val="004779D5"/>
    <w:rsid w:val="00487D01"/>
    <w:rsid w:val="004920AD"/>
    <w:rsid w:val="004A6153"/>
    <w:rsid w:val="004A76F2"/>
    <w:rsid w:val="004D05B3"/>
    <w:rsid w:val="004D3842"/>
    <w:rsid w:val="004E0BCD"/>
    <w:rsid w:val="004E479E"/>
    <w:rsid w:val="004E4A38"/>
    <w:rsid w:val="004E583B"/>
    <w:rsid w:val="004F3418"/>
    <w:rsid w:val="004F78E6"/>
    <w:rsid w:val="005121F9"/>
    <w:rsid w:val="00512D99"/>
    <w:rsid w:val="00515FED"/>
    <w:rsid w:val="00521057"/>
    <w:rsid w:val="00525956"/>
    <w:rsid w:val="005306A4"/>
    <w:rsid w:val="00531DBB"/>
    <w:rsid w:val="00533972"/>
    <w:rsid w:val="00533F59"/>
    <w:rsid w:val="00536498"/>
    <w:rsid w:val="005472E7"/>
    <w:rsid w:val="00550AD9"/>
    <w:rsid w:val="005514B9"/>
    <w:rsid w:val="005562B9"/>
    <w:rsid w:val="005615D2"/>
    <w:rsid w:val="005748DB"/>
    <w:rsid w:val="0059449B"/>
    <w:rsid w:val="005A2D1F"/>
    <w:rsid w:val="005A3D83"/>
    <w:rsid w:val="005B12E4"/>
    <w:rsid w:val="005C33AD"/>
    <w:rsid w:val="005C349E"/>
    <w:rsid w:val="005C35A8"/>
    <w:rsid w:val="005D3728"/>
    <w:rsid w:val="005D77D3"/>
    <w:rsid w:val="005F3674"/>
    <w:rsid w:val="005F699D"/>
    <w:rsid w:val="005F79FB"/>
    <w:rsid w:val="00604406"/>
    <w:rsid w:val="0060488C"/>
    <w:rsid w:val="00605F4A"/>
    <w:rsid w:val="00607822"/>
    <w:rsid w:val="006103AA"/>
    <w:rsid w:val="006113AB"/>
    <w:rsid w:val="00613BBF"/>
    <w:rsid w:val="00613E10"/>
    <w:rsid w:val="006153F8"/>
    <w:rsid w:val="00616D5E"/>
    <w:rsid w:val="00622B80"/>
    <w:rsid w:val="00622F8E"/>
    <w:rsid w:val="006403F0"/>
    <w:rsid w:val="0064139A"/>
    <w:rsid w:val="006458A1"/>
    <w:rsid w:val="00645D58"/>
    <w:rsid w:val="00646BCD"/>
    <w:rsid w:val="00647E0E"/>
    <w:rsid w:val="00661B2F"/>
    <w:rsid w:val="00664790"/>
    <w:rsid w:val="00665612"/>
    <w:rsid w:val="00673584"/>
    <w:rsid w:val="00675D16"/>
    <w:rsid w:val="00691F9C"/>
    <w:rsid w:val="00694066"/>
    <w:rsid w:val="006A4ECD"/>
    <w:rsid w:val="006B4219"/>
    <w:rsid w:val="006C1109"/>
    <w:rsid w:val="006C4B0A"/>
    <w:rsid w:val="006C4E0D"/>
    <w:rsid w:val="006D1ED2"/>
    <w:rsid w:val="006D6924"/>
    <w:rsid w:val="006E024F"/>
    <w:rsid w:val="006E2608"/>
    <w:rsid w:val="006E4E81"/>
    <w:rsid w:val="006F4097"/>
    <w:rsid w:val="00702B1C"/>
    <w:rsid w:val="00707F7D"/>
    <w:rsid w:val="00716E01"/>
    <w:rsid w:val="00717EC5"/>
    <w:rsid w:val="00733BF3"/>
    <w:rsid w:val="00737B80"/>
    <w:rsid w:val="00754E7C"/>
    <w:rsid w:val="007576C2"/>
    <w:rsid w:val="00760825"/>
    <w:rsid w:val="007620EB"/>
    <w:rsid w:val="00771043"/>
    <w:rsid w:val="007815C6"/>
    <w:rsid w:val="00782E90"/>
    <w:rsid w:val="007916AF"/>
    <w:rsid w:val="007A57F2"/>
    <w:rsid w:val="007B1333"/>
    <w:rsid w:val="007C04EB"/>
    <w:rsid w:val="007C6E10"/>
    <w:rsid w:val="007D5554"/>
    <w:rsid w:val="007D7CCB"/>
    <w:rsid w:val="007E5892"/>
    <w:rsid w:val="007F4AEB"/>
    <w:rsid w:val="007F75B2"/>
    <w:rsid w:val="008043C4"/>
    <w:rsid w:val="008103D3"/>
    <w:rsid w:val="00813702"/>
    <w:rsid w:val="00831B1B"/>
    <w:rsid w:val="00833F22"/>
    <w:rsid w:val="00843005"/>
    <w:rsid w:val="008459D7"/>
    <w:rsid w:val="008464DA"/>
    <w:rsid w:val="008608A9"/>
    <w:rsid w:val="00861D0E"/>
    <w:rsid w:val="0086744B"/>
    <w:rsid w:val="00867569"/>
    <w:rsid w:val="00892B3A"/>
    <w:rsid w:val="00896572"/>
    <w:rsid w:val="008A750A"/>
    <w:rsid w:val="008C37C6"/>
    <w:rsid w:val="008C384C"/>
    <w:rsid w:val="008C5547"/>
    <w:rsid w:val="008C5F54"/>
    <w:rsid w:val="008D0F11"/>
    <w:rsid w:val="008D7EA9"/>
    <w:rsid w:val="008E1032"/>
    <w:rsid w:val="008E116F"/>
    <w:rsid w:val="008E1E23"/>
    <w:rsid w:val="008E2248"/>
    <w:rsid w:val="008E231E"/>
    <w:rsid w:val="008F0E6C"/>
    <w:rsid w:val="008F35B4"/>
    <w:rsid w:val="008F73B4"/>
    <w:rsid w:val="0090115E"/>
    <w:rsid w:val="00910C82"/>
    <w:rsid w:val="009149AE"/>
    <w:rsid w:val="0092781E"/>
    <w:rsid w:val="00927AB9"/>
    <w:rsid w:val="00931420"/>
    <w:rsid w:val="00936134"/>
    <w:rsid w:val="00941C47"/>
    <w:rsid w:val="0094402F"/>
    <w:rsid w:val="0094728C"/>
    <w:rsid w:val="009473BD"/>
    <w:rsid w:val="00956773"/>
    <w:rsid w:val="009636F1"/>
    <w:rsid w:val="009668FF"/>
    <w:rsid w:val="009677AC"/>
    <w:rsid w:val="0097024A"/>
    <w:rsid w:val="00972EBA"/>
    <w:rsid w:val="00973396"/>
    <w:rsid w:val="0098003E"/>
    <w:rsid w:val="00981A35"/>
    <w:rsid w:val="009850DA"/>
    <w:rsid w:val="00985980"/>
    <w:rsid w:val="009965AA"/>
    <w:rsid w:val="009972BF"/>
    <w:rsid w:val="009A6295"/>
    <w:rsid w:val="009B55B1"/>
    <w:rsid w:val="009C03AA"/>
    <w:rsid w:val="009C3EC7"/>
    <w:rsid w:val="009D1582"/>
    <w:rsid w:val="009D7D68"/>
    <w:rsid w:val="009E016F"/>
    <w:rsid w:val="00A029DA"/>
    <w:rsid w:val="00A1185E"/>
    <w:rsid w:val="00A14D0C"/>
    <w:rsid w:val="00A22DC1"/>
    <w:rsid w:val="00A4343D"/>
    <w:rsid w:val="00A502F1"/>
    <w:rsid w:val="00A504E0"/>
    <w:rsid w:val="00A578A4"/>
    <w:rsid w:val="00A65AE5"/>
    <w:rsid w:val="00A70A83"/>
    <w:rsid w:val="00A81EB3"/>
    <w:rsid w:val="00A8368E"/>
    <w:rsid w:val="00A842CF"/>
    <w:rsid w:val="00A86F5F"/>
    <w:rsid w:val="00A93499"/>
    <w:rsid w:val="00A944D9"/>
    <w:rsid w:val="00AA039D"/>
    <w:rsid w:val="00AA20FB"/>
    <w:rsid w:val="00AB1E44"/>
    <w:rsid w:val="00AC6B30"/>
    <w:rsid w:val="00AD0BA3"/>
    <w:rsid w:val="00AD6C73"/>
    <w:rsid w:val="00AE66B0"/>
    <w:rsid w:val="00AE6D5B"/>
    <w:rsid w:val="00B00C1D"/>
    <w:rsid w:val="00B03800"/>
    <w:rsid w:val="00B03E21"/>
    <w:rsid w:val="00B26FC7"/>
    <w:rsid w:val="00B3607A"/>
    <w:rsid w:val="00B41C83"/>
    <w:rsid w:val="00B458B6"/>
    <w:rsid w:val="00B63E8F"/>
    <w:rsid w:val="00B649D6"/>
    <w:rsid w:val="00B64BFF"/>
    <w:rsid w:val="00B75260"/>
    <w:rsid w:val="00B803C3"/>
    <w:rsid w:val="00B91569"/>
    <w:rsid w:val="00B92A28"/>
    <w:rsid w:val="00BA128C"/>
    <w:rsid w:val="00BA3992"/>
    <w:rsid w:val="00BA439F"/>
    <w:rsid w:val="00BA4D44"/>
    <w:rsid w:val="00BA6370"/>
    <w:rsid w:val="00BA6986"/>
    <w:rsid w:val="00BB0D36"/>
    <w:rsid w:val="00BB47A8"/>
    <w:rsid w:val="00BB6DFD"/>
    <w:rsid w:val="00BD259E"/>
    <w:rsid w:val="00BD57AD"/>
    <w:rsid w:val="00BE4918"/>
    <w:rsid w:val="00BE6990"/>
    <w:rsid w:val="00BE6B18"/>
    <w:rsid w:val="00BF0540"/>
    <w:rsid w:val="00BF43CE"/>
    <w:rsid w:val="00C072F9"/>
    <w:rsid w:val="00C1130E"/>
    <w:rsid w:val="00C122BC"/>
    <w:rsid w:val="00C228C9"/>
    <w:rsid w:val="00C241F3"/>
    <w:rsid w:val="00C24C3C"/>
    <w:rsid w:val="00C269D4"/>
    <w:rsid w:val="00C273F5"/>
    <w:rsid w:val="00C3312C"/>
    <w:rsid w:val="00C4160D"/>
    <w:rsid w:val="00C41F27"/>
    <w:rsid w:val="00C42928"/>
    <w:rsid w:val="00C45312"/>
    <w:rsid w:val="00C46064"/>
    <w:rsid w:val="00C5242A"/>
    <w:rsid w:val="00C52466"/>
    <w:rsid w:val="00C75A80"/>
    <w:rsid w:val="00C8406E"/>
    <w:rsid w:val="00C87663"/>
    <w:rsid w:val="00C90367"/>
    <w:rsid w:val="00C96552"/>
    <w:rsid w:val="00CA1C4A"/>
    <w:rsid w:val="00CA7CD0"/>
    <w:rsid w:val="00CB13ED"/>
    <w:rsid w:val="00CB2709"/>
    <w:rsid w:val="00CB4A18"/>
    <w:rsid w:val="00CB6F89"/>
    <w:rsid w:val="00CD05E7"/>
    <w:rsid w:val="00CD1478"/>
    <w:rsid w:val="00CD3E4E"/>
    <w:rsid w:val="00CE228C"/>
    <w:rsid w:val="00CF19DC"/>
    <w:rsid w:val="00CF545B"/>
    <w:rsid w:val="00D018F0"/>
    <w:rsid w:val="00D05A3F"/>
    <w:rsid w:val="00D123EA"/>
    <w:rsid w:val="00D15A66"/>
    <w:rsid w:val="00D20B26"/>
    <w:rsid w:val="00D25672"/>
    <w:rsid w:val="00D26666"/>
    <w:rsid w:val="00D27074"/>
    <w:rsid w:val="00D27D69"/>
    <w:rsid w:val="00D448C2"/>
    <w:rsid w:val="00D47B28"/>
    <w:rsid w:val="00D57C49"/>
    <w:rsid w:val="00D666C3"/>
    <w:rsid w:val="00D709D9"/>
    <w:rsid w:val="00D76ECA"/>
    <w:rsid w:val="00D81A60"/>
    <w:rsid w:val="00D8274F"/>
    <w:rsid w:val="00DB119D"/>
    <w:rsid w:val="00DB19B5"/>
    <w:rsid w:val="00DB78B8"/>
    <w:rsid w:val="00DC09BB"/>
    <w:rsid w:val="00DC241B"/>
    <w:rsid w:val="00DE0E04"/>
    <w:rsid w:val="00DE4A33"/>
    <w:rsid w:val="00DE7268"/>
    <w:rsid w:val="00DF0D61"/>
    <w:rsid w:val="00DF47FE"/>
    <w:rsid w:val="00E05A77"/>
    <w:rsid w:val="00E077B8"/>
    <w:rsid w:val="00E11147"/>
    <w:rsid w:val="00E167F4"/>
    <w:rsid w:val="00E2374E"/>
    <w:rsid w:val="00E26704"/>
    <w:rsid w:val="00E267DE"/>
    <w:rsid w:val="00E27C40"/>
    <w:rsid w:val="00E31980"/>
    <w:rsid w:val="00E42B57"/>
    <w:rsid w:val="00E44A73"/>
    <w:rsid w:val="00E6423C"/>
    <w:rsid w:val="00E66C15"/>
    <w:rsid w:val="00E877FF"/>
    <w:rsid w:val="00E93830"/>
    <w:rsid w:val="00E93E0E"/>
    <w:rsid w:val="00EA7D0E"/>
    <w:rsid w:val="00EB1ED3"/>
    <w:rsid w:val="00EB2CED"/>
    <w:rsid w:val="00EB5CAE"/>
    <w:rsid w:val="00EC2D51"/>
    <w:rsid w:val="00EC5E15"/>
    <w:rsid w:val="00ED4002"/>
    <w:rsid w:val="00ED71ED"/>
    <w:rsid w:val="00EE3A55"/>
    <w:rsid w:val="00EE5631"/>
    <w:rsid w:val="00EE6008"/>
    <w:rsid w:val="00EE69D9"/>
    <w:rsid w:val="00EE7B94"/>
    <w:rsid w:val="00F00896"/>
    <w:rsid w:val="00F059FA"/>
    <w:rsid w:val="00F25093"/>
    <w:rsid w:val="00F26395"/>
    <w:rsid w:val="00F32CD1"/>
    <w:rsid w:val="00F405C9"/>
    <w:rsid w:val="00F46F18"/>
    <w:rsid w:val="00F5188C"/>
    <w:rsid w:val="00F518FA"/>
    <w:rsid w:val="00F56027"/>
    <w:rsid w:val="00F60154"/>
    <w:rsid w:val="00F70123"/>
    <w:rsid w:val="00F726B4"/>
    <w:rsid w:val="00F74C43"/>
    <w:rsid w:val="00FA6441"/>
    <w:rsid w:val="00FB005B"/>
    <w:rsid w:val="00FB2FFE"/>
    <w:rsid w:val="00FB687C"/>
    <w:rsid w:val="00FB76F0"/>
    <w:rsid w:val="00FC7296"/>
    <w:rsid w:val="00FE10D4"/>
    <w:rsid w:val="00FF643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701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9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nitrni-stehovani-v-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9783-A17E-46B0-9BD6-E5335E42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8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2747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4</cp:revision>
  <cp:lastPrinted>2018-12-12T08:21:00Z</cp:lastPrinted>
  <dcterms:created xsi:type="dcterms:W3CDTF">2018-12-12T08:41:00Z</dcterms:created>
  <dcterms:modified xsi:type="dcterms:W3CDTF">2018-12-12T13:19:00Z</dcterms:modified>
</cp:coreProperties>
</file>