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13" w:rsidRDefault="00D95813" w:rsidP="00D95813">
      <w:pPr>
        <w:pStyle w:val="Prosttext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SEZNAM A VYSVĚTLIVKY POUŽITÝCH SYMBOLŮ A ZKRATEK</w:t>
      </w:r>
    </w:p>
    <w:p w:rsidR="00D95813" w:rsidRDefault="00D95813" w:rsidP="00D95813">
      <w:pPr>
        <w:pStyle w:val="Prosttext1"/>
        <w:rPr>
          <w:rFonts w:ascii="Arial" w:hAnsi="Arial"/>
          <w:bCs/>
          <w:i/>
          <w:iCs/>
          <w:sz w:val="28"/>
        </w:rPr>
      </w:pPr>
      <w:r>
        <w:rPr>
          <w:rFonts w:ascii="Arial" w:hAnsi="Arial"/>
          <w:bCs/>
          <w:i/>
          <w:iCs/>
          <w:sz w:val="28"/>
        </w:rPr>
        <w:t xml:space="preserve">List and </w:t>
      </w:r>
      <w:proofErr w:type="spellStart"/>
      <w:r>
        <w:rPr>
          <w:rFonts w:ascii="Arial" w:hAnsi="Arial"/>
          <w:bCs/>
          <w:i/>
          <w:iCs/>
          <w:sz w:val="28"/>
        </w:rPr>
        <w:t>explanatory</w:t>
      </w:r>
      <w:proofErr w:type="spellEnd"/>
      <w:r>
        <w:rPr>
          <w:rFonts w:ascii="Arial" w:hAnsi="Arial"/>
          <w:bCs/>
          <w:i/>
          <w:iCs/>
          <w:sz w:val="28"/>
        </w:rPr>
        <w:t xml:space="preserve"> notes </w:t>
      </w:r>
      <w:proofErr w:type="spellStart"/>
      <w:r>
        <w:rPr>
          <w:rFonts w:ascii="Arial" w:hAnsi="Arial"/>
          <w:bCs/>
          <w:i/>
          <w:iCs/>
          <w:sz w:val="28"/>
        </w:rPr>
        <w:t>of</w:t>
      </w:r>
      <w:proofErr w:type="spellEnd"/>
      <w:r w:rsidR="009F3693">
        <w:rPr>
          <w:rFonts w:ascii="Arial" w:hAnsi="Arial"/>
          <w:bCs/>
          <w:i/>
          <w:iCs/>
          <w:sz w:val="28"/>
        </w:rPr>
        <w:t xml:space="preserve"> </w:t>
      </w:r>
      <w:proofErr w:type="spellStart"/>
      <w:r>
        <w:rPr>
          <w:rFonts w:ascii="Arial" w:hAnsi="Arial"/>
          <w:bCs/>
          <w:i/>
          <w:iCs/>
          <w:sz w:val="28"/>
        </w:rPr>
        <w:t>used</w:t>
      </w:r>
      <w:proofErr w:type="spellEnd"/>
      <w:r w:rsidR="009F3693">
        <w:rPr>
          <w:rFonts w:ascii="Arial" w:hAnsi="Arial"/>
          <w:bCs/>
          <w:i/>
          <w:iCs/>
          <w:sz w:val="28"/>
        </w:rPr>
        <w:t xml:space="preserve"> </w:t>
      </w:r>
      <w:proofErr w:type="spellStart"/>
      <w:r>
        <w:rPr>
          <w:rFonts w:ascii="Arial" w:hAnsi="Arial"/>
          <w:bCs/>
          <w:i/>
          <w:iCs/>
          <w:sz w:val="28"/>
        </w:rPr>
        <w:t>symbols</w:t>
      </w:r>
      <w:proofErr w:type="spellEnd"/>
      <w:r>
        <w:rPr>
          <w:rFonts w:ascii="Arial" w:hAnsi="Arial"/>
          <w:bCs/>
          <w:i/>
          <w:iCs/>
          <w:sz w:val="28"/>
        </w:rPr>
        <w:t xml:space="preserve"> and </w:t>
      </w:r>
      <w:proofErr w:type="spellStart"/>
      <w:r>
        <w:rPr>
          <w:rFonts w:ascii="Arial" w:hAnsi="Arial"/>
          <w:bCs/>
          <w:i/>
          <w:iCs/>
          <w:sz w:val="28"/>
        </w:rPr>
        <w:t>abbreviations</w:t>
      </w:r>
      <w:proofErr w:type="spellEnd"/>
    </w:p>
    <w:p w:rsidR="00D95813" w:rsidRDefault="00D95813" w:rsidP="00D95813">
      <w:pPr>
        <w:pStyle w:val="Prosttext1"/>
        <w:rPr>
          <w:rFonts w:ascii="Arial" w:hAnsi="Arial"/>
        </w:rPr>
      </w:pPr>
    </w:p>
    <w:p w:rsidR="00D95813" w:rsidRDefault="00D95813" w:rsidP="00D95813">
      <w:pPr>
        <w:pStyle w:val="Prosttext1"/>
        <w:rPr>
          <w:rFonts w:ascii="Arial" w:hAnsi="Arial"/>
        </w:rPr>
      </w:pPr>
    </w:p>
    <w:p w:rsidR="00D95813" w:rsidRDefault="00D95813" w:rsidP="00D95813">
      <w:pPr>
        <w:pStyle w:val="Prosttext1"/>
        <w:rPr>
          <w:rFonts w:ascii="Arial" w:hAnsi="Arial"/>
        </w:rPr>
      </w:pPr>
    </w:p>
    <w:p w:rsidR="00D95813" w:rsidRPr="00A550AA" w:rsidRDefault="00D95813" w:rsidP="00D95813">
      <w:pPr>
        <w:pStyle w:val="Prosttext1"/>
        <w:ind w:left="1410" w:hanging="1410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OECD</w:t>
      </w:r>
      <w:r w:rsidRPr="00A550AA">
        <w:rPr>
          <w:rFonts w:ascii="Arial" w:hAnsi="Arial"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ab/>
        <w:t>Organizace pro hospodářský rozvoj a spolupráci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>
        <w:rPr>
          <w:rFonts w:ascii="Arial" w:hAnsi="Arial"/>
          <w:i/>
          <w:iCs/>
          <w:sz w:val="22"/>
          <w:szCs w:val="22"/>
        </w:rPr>
        <w:t>Organization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for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Economic</w:t>
      </w:r>
      <w:proofErr w:type="spellEnd"/>
      <w:r>
        <w:rPr>
          <w:rFonts w:ascii="Arial" w:hAnsi="Arial"/>
          <w:i/>
          <w:iCs/>
          <w:sz w:val="22"/>
          <w:szCs w:val="22"/>
        </w:rPr>
        <w:t xml:space="preserve"> Co-</w:t>
      </w:r>
      <w:proofErr w:type="spellStart"/>
      <w:r>
        <w:rPr>
          <w:rFonts w:ascii="Arial" w:hAnsi="Arial"/>
          <w:i/>
          <w:iCs/>
          <w:sz w:val="22"/>
          <w:szCs w:val="22"/>
        </w:rPr>
        <w:t>o</w:t>
      </w:r>
      <w:r w:rsidRPr="00A550AA">
        <w:rPr>
          <w:rFonts w:ascii="Arial" w:hAnsi="Arial"/>
          <w:i/>
          <w:iCs/>
          <w:sz w:val="22"/>
          <w:szCs w:val="22"/>
        </w:rPr>
        <w:t>peration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and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Development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IEA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Mezinárodní energetická agentura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i/>
          <w:iCs/>
          <w:sz w:val="22"/>
          <w:szCs w:val="22"/>
        </w:rPr>
        <w:t xml:space="preserve">International </w:t>
      </w:r>
      <w:proofErr w:type="spellStart"/>
      <w:r>
        <w:rPr>
          <w:rFonts w:ascii="Arial" w:hAnsi="Arial"/>
          <w:i/>
          <w:iCs/>
          <w:sz w:val="22"/>
          <w:szCs w:val="22"/>
        </w:rPr>
        <w:t>Energy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  <w:szCs w:val="22"/>
        </w:rPr>
        <w:t>Agency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OSN</w:t>
      </w:r>
      <w:r>
        <w:rPr>
          <w:rFonts w:ascii="Arial" w:hAnsi="Arial"/>
          <w:b/>
          <w:sz w:val="22"/>
          <w:szCs w:val="22"/>
        </w:rPr>
        <w:t>/UN</w:t>
      </w:r>
      <w:r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Organizace spojených národů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i/>
          <w:iCs/>
          <w:sz w:val="22"/>
          <w:szCs w:val="22"/>
        </w:rPr>
        <w:t xml:space="preserve">United </w:t>
      </w:r>
      <w:proofErr w:type="spellStart"/>
      <w:r>
        <w:rPr>
          <w:rFonts w:ascii="Arial" w:hAnsi="Arial"/>
          <w:i/>
          <w:iCs/>
          <w:sz w:val="22"/>
          <w:szCs w:val="22"/>
        </w:rPr>
        <w:t>Nations</w:t>
      </w:r>
      <w:bookmarkStart w:id="0" w:name="_GoBack"/>
      <w:bookmarkEnd w:id="0"/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EHK</w:t>
      </w:r>
      <w:r>
        <w:rPr>
          <w:rFonts w:ascii="Arial" w:hAnsi="Arial"/>
          <w:b/>
          <w:sz w:val="22"/>
          <w:szCs w:val="22"/>
        </w:rPr>
        <w:t>/UNECE</w:t>
      </w:r>
      <w:r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Evropská hospodářská komise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Economic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Commission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for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Europe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EU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Evropská unie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European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Union</w:t>
      </w: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ind w:left="1416" w:hanging="1410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EUROSTAT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Statistický orgán Evropské unie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Statistical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Office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of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the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European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Communities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ČSÚ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Č</w:t>
      </w:r>
      <w:r w:rsidRPr="00A550AA">
        <w:rPr>
          <w:rFonts w:ascii="Arial" w:hAnsi="Arial"/>
          <w:sz w:val="22"/>
          <w:szCs w:val="22"/>
        </w:rPr>
        <w:t>eský statistický úřad</w:t>
      </w:r>
      <w:r>
        <w:rPr>
          <w:rFonts w:ascii="Arial" w:hAnsi="Arial"/>
          <w:sz w:val="22"/>
          <w:szCs w:val="22"/>
        </w:rPr>
        <w:t xml:space="preserve"> – </w:t>
      </w:r>
      <w:r w:rsidRPr="00A550AA">
        <w:rPr>
          <w:rFonts w:ascii="Arial" w:hAnsi="Arial"/>
          <w:i/>
          <w:iCs/>
          <w:sz w:val="22"/>
          <w:szCs w:val="22"/>
        </w:rPr>
        <w:t xml:space="preserve">Czech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Statistical</w:t>
      </w:r>
      <w:proofErr w:type="spellEnd"/>
      <w:r w:rsidRPr="00A550AA">
        <w:rPr>
          <w:rFonts w:ascii="Arial" w:hAnsi="Arial"/>
          <w:i/>
          <w:iCs/>
          <w:sz w:val="22"/>
          <w:szCs w:val="22"/>
        </w:rPr>
        <w:t xml:space="preserve"> Office</w:t>
      </w:r>
      <w:r>
        <w:rPr>
          <w:rFonts w:ascii="Arial" w:hAnsi="Arial"/>
          <w:i/>
          <w:iCs/>
          <w:sz w:val="22"/>
          <w:szCs w:val="22"/>
        </w:rPr>
        <w:t xml:space="preserve"> (CZSO)</w:t>
      </w: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LPG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Zkapalněné ropné plyny (</w:t>
      </w:r>
      <w:r>
        <w:rPr>
          <w:rFonts w:ascii="Arial" w:hAnsi="Arial"/>
          <w:sz w:val="22"/>
          <w:szCs w:val="22"/>
        </w:rPr>
        <w:t>tj.</w:t>
      </w:r>
      <w:r w:rsidRPr="00A550AA">
        <w:rPr>
          <w:rFonts w:ascii="Arial" w:hAnsi="Arial"/>
          <w:sz w:val="22"/>
          <w:szCs w:val="22"/>
        </w:rPr>
        <w:t xml:space="preserve"> zejména propan-butan)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>
        <w:rPr>
          <w:rFonts w:ascii="Arial" w:hAnsi="Arial"/>
          <w:i/>
          <w:iCs/>
          <w:sz w:val="22"/>
          <w:szCs w:val="22"/>
        </w:rPr>
        <w:t>Lique</w:t>
      </w:r>
      <w:r w:rsidRPr="00A550AA">
        <w:rPr>
          <w:rFonts w:ascii="Arial" w:hAnsi="Arial"/>
          <w:i/>
          <w:iCs/>
          <w:sz w:val="22"/>
          <w:szCs w:val="22"/>
        </w:rPr>
        <w:t>fied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Petroleum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Gases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MOBI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Motorový benzin</w:t>
      </w:r>
      <w:r>
        <w:rPr>
          <w:rFonts w:ascii="Arial" w:hAnsi="Arial"/>
          <w:sz w:val="22"/>
          <w:szCs w:val="22"/>
        </w:rPr>
        <w:t xml:space="preserve"> – </w:t>
      </w:r>
      <w:r>
        <w:rPr>
          <w:rFonts w:ascii="Arial" w:hAnsi="Arial"/>
          <w:i/>
          <w:iCs/>
          <w:sz w:val="22"/>
          <w:szCs w:val="22"/>
        </w:rPr>
        <w:t xml:space="preserve">Motor </w:t>
      </w:r>
      <w:proofErr w:type="spellStart"/>
      <w:r>
        <w:rPr>
          <w:rFonts w:ascii="Arial" w:hAnsi="Arial"/>
          <w:i/>
          <w:iCs/>
          <w:sz w:val="22"/>
          <w:szCs w:val="22"/>
        </w:rPr>
        <w:t>Gasoline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MONA</w:t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b/>
          <w:sz w:val="22"/>
          <w:szCs w:val="22"/>
        </w:rPr>
        <w:tab/>
      </w:r>
      <w:r w:rsidRPr="00A550AA">
        <w:rPr>
          <w:rFonts w:ascii="Arial" w:hAnsi="Arial"/>
          <w:sz w:val="22"/>
          <w:szCs w:val="22"/>
        </w:rPr>
        <w:t>Motorová nafta</w:t>
      </w:r>
      <w:r>
        <w:rPr>
          <w:rFonts w:ascii="Arial" w:hAnsi="Arial"/>
          <w:sz w:val="22"/>
          <w:szCs w:val="22"/>
        </w:rPr>
        <w:t xml:space="preserve"> – </w:t>
      </w:r>
      <w:r w:rsidRPr="00A550AA">
        <w:rPr>
          <w:rFonts w:ascii="Arial" w:hAnsi="Arial"/>
          <w:i/>
          <w:iCs/>
          <w:sz w:val="22"/>
          <w:szCs w:val="22"/>
        </w:rPr>
        <w:t xml:space="preserve">Diesel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Oil</w:t>
      </w:r>
      <w:proofErr w:type="spellEnd"/>
    </w:p>
    <w:p w:rsidR="00D95813" w:rsidRPr="00A550AA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Pr="009C6D97" w:rsidRDefault="00D95813" w:rsidP="00D95813">
      <w:pPr>
        <w:pStyle w:val="Prosttext1"/>
        <w:rPr>
          <w:rFonts w:ascii="Arial" w:hAnsi="Arial"/>
          <w:sz w:val="22"/>
          <w:szCs w:val="22"/>
        </w:rPr>
      </w:pPr>
      <w:r w:rsidRPr="00A550AA">
        <w:rPr>
          <w:rFonts w:ascii="Arial" w:hAnsi="Arial"/>
          <w:b/>
          <w:sz w:val="22"/>
          <w:szCs w:val="22"/>
        </w:rPr>
        <w:t>ENEPAL 1204</w:t>
      </w:r>
      <w:r w:rsidRPr="00A550AA">
        <w:rPr>
          <w:rFonts w:ascii="Arial" w:hAnsi="Arial"/>
          <w:sz w:val="22"/>
          <w:szCs w:val="22"/>
        </w:rPr>
        <w:t xml:space="preserve"> Statistický číselník paliv a</w:t>
      </w:r>
      <w:r w:rsidR="009F3693">
        <w:rPr>
          <w:rFonts w:ascii="Arial" w:hAnsi="Arial"/>
          <w:sz w:val="22"/>
          <w:szCs w:val="22"/>
        </w:rPr>
        <w:t xml:space="preserve"> </w:t>
      </w:r>
      <w:r w:rsidRPr="00A550AA">
        <w:rPr>
          <w:rFonts w:ascii="Arial" w:hAnsi="Arial"/>
          <w:sz w:val="22"/>
          <w:szCs w:val="22"/>
        </w:rPr>
        <w:t>energie</w:t>
      </w:r>
      <w:r>
        <w:rPr>
          <w:rFonts w:ascii="Arial" w:hAnsi="Arial"/>
          <w:sz w:val="22"/>
          <w:szCs w:val="22"/>
        </w:rPr>
        <w:t xml:space="preserve"> –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Statistical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Nomenclature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of</w:t>
      </w:r>
      <w:proofErr w:type="spellEnd"/>
      <w:r w:rsidR="009F3693">
        <w:rPr>
          <w:rFonts w:ascii="Arial" w:hAnsi="Arial"/>
          <w:i/>
          <w:iCs/>
          <w:sz w:val="22"/>
          <w:szCs w:val="22"/>
        </w:rPr>
        <w:t xml:space="preserve">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Fuels</w:t>
      </w:r>
      <w:proofErr w:type="spellEnd"/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 w:rsidRPr="00A550AA">
        <w:rPr>
          <w:rFonts w:ascii="Arial" w:hAnsi="Arial"/>
          <w:i/>
          <w:iCs/>
          <w:sz w:val="22"/>
          <w:szCs w:val="22"/>
        </w:rPr>
        <w:t xml:space="preserve">and </w:t>
      </w:r>
      <w:proofErr w:type="spellStart"/>
      <w:r w:rsidRPr="00A550AA">
        <w:rPr>
          <w:rFonts w:ascii="Arial" w:hAnsi="Arial"/>
          <w:i/>
          <w:iCs/>
          <w:sz w:val="22"/>
          <w:szCs w:val="22"/>
        </w:rPr>
        <w:t>Energy</w:t>
      </w:r>
      <w:proofErr w:type="spellEnd"/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Pr="00315363" w:rsidRDefault="00D95813" w:rsidP="00D95813">
      <w:pPr>
        <w:pStyle w:val="Prosttext1"/>
        <w:rPr>
          <w:rFonts w:ascii="Arial" w:hAnsi="Arial"/>
          <w:sz w:val="22"/>
          <w:szCs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Případné dotazy zasílejte nebo telefonujte na ČSÚ.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proofErr w:type="spellStart"/>
      <w:r>
        <w:rPr>
          <w:rFonts w:ascii="Arial" w:hAnsi="Arial"/>
          <w:i/>
          <w:iCs/>
          <w:sz w:val="22"/>
        </w:rPr>
        <w:t>Possible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relevant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questions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send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or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phone</w:t>
      </w:r>
      <w:proofErr w:type="spellEnd"/>
      <w:r>
        <w:rPr>
          <w:rFonts w:ascii="Arial" w:hAnsi="Arial"/>
          <w:i/>
          <w:iCs/>
          <w:sz w:val="22"/>
        </w:rPr>
        <w:t xml:space="preserve"> to </w:t>
      </w:r>
      <w:proofErr w:type="spellStart"/>
      <w:r>
        <w:rPr>
          <w:rFonts w:ascii="Arial" w:hAnsi="Arial"/>
          <w:i/>
          <w:iCs/>
          <w:sz w:val="22"/>
        </w:rPr>
        <w:t>the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r>
        <w:rPr>
          <w:rFonts w:ascii="Arial" w:hAnsi="Arial"/>
          <w:sz w:val="22"/>
        </w:rPr>
        <w:t>CZSO.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adresa:</w:t>
      </w:r>
      <w:r>
        <w:rPr>
          <w:rFonts w:ascii="Arial" w:hAnsi="Arial"/>
          <w:sz w:val="22"/>
        </w:rPr>
        <w:tab/>
        <w:t>Český statistický úřad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 w:rsidR="009F3693">
        <w:rPr>
          <w:rFonts w:ascii="Arial" w:hAnsi="Arial"/>
          <w:i/>
          <w:iCs/>
          <w:sz w:val="22"/>
        </w:rPr>
        <w:t>Address</w:t>
      </w:r>
      <w:proofErr w:type="spellEnd"/>
      <w:r w:rsidR="009F3693">
        <w:rPr>
          <w:rFonts w:ascii="Arial" w:hAnsi="Arial"/>
          <w:i/>
          <w:iCs/>
          <w:sz w:val="22"/>
        </w:rPr>
        <w:t>:</w:t>
      </w:r>
      <w:r w:rsidR="009F3693">
        <w:rPr>
          <w:rFonts w:ascii="Arial" w:hAnsi="Arial"/>
          <w:i/>
          <w:iCs/>
          <w:sz w:val="22"/>
        </w:rPr>
        <w:tab/>
        <w:t xml:space="preserve"> </w:t>
      </w:r>
      <w:r>
        <w:rPr>
          <w:rFonts w:ascii="Arial" w:hAnsi="Arial"/>
          <w:i/>
          <w:iCs/>
          <w:sz w:val="22"/>
        </w:rPr>
        <w:t xml:space="preserve">Czech </w:t>
      </w:r>
      <w:proofErr w:type="spellStart"/>
      <w:r>
        <w:rPr>
          <w:rFonts w:ascii="Arial" w:hAnsi="Arial"/>
          <w:i/>
          <w:iCs/>
          <w:sz w:val="22"/>
        </w:rPr>
        <w:t>Statistical</w:t>
      </w:r>
      <w:proofErr w:type="spellEnd"/>
      <w:r>
        <w:rPr>
          <w:rFonts w:ascii="Arial" w:hAnsi="Arial"/>
          <w:i/>
          <w:iCs/>
          <w:sz w:val="22"/>
        </w:rPr>
        <w:t xml:space="preserve"> Office</w:t>
      </w:r>
    </w:p>
    <w:p w:rsidR="00D95813" w:rsidRDefault="00D95813" w:rsidP="00D95813">
      <w:pPr>
        <w:pStyle w:val="Prosttext1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oddělení 5103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sz w:val="22"/>
        </w:rPr>
        <w:t>Department 5103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 padesátém 81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iCs/>
          <w:sz w:val="22"/>
        </w:rPr>
        <w:t>Na padesátém 81</w:t>
      </w:r>
    </w:p>
    <w:p w:rsidR="00D95813" w:rsidRDefault="00D95813" w:rsidP="00D95813">
      <w:pPr>
        <w:pStyle w:val="Prosttext1"/>
        <w:ind w:left="708" w:firstLine="708"/>
        <w:rPr>
          <w:rFonts w:ascii="Arial" w:hAnsi="Arial"/>
          <w:i/>
          <w:iCs/>
          <w:sz w:val="22"/>
        </w:rPr>
      </w:pPr>
      <w:r>
        <w:rPr>
          <w:rFonts w:ascii="Arial" w:hAnsi="Arial"/>
          <w:sz w:val="22"/>
        </w:rPr>
        <w:t>100 82 Praha 10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i/>
          <w:iCs/>
          <w:sz w:val="22"/>
        </w:rPr>
        <w:t>100 82 Prague 10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Kontaktní zaměstnanec:</w:t>
      </w:r>
    </w:p>
    <w:p w:rsidR="00D95813" w:rsidRPr="00400D8C" w:rsidRDefault="00D95813" w:rsidP="00D95813">
      <w:pPr>
        <w:pStyle w:val="Prosttext1"/>
        <w:rPr>
          <w:rFonts w:ascii="Arial" w:hAnsi="Arial"/>
          <w:i/>
          <w:sz w:val="22"/>
        </w:rPr>
      </w:pPr>
      <w:proofErr w:type="spellStart"/>
      <w:r w:rsidRPr="00400D8C">
        <w:rPr>
          <w:rFonts w:ascii="Arial" w:hAnsi="Arial"/>
          <w:i/>
          <w:sz w:val="22"/>
        </w:rPr>
        <w:t>Contact</w:t>
      </w:r>
      <w:proofErr w:type="spellEnd"/>
      <w:r w:rsidRPr="00400D8C">
        <w:rPr>
          <w:rFonts w:ascii="Arial" w:hAnsi="Arial"/>
          <w:i/>
          <w:sz w:val="22"/>
        </w:rPr>
        <w:t xml:space="preserve"> Person:</w:t>
      </w:r>
    </w:p>
    <w:p w:rsidR="00D95813" w:rsidRDefault="00D95813" w:rsidP="00D95813">
      <w:pPr>
        <w:pStyle w:val="Prosttext1"/>
        <w:rPr>
          <w:rFonts w:ascii="Arial" w:hAnsi="Arial"/>
          <w:i/>
          <w:iCs/>
          <w:sz w:val="22"/>
        </w:rPr>
      </w:pPr>
      <w:r>
        <w:rPr>
          <w:rFonts w:ascii="Arial" w:hAnsi="Arial"/>
          <w:sz w:val="22"/>
        </w:rPr>
        <w:t xml:space="preserve">Ing. Jan </w:t>
      </w:r>
      <w:proofErr w:type="spellStart"/>
      <w:r>
        <w:rPr>
          <w:rFonts w:ascii="Arial" w:hAnsi="Arial"/>
          <w:sz w:val="22"/>
        </w:rPr>
        <w:t>Zámyslický</w:t>
      </w:r>
      <w:proofErr w:type="spellEnd"/>
      <w:r>
        <w:rPr>
          <w:rFonts w:ascii="Arial" w:hAnsi="Arial"/>
          <w:sz w:val="22"/>
        </w:rPr>
        <w:t>, tel.: 27405 2995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400D8C">
        <w:rPr>
          <w:rFonts w:ascii="Arial" w:hAnsi="Arial"/>
          <w:iCs/>
          <w:sz w:val="22"/>
        </w:rPr>
        <w:t>E-mail: jan.zamyslicky@czso.cz</w:t>
      </w:r>
    </w:p>
    <w:p w:rsidR="00D95813" w:rsidRDefault="00D95813" w:rsidP="00D95813">
      <w:pPr>
        <w:pStyle w:val="Prosttext1"/>
        <w:rPr>
          <w:rFonts w:ascii="Arial" w:hAnsi="Arial"/>
          <w:sz w:val="22"/>
        </w:rPr>
      </w:pPr>
    </w:p>
    <w:p w:rsidR="00D95813" w:rsidRDefault="00D95813" w:rsidP="00D95813">
      <w:pPr>
        <w:pStyle w:val="Prosttext1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publikace neprošla redakční ani jazykovou úpravou v ČSÚ.</w:t>
      </w:r>
    </w:p>
    <w:p w:rsidR="00D95813" w:rsidRPr="009C6D97" w:rsidRDefault="00D95813" w:rsidP="00D95813">
      <w:pPr>
        <w:pStyle w:val="Prosttext1"/>
        <w:rPr>
          <w:rFonts w:ascii="Arial" w:hAnsi="Arial"/>
          <w:i/>
          <w:iCs/>
          <w:sz w:val="22"/>
        </w:rPr>
      </w:pPr>
      <w:proofErr w:type="spellStart"/>
      <w:r>
        <w:rPr>
          <w:rFonts w:ascii="Arial" w:hAnsi="Arial"/>
          <w:i/>
          <w:iCs/>
          <w:sz w:val="22"/>
        </w:rPr>
        <w:t>This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publication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did</w:t>
      </w:r>
      <w:proofErr w:type="spellEnd"/>
      <w:r>
        <w:rPr>
          <w:rFonts w:ascii="Arial" w:hAnsi="Arial"/>
          <w:i/>
          <w:iCs/>
          <w:sz w:val="22"/>
        </w:rPr>
        <w:t xml:space="preserve"> not </w:t>
      </w:r>
      <w:proofErr w:type="spellStart"/>
      <w:r>
        <w:rPr>
          <w:rFonts w:ascii="Arial" w:hAnsi="Arial"/>
          <w:i/>
          <w:iCs/>
          <w:sz w:val="22"/>
        </w:rPr>
        <w:t>pass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through</w:t>
      </w:r>
      <w:proofErr w:type="spellEnd"/>
      <w:r w:rsidR="009F3693">
        <w:rPr>
          <w:rFonts w:ascii="Arial" w:hAnsi="Arial"/>
          <w:i/>
          <w:iCs/>
          <w:sz w:val="22"/>
        </w:rPr>
        <w:t xml:space="preserve"> editoval </w:t>
      </w:r>
      <w:proofErr w:type="spellStart"/>
      <w:r>
        <w:rPr>
          <w:rFonts w:ascii="Arial" w:hAnsi="Arial"/>
          <w:i/>
          <w:iCs/>
          <w:sz w:val="22"/>
        </w:rPr>
        <w:t>or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stylistic</w:t>
      </w:r>
      <w:proofErr w:type="spellEnd"/>
      <w:r w:rsidR="009F3693">
        <w:rPr>
          <w:rFonts w:ascii="Arial" w:hAnsi="Arial"/>
          <w:i/>
          <w:iCs/>
          <w:sz w:val="22"/>
        </w:rPr>
        <w:t xml:space="preserve"> </w:t>
      </w:r>
      <w:proofErr w:type="spellStart"/>
      <w:r>
        <w:rPr>
          <w:rFonts w:ascii="Arial" w:hAnsi="Arial"/>
          <w:i/>
          <w:iCs/>
          <w:sz w:val="22"/>
        </w:rPr>
        <w:t>revision</w:t>
      </w:r>
      <w:proofErr w:type="spellEnd"/>
      <w:r>
        <w:rPr>
          <w:rFonts w:ascii="Arial" w:hAnsi="Arial"/>
          <w:i/>
          <w:iCs/>
          <w:sz w:val="22"/>
        </w:rPr>
        <w:t xml:space="preserve"> in </w:t>
      </w:r>
      <w:proofErr w:type="spellStart"/>
      <w:r>
        <w:rPr>
          <w:rFonts w:ascii="Arial" w:hAnsi="Arial"/>
          <w:i/>
          <w:iCs/>
          <w:sz w:val="22"/>
        </w:rPr>
        <w:t>the</w:t>
      </w:r>
      <w:proofErr w:type="spellEnd"/>
      <w:r>
        <w:rPr>
          <w:rFonts w:ascii="Arial" w:hAnsi="Arial"/>
          <w:i/>
          <w:iCs/>
          <w:sz w:val="22"/>
        </w:rPr>
        <w:t xml:space="preserve"> CZSO.</w:t>
      </w:r>
    </w:p>
    <w:p w:rsidR="00B146D3" w:rsidRPr="00D95813" w:rsidRDefault="00B146D3" w:rsidP="00D95813"/>
    <w:sectPr w:rsidR="00B146D3" w:rsidRPr="00D95813" w:rsidSect="00AF4FB5">
      <w:pgSz w:w="11906" w:h="16838"/>
      <w:pgMar w:top="1135" w:right="1151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9F7238"/>
    <w:rsid w:val="000549E1"/>
    <w:rsid w:val="000B1697"/>
    <w:rsid w:val="000E225B"/>
    <w:rsid w:val="00145F83"/>
    <w:rsid w:val="001967F1"/>
    <w:rsid w:val="001B1914"/>
    <w:rsid w:val="00210FA8"/>
    <w:rsid w:val="00292571"/>
    <w:rsid w:val="00315363"/>
    <w:rsid w:val="00383183"/>
    <w:rsid w:val="00392074"/>
    <w:rsid w:val="00395AED"/>
    <w:rsid w:val="00400D8C"/>
    <w:rsid w:val="00402DF9"/>
    <w:rsid w:val="00441518"/>
    <w:rsid w:val="004C047C"/>
    <w:rsid w:val="004C7B3D"/>
    <w:rsid w:val="0053433D"/>
    <w:rsid w:val="005B6E16"/>
    <w:rsid w:val="00726CCA"/>
    <w:rsid w:val="00747DD6"/>
    <w:rsid w:val="0083689B"/>
    <w:rsid w:val="009A0DAD"/>
    <w:rsid w:val="009C6D97"/>
    <w:rsid w:val="009F3693"/>
    <w:rsid w:val="009F7238"/>
    <w:rsid w:val="00A550AA"/>
    <w:rsid w:val="00AE3D39"/>
    <w:rsid w:val="00AF4FB5"/>
    <w:rsid w:val="00B053B8"/>
    <w:rsid w:val="00B146D3"/>
    <w:rsid w:val="00BB327C"/>
    <w:rsid w:val="00C820AE"/>
    <w:rsid w:val="00D95813"/>
    <w:rsid w:val="00DD7C1F"/>
    <w:rsid w:val="00E800A2"/>
    <w:rsid w:val="00EA2D9E"/>
    <w:rsid w:val="00FA0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9832E"/>
  <w15:docId w15:val="{A301FD74-BD26-4930-9C5B-44C83A0C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4F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AF4FB5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sid w:val="00AF4FB5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AF4FB5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AF4F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publikace: 150185</vt:lpstr>
    </vt:vector>
  </TitlesOfParts>
  <Company>ČSÚ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A VYSVĚTLIVKY POUŽITÝCH SYMBOLŮ A ZKRATEK; List and explanatory notes of used symbols and abbreviations</dc:title>
  <dc:subject>Spotřeba vybraných ropných produktů a zemní plyn; Consumption of selected Petroleum Products and Natural Gas</dc:subject>
  <dc:creator>System Service</dc:creator>
  <cp:lastModifiedBy>Mgr. Daniel Redek</cp:lastModifiedBy>
  <cp:revision>15</cp:revision>
  <cp:lastPrinted>2011-03-09T09:26:00Z</cp:lastPrinted>
  <dcterms:created xsi:type="dcterms:W3CDTF">2014-04-06T20:26:00Z</dcterms:created>
  <dcterms:modified xsi:type="dcterms:W3CDTF">2021-11-29T07:43:00Z</dcterms:modified>
</cp:coreProperties>
</file>