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78" w:rsidRPr="00A4244C" w:rsidRDefault="00A4244C" w:rsidP="002418E4">
      <w:pPr>
        <w:ind w:firstLine="709"/>
        <w:rPr>
          <w:i/>
        </w:rPr>
      </w:pPr>
      <w:r>
        <w:rPr>
          <w:i/>
          <w:lang w:val="en-GB"/>
        </w:rPr>
        <w:t>The </w:t>
      </w:r>
      <w:r w:rsidR="00392678" w:rsidRPr="00A4244C">
        <w:rPr>
          <w:i/>
          <w:lang w:val="en-GB"/>
        </w:rPr>
        <w:t xml:space="preserve">data presented in </w:t>
      </w:r>
      <w:r>
        <w:rPr>
          <w:i/>
          <w:lang w:val="en-GB"/>
        </w:rPr>
        <w:t>the </w:t>
      </w:r>
      <w:r w:rsidR="00392678" w:rsidRPr="00A4244C">
        <w:rPr>
          <w:i/>
          <w:lang w:val="en-GB"/>
        </w:rPr>
        <w:t>Yearbook are valid as at 31</w:t>
      </w:r>
      <w:r>
        <w:rPr>
          <w:i/>
          <w:lang w:val="en-GB"/>
        </w:rPr>
        <w:t> </w:t>
      </w:r>
      <w:r w:rsidR="00392678" w:rsidRPr="00A4244C">
        <w:rPr>
          <w:i/>
          <w:lang w:val="en-GB"/>
        </w:rPr>
        <w:t>August</w:t>
      </w:r>
      <w:r>
        <w:rPr>
          <w:i/>
          <w:lang w:val="en-GB"/>
        </w:rPr>
        <w:t> </w:t>
      </w:r>
      <w:r w:rsidR="005F7D4E">
        <w:rPr>
          <w:i/>
          <w:lang w:val="en-GB"/>
        </w:rPr>
        <w:t>2016</w:t>
      </w:r>
      <w:r w:rsidR="005F7D4E" w:rsidRPr="00A4244C">
        <w:rPr>
          <w:i/>
          <w:lang w:val="en-GB"/>
        </w:rPr>
        <w:t xml:space="preserve"> </w:t>
      </w:r>
      <w:r w:rsidR="00392678" w:rsidRPr="00A4244C">
        <w:rPr>
          <w:i/>
          <w:lang w:val="en-GB"/>
        </w:rPr>
        <w:t xml:space="preserve">and they update </w:t>
      </w:r>
      <w:r>
        <w:rPr>
          <w:i/>
          <w:lang w:val="en-GB"/>
        </w:rPr>
        <w:t>the </w:t>
      </w:r>
      <w:r w:rsidR="00392678" w:rsidRPr="00A4244C">
        <w:rPr>
          <w:i/>
          <w:lang w:val="en-GB"/>
        </w:rPr>
        <w:t>data and estimates published before</w:t>
      </w:r>
      <w:r>
        <w:rPr>
          <w:i/>
          <w:lang w:val="en-GB"/>
        </w:rPr>
        <w:t>.</w:t>
      </w:r>
    </w:p>
    <w:p w:rsidR="008A54BD" w:rsidRDefault="008A54BD"/>
    <w:p w:rsidR="008A54BD" w:rsidRDefault="008A54BD"/>
    <w:p w:rsidR="008A54BD" w:rsidRDefault="008A54BD" w:rsidP="00907ABB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392678" w:rsidRDefault="00392678" w:rsidP="002418E4">
      <w:pPr>
        <w:ind w:firstLine="709"/>
      </w:pPr>
      <w:r w:rsidRPr="0064293C">
        <w:rPr>
          <w:i/>
          <w:iCs/>
          <w:lang w:val="en-GB"/>
        </w:rPr>
        <w:t xml:space="preserve">Calculations in </w:t>
      </w:r>
      <w:r w:rsidR="00A4244C">
        <w:rPr>
          <w:i/>
          <w:iCs/>
          <w:lang w:val="en-GB"/>
        </w:rPr>
        <w:t>the </w:t>
      </w:r>
      <w:r w:rsidRPr="0064293C">
        <w:rPr>
          <w:i/>
          <w:iCs/>
          <w:lang w:val="en-GB"/>
        </w:rPr>
        <w:t>tables are based on non-rounded figures (</w:t>
      </w:r>
      <w:r w:rsidR="00086D7A">
        <w:rPr>
          <w:i/>
          <w:iCs/>
          <w:lang w:val="en-GB"/>
        </w:rPr>
        <w:t>including</w:t>
      </w:r>
      <w:r w:rsidRPr="0064293C">
        <w:rPr>
          <w:i/>
          <w:iCs/>
          <w:lang w:val="en-GB"/>
        </w:rPr>
        <w:t xml:space="preserve"> totals).</w:t>
      </w:r>
    </w:p>
    <w:p w:rsidR="008A54BD" w:rsidRDefault="008A54BD"/>
    <w:p w:rsidR="00A4244C" w:rsidRDefault="00A4244C"/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7B6E4F" w:rsidRDefault="00A36BF1" w:rsidP="002418E4">
      <w:pPr>
        <w:ind w:firstLine="709"/>
        <w:rPr>
          <w:i/>
          <w:lang w:val="en-GB"/>
        </w:rPr>
      </w:pPr>
      <w:r w:rsidRPr="00A36BF1">
        <w:rPr>
          <w:i/>
          <w:lang w:val="en-GB"/>
        </w:rPr>
        <w:t xml:space="preserve">Names of countries in the Yearbook are given according to the </w:t>
      </w:r>
      <w:r w:rsidR="00086D7A">
        <w:rPr>
          <w:i/>
          <w:lang w:val="en-GB"/>
        </w:rPr>
        <w:t xml:space="preserve">Nomenclature of Countries (except for Chapter </w:t>
      </w:r>
      <w:r w:rsidRPr="00A36BF1">
        <w:rPr>
          <w:b/>
          <w:i/>
          <w:lang w:val="en-GB"/>
        </w:rPr>
        <w:t>11</w:t>
      </w:r>
      <w:r w:rsidR="00086D7A">
        <w:rPr>
          <w:i/>
          <w:lang w:val="en-GB"/>
        </w:rPr>
        <w:t xml:space="preserve"> External trade, in which names of coun</w:t>
      </w:r>
      <w:r w:rsidR="00681818">
        <w:rPr>
          <w:i/>
          <w:lang w:val="en-GB"/>
        </w:rPr>
        <w:t>tries are given pursuant to the </w:t>
      </w:r>
      <w:r w:rsidR="00086D7A">
        <w:rPr>
          <w:i/>
          <w:lang w:val="en-GB"/>
        </w:rPr>
        <w:t>GEONOM international standard binding for externa</w:t>
      </w:r>
      <w:r w:rsidR="005F220B">
        <w:rPr>
          <w:i/>
          <w:lang w:val="en-GB"/>
        </w:rPr>
        <w:t>l trade statistics).</w:t>
      </w:r>
    </w:p>
    <w:p w:rsidR="00086D7A" w:rsidRDefault="00086D7A">
      <w:pPr>
        <w:rPr>
          <w:i/>
          <w:lang w:val="en-GB"/>
        </w:rPr>
      </w:pPr>
    </w:p>
    <w:p w:rsidR="00681818" w:rsidRPr="00086D7A" w:rsidRDefault="00681818">
      <w:pPr>
        <w:rPr>
          <w:i/>
          <w:lang w:val="en-GB"/>
        </w:rPr>
      </w:pPr>
    </w:p>
    <w:p w:rsidR="008A54BD" w:rsidRDefault="008A54BD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8A54BD" w:rsidRDefault="008A54BD"/>
    <w:p w:rsidR="008A54BD" w:rsidRDefault="008A54BD"/>
    <w:p w:rsidR="00392678" w:rsidRPr="005F220B" w:rsidRDefault="00C303CB" w:rsidP="00392678">
      <w:pPr>
        <w:jc w:val="center"/>
        <w:rPr>
          <w:i/>
          <w:iCs/>
          <w:lang w:val="en-GB"/>
        </w:rPr>
      </w:pPr>
      <w:r>
        <w:rPr>
          <w:b/>
          <w:i/>
          <w:iCs/>
          <w:lang w:val="en-GB"/>
        </w:rPr>
        <w:t xml:space="preserve">EXPLANATION OF </w:t>
      </w:r>
      <w:r w:rsidR="00392678" w:rsidRPr="0064293C">
        <w:rPr>
          <w:b/>
          <w:i/>
          <w:iCs/>
          <w:lang w:val="en-GB"/>
        </w:rPr>
        <w:t>SYMBOLS USED IN THE TABLES</w:t>
      </w:r>
    </w:p>
    <w:p w:rsidR="00392678" w:rsidRPr="0064293C" w:rsidRDefault="00392678" w:rsidP="00A4244C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-</w:t>
      </w:r>
      <w:r w:rsidRPr="0064293C">
        <w:rPr>
          <w:i/>
          <w:iCs/>
          <w:lang w:val="en-GB"/>
        </w:rPr>
        <w:tab/>
        <w:t>no cases registered</w:t>
      </w:r>
    </w:p>
    <w:p w:rsidR="00392678" w:rsidRPr="0064293C" w:rsidRDefault="00392678" w:rsidP="00392678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.</w:t>
      </w:r>
      <w:r w:rsidRPr="0064293C">
        <w:rPr>
          <w:i/>
          <w:iCs/>
          <w:lang w:val="en-GB"/>
        </w:rPr>
        <w:tab/>
        <w:t>data unavailable or unreliable</w:t>
      </w:r>
    </w:p>
    <w:p w:rsidR="00392678" w:rsidRPr="0064293C" w:rsidRDefault="00392678" w:rsidP="00392678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x</w:t>
      </w:r>
      <w:r w:rsidRPr="0064293C">
        <w:rPr>
          <w:i/>
          <w:iCs/>
          <w:lang w:val="en-GB"/>
        </w:rPr>
        <w:tab/>
        <w:t>not applicable</w:t>
      </w:r>
    </w:p>
    <w:p w:rsidR="00392678" w:rsidRPr="0064293C" w:rsidRDefault="00392678" w:rsidP="00392678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0</w:t>
      </w:r>
      <w:r w:rsidRPr="0064293C">
        <w:rPr>
          <w:i/>
          <w:iCs/>
          <w:lang w:val="en-GB"/>
        </w:rPr>
        <w:tab/>
      </w:r>
      <w:r>
        <w:rPr>
          <w:i/>
          <w:iCs/>
          <w:lang w:val="en-GB"/>
        </w:rPr>
        <w:t xml:space="preserve">figure </w:t>
      </w:r>
      <w:r w:rsidRPr="0064293C">
        <w:rPr>
          <w:i/>
          <w:iCs/>
          <w:lang w:val="en-GB"/>
        </w:rPr>
        <w:t xml:space="preserve">less than half the </w:t>
      </w:r>
      <w:r>
        <w:rPr>
          <w:i/>
          <w:iCs/>
          <w:lang w:val="en-GB"/>
        </w:rPr>
        <w:t>unit used</w:t>
      </w:r>
    </w:p>
    <w:p w:rsidR="00392678" w:rsidRPr="00A4244C" w:rsidRDefault="00392678" w:rsidP="00A4244C">
      <w:pPr>
        <w:spacing w:before="120"/>
        <w:rPr>
          <w:i/>
          <w:iCs/>
          <w:lang w:val="en-GB"/>
        </w:rPr>
      </w:pPr>
      <w:r w:rsidRPr="0064293C">
        <w:rPr>
          <w:i/>
          <w:iCs/>
          <w:lang w:val="en-GB"/>
        </w:rPr>
        <w:t>i. d.</w:t>
      </w:r>
      <w:r w:rsidRPr="0064293C">
        <w:rPr>
          <w:i/>
          <w:iCs/>
          <w:lang w:val="en-GB"/>
        </w:rPr>
        <w:tab/>
        <w:t>individual data</w:t>
      </w:r>
    </w:p>
    <w:sectPr w:rsidR="00392678" w:rsidRPr="00A4244C" w:rsidSect="00DE2106">
      <w:footerReference w:type="even" r:id="rId7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98B" w:rsidRDefault="0075598B">
      <w:r>
        <w:separator/>
      </w:r>
    </w:p>
  </w:endnote>
  <w:endnote w:type="continuationSeparator" w:id="0">
    <w:p w:rsidR="0075598B" w:rsidRDefault="00755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BD" w:rsidRDefault="001912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54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54BD" w:rsidRDefault="008A54B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98B" w:rsidRDefault="0075598B">
      <w:r>
        <w:separator/>
      </w:r>
    </w:p>
  </w:footnote>
  <w:footnote w:type="continuationSeparator" w:id="0">
    <w:p w:rsidR="0075598B" w:rsidRDefault="00755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678"/>
    <w:rsid w:val="00027729"/>
    <w:rsid w:val="000703B7"/>
    <w:rsid w:val="00086D7A"/>
    <w:rsid w:val="0019121E"/>
    <w:rsid w:val="001E6F96"/>
    <w:rsid w:val="002418E4"/>
    <w:rsid w:val="002F582E"/>
    <w:rsid w:val="00392678"/>
    <w:rsid w:val="003B20DD"/>
    <w:rsid w:val="003B5BA7"/>
    <w:rsid w:val="003D49AB"/>
    <w:rsid w:val="004759F6"/>
    <w:rsid w:val="004B7A35"/>
    <w:rsid w:val="005432B6"/>
    <w:rsid w:val="005517C2"/>
    <w:rsid w:val="005878FD"/>
    <w:rsid w:val="005E557C"/>
    <w:rsid w:val="005F220B"/>
    <w:rsid w:val="005F76F9"/>
    <w:rsid w:val="005F7D4E"/>
    <w:rsid w:val="006165AD"/>
    <w:rsid w:val="00627051"/>
    <w:rsid w:val="00681818"/>
    <w:rsid w:val="0075598B"/>
    <w:rsid w:val="007B6E4F"/>
    <w:rsid w:val="007B74A0"/>
    <w:rsid w:val="007E5401"/>
    <w:rsid w:val="008A54BD"/>
    <w:rsid w:val="00904D8D"/>
    <w:rsid w:val="0090781F"/>
    <w:rsid w:val="00907ABB"/>
    <w:rsid w:val="00912619"/>
    <w:rsid w:val="00A36BF1"/>
    <w:rsid w:val="00A4244C"/>
    <w:rsid w:val="00A815A2"/>
    <w:rsid w:val="00AD57F3"/>
    <w:rsid w:val="00B23C6D"/>
    <w:rsid w:val="00BA302B"/>
    <w:rsid w:val="00BD1BEC"/>
    <w:rsid w:val="00C303CB"/>
    <w:rsid w:val="00C86F3D"/>
    <w:rsid w:val="00C90D0A"/>
    <w:rsid w:val="00C9463C"/>
    <w:rsid w:val="00CD1F75"/>
    <w:rsid w:val="00D20CAE"/>
    <w:rsid w:val="00D22889"/>
    <w:rsid w:val="00DB7D03"/>
    <w:rsid w:val="00DE2106"/>
    <w:rsid w:val="00E62093"/>
    <w:rsid w:val="00EB574B"/>
    <w:rsid w:val="00F1189B"/>
    <w:rsid w:val="00F56FEB"/>
    <w:rsid w:val="00FA2F31"/>
    <w:rsid w:val="00F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106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E2106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DE2106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DE210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E2106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DE2106"/>
    <w:pPr>
      <w:numPr>
        <w:numId w:val="3"/>
      </w:numPr>
    </w:pPr>
  </w:style>
  <w:style w:type="paragraph" w:styleId="Zpat">
    <w:name w:val="footer"/>
    <w:basedOn w:val="Normln"/>
    <w:semiHidden/>
    <w:rsid w:val="00DE21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E2106"/>
  </w:style>
  <w:style w:type="paragraph" w:styleId="Zkladntextodsazen">
    <w:name w:val="Body Text Indent"/>
    <w:basedOn w:val="Normln"/>
    <w:link w:val="ZkladntextodsazenChar"/>
    <w:semiHidden/>
    <w:rsid w:val="00392678"/>
    <w:pPr>
      <w:ind w:firstLine="709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2678"/>
    <w:rPr>
      <w:rFonts w:ascii="Arial" w:hAnsi="Arial"/>
      <w:i/>
      <w:iCs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A42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244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Předkládané údaje jsou platné k 31</vt:lpstr>
    </vt:vector>
  </TitlesOfParts>
  <Company>CSU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Předkládané údaje jsou platné k 31</dc:title>
  <dc:creator>Dana Habartová</dc:creator>
  <cp:lastModifiedBy>Ing. Dana Habartová</cp:lastModifiedBy>
  <cp:revision>2</cp:revision>
  <cp:lastPrinted>2014-10-16T11:28:00Z</cp:lastPrinted>
  <dcterms:created xsi:type="dcterms:W3CDTF">2016-10-25T12:25:00Z</dcterms:created>
  <dcterms:modified xsi:type="dcterms:W3CDTF">2016-10-25T12:25:00Z</dcterms:modified>
</cp:coreProperties>
</file>