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3E" w:rsidRDefault="00576A3E" w:rsidP="00602292">
      <w:pPr>
        <w:pStyle w:val="Nadpis1"/>
        <w:numPr>
          <w:ilvl w:val="0"/>
          <w:numId w:val="6"/>
        </w:numPr>
        <w:jc w:val="both"/>
      </w:pPr>
      <w:bookmarkStart w:id="0" w:name="_Toc430335385"/>
      <w:r>
        <w:t>Vnější ekonomické vztahy</w:t>
      </w:r>
      <w:bookmarkEnd w:id="0"/>
    </w:p>
    <w:tbl>
      <w:tblPr>
        <w:tblW w:w="5087" w:type="pct"/>
        <w:tblInd w:w="-84" w:type="dxa"/>
        <w:tblCellMar>
          <w:left w:w="28" w:type="dxa"/>
          <w:right w:w="28" w:type="dxa"/>
        </w:tblCellMar>
        <w:tblLook w:val="00A0"/>
      </w:tblPr>
      <w:tblGrid>
        <w:gridCol w:w="42"/>
        <w:gridCol w:w="937"/>
        <w:gridCol w:w="1101"/>
        <w:gridCol w:w="272"/>
        <w:gridCol w:w="2454"/>
        <w:gridCol w:w="1016"/>
        <w:gridCol w:w="3998"/>
        <w:gridCol w:w="43"/>
      </w:tblGrid>
      <w:tr w:rsidR="002E0DB9" w:rsidRPr="006B2EFD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Pr="00602D1D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Další zlepšení vnější rovnováhy jak rekordním přebytkem běžného účtu platební bilance, tak vzájemným započtením přebytků a deficitů v jejích dalších složkách </w:t>
            </w:r>
          </w:p>
        </w:tc>
        <w:tc>
          <w:tcPr>
            <w:tcW w:w="138" w:type="pct"/>
          </w:tcPr>
          <w:p w:rsidR="002E0DB9" w:rsidRDefault="002E0DB9" w:rsidP="003D3EC4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Silný růst české ekonomiky v prvních dvou čtvrtletích 2015 byl doprovázen dalším zlepšením její vnější rovnováhy</w:t>
            </w:r>
            <w:r w:rsidR="005079F8">
              <w:rPr>
                <w:color w:val="000000"/>
                <w:spacing w:val="-2"/>
              </w:rPr>
              <w:t xml:space="preserve"> – </w:t>
            </w:r>
            <w:r>
              <w:rPr>
                <w:color w:val="000000"/>
                <w:spacing w:val="-2"/>
              </w:rPr>
              <w:t>pololetní výsledek vnějších ekonomických vztahů byl ve znamení rekordního přebytku běžného účtu platební bilance ve výši 95,8 mld. korun, což představovalo 4,4 % nominálního HDP a 1,5 % v </w:t>
            </w:r>
            <w:proofErr w:type="spellStart"/>
            <w:r>
              <w:rPr>
                <w:color w:val="000000"/>
                <w:spacing w:val="-2"/>
              </w:rPr>
              <w:t>anualizovaném</w:t>
            </w:r>
            <w:proofErr w:type="spellEnd"/>
            <w:r>
              <w:rPr>
                <w:color w:val="000000"/>
                <w:spacing w:val="-2"/>
              </w:rPr>
              <w:t xml:space="preserve"> vyjádření. Spolu s přebytkem na kapitál</w:t>
            </w:r>
            <w:r w:rsidR="00FF4293">
              <w:rPr>
                <w:color w:val="000000"/>
                <w:spacing w:val="-2"/>
              </w:rPr>
              <w:t>ovém</w:t>
            </w:r>
            <w:r>
              <w:rPr>
                <w:color w:val="000000"/>
                <w:spacing w:val="-2"/>
              </w:rPr>
              <w:t xml:space="preserve"> účtu tak mohl být „</w:t>
            </w:r>
            <w:proofErr w:type="spellStart"/>
            <w:r>
              <w:rPr>
                <w:color w:val="000000"/>
                <w:spacing w:val="-2"/>
              </w:rPr>
              <w:t>ufinancovatelný</w:t>
            </w:r>
            <w:proofErr w:type="spellEnd"/>
            <w:r>
              <w:rPr>
                <w:color w:val="000000"/>
                <w:spacing w:val="-2"/>
              </w:rPr>
              <w:t xml:space="preserve">“ hluboký deficit na účtu finančním způsobený především růstem devizových rezerv. </w:t>
            </w:r>
          </w:p>
          <w:p w:rsidR="002E0DB9" w:rsidRPr="006B2EFD" w:rsidRDefault="002E0DB9" w:rsidP="003D3EC4">
            <w:pPr>
              <w:pStyle w:val="Textpoznpodarou"/>
              <w:jc w:val="both"/>
              <w:rPr>
                <w:color w:val="000000"/>
                <w:spacing w:val="-2"/>
                <w:sz w:val="12"/>
                <w:szCs w:val="12"/>
              </w:rPr>
            </w:pPr>
          </w:p>
        </w:tc>
      </w:tr>
      <w:tr w:rsidR="002E0DB9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Samotné 2. čtvrtletí historicky poprvé s přebytkem běžného účtu vlivem nižšího odlivu prvotních důchodů…,</w:t>
            </w:r>
          </w:p>
        </w:tc>
        <w:tc>
          <w:tcPr>
            <w:tcW w:w="138" w:type="pct"/>
          </w:tcPr>
          <w:p w:rsidR="002E0DB9" w:rsidRDefault="002E0DB9" w:rsidP="003D3EC4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Pololetní příjmy běžného účtu přesahovaly jeho výdaje sice již čtvrtý rok v řadě, ovšem poprvé se objevil p</w:t>
            </w:r>
            <w:r w:rsidR="005079F8">
              <w:rPr>
                <w:color w:val="000000"/>
                <w:spacing w:val="-2"/>
              </w:rPr>
              <w:t>řebytek v samotném 2. čtvrtletí</w:t>
            </w:r>
            <w:r>
              <w:rPr>
                <w:color w:val="000000"/>
                <w:spacing w:val="-2"/>
              </w:rPr>
              <w:t xml:space="preserve"> (3,1 mld. korun). To bývá schodkové hlavně vlivem odlivu prvotních důchodů (především dividend) patrného zejména ve druhých čtvrtletích (po rozhodnutích valných hromad firem pod zahraniční kontrolou). K tomu však podle dat ke konci června 2015 došlo v podstatně menší míře, když čistý odliv prvotních důchodů (-96,7 mld. korun) byl jen asi na třech čtvrtinách srovnatelné úrovně roku 2014. Navíc při faktickém zachování přebytku v obchodech se zbožím a službami v meziročním srovnání (182 mld. korun, když bilance služeb s 39,8 mld. zůstala fakticky na úrovni průměrného pololetního přebytku za předchozích pět let) a významném zlepšení salda druhotných důchodů (především díky vývoji v 1. čtvrtletí činil pololetní přebytek 10,6 mld. proti -2,8 mld. korun srovnatelného období 2014) dosáhlo v úhrnu převýšení příjmů běžného účtu platební bilance nad jeho výdaji historicky nejlepšího pololetního výsledku.</w:t>
            </w:r>
          </w:p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</w:t>
            </w:r>
          </w:p>
        </w:tc>
      </w:tr>
      <w:tr w:rsidR="002E0DB9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 kdy z ČR odešlo za pololetí na dividendách méně než ve stejném období 2014, mírně nižší však byly i reinvestované zisky</w:t>
            </w:r>
          </w:p>
        </w:tc>
        <w:tc>
          <w:tcPr>
            <w:tcW w:w="138" w:type="pct"/>
          </w:tcPr>
          <w:p w:rsidR="002E0DB9" w:rsidRDefault="002E0DB9" w:rsidP="003D3EC4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Odliv prvotních důchodů v čistém vyjádření v úhrnných saldech úroků, dividend a reinvestovaných zisků činil za 1. pololetí 140,1 mld. korun, což byl sice mírně lepší výsledek ve srovnání se stejným obdobím 2014 (155,9 mld. korun), ale horší ve srovnání s ročním průměrem předchozích pěti let (128,7 mld. korun). Příčinou pozitivní meziroční změny byl nižší odliv dividend do mateřských zemí zahraničních investorů, kteří zde však také zanechali meziročně méně zisků k reinvesticím (50</w:t>
            </w:r>
            <w:r w:rsidR="005079F8">
              <w:rPr>
                <w:color w:val="000000"/>
                <w:spacing w:val="-2"/>
              </w:rPr>
              <w:t> </w:t>
            </w:r>
            <w:r>
              <w:rPr>
                <w:color w:val="000000"/>
                <w:spacing w:val="-2"/>
              </w:rPr>
              <w:t xml:space="preserve">mld. korun). </w:t>
            </w:r>
          </w:p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</w:p>
        </w:tc>
      </w:tr>
      <w:tr w:rsidR="002E0DB9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Výrazný deficit finančního účtu ….</w:t>
            </w:r>
          </w:p>
        </w:tc>
        <w:tc>
          <w:tcPr>
            <w:tcW w:w="138" w:type="pct"/>
          </w:tcPr>
          <w:p w:rsidR="002E0DB9" w:rsidRDefault="002E0DB9" w:rsidP="003D3EC4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Silný přítok peněz z rozpočtu Evropské unie posílil kladné saldo na kapitálovém účtu platební bilance na rekordních 83,3 mld. korun, takže spolu s výsledkem běžného účtu činil přebytek 179,2 mld. korun. Tato úroveň převýšila však jen velmi mírně výrazný odliv peněz, zaznamenaný na finančním účtu pla</w:t>
            </w:r>
            <w:r w:rsidR="005079F8">
              <w:rPr>
                <w:color w:val="000000"/>
                <w:spacing w:val="-2"/>
              </w:rPr>
              <w:t>tební bilance (-174,6 mld.</w:t>
            </w:r>
            <w:r>
              <w:rPr>
                <w:color w:val="000000"/>
                <w:spacing w:val="-2"/>
              </w:rPr>
              <w:t xml:space="preserve">).   </w:t>
            </w:r>
          </w:p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</w:p>
        </w:tc>
      </w:tr>
      <w:tr w:rsidR="002E0DB9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… ovlivněn nejen čistým odlivem peněz z ČR jak u přímých, portfoliových i ostatních investic, ale především výrazným posílením devizových rezerv </w:t>
            </w:r>
          </w:p>
          <w:p w:rsidR="002E0DB9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2E0DB9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</w:tcPr>
          <w:p w:rsidR="002E0DB9" w:rsidRDefault="002E0DB9" w:rsidP="003D3EC4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Nepříznivý vývoj ve 2. čtvrtletí </w:t>
            </w:r>
            <w:r w:rsidR="005079F8">
              <w:rPr>
                <w:color w:val="000000"/>
                <w:spacing w:val="-2"/>
              </w:rPr>
              <w:t>–</w:t>
            </w:r>
            <w:r>
              <w:rPr>
                <w:color w:val="000000"/>
                <w:spacing w:val="-2"/>
              </w:rPr>
              <w:t xml:space="preserve"> zahraniční investoři v ČR i tuzemské subjekty v cizině své přímé investice „stahovali“ </w:t>
            </w:r>
            <w:r w:rsidR="005079F8">
              <w:rPr>
                <w:color w:val="000000"/>
                <w:spacing w:val="-2"/>
              </w:rPr>
              <w:t>–</w:t>
            </w:r>
            <w:r>
              <w:rPr>
                <w:color w:val="000000"/>
                <w:spacing w:val="-2"/>
              </w:rPr>
              <w:t xml:space="preserve"> vyústil za pololetí v čistý odliv přímých investic z ČR (1,7 mld. korun). Spolu s čistým odlivem investic portfoliových (48,6 mld.)</w:t>
            </w:r>
            <w:r w:rsidR="007F500D">
              <w:rPr>
                <w:color w:val="000000"/>
                <w:spacing w:val="-2"/>
              </w:rPr>
              <w:t xml:space="preserve"> i ostatních investic (1,3 mld.</w:t>
            </w:r>
            <w:r>
              <w:rPr>
                <w:color w:val="000000"/>
                <w:spacing w:val="-2"/>
              </w:rPr>
              <w:t>), avšak především výrazným růstem devizových rezerv (119,3 mld. korun) vykázal celý finanční účet výrazně deficitní výsledek ve výši</w:t>
            </w:r>
            <w:r w:rsidR="00FF4293">
              <w:rPr>
                <w:color w:val="000000"/>
                <w:spacing w:val="-2"/>
              </w:rPr>
              <w:t xml:space="preserve"> zmíněných</w:t>
            </w:r>
            <w:r>
              <w:rPr>
                <w:color w:val="000000"/>
                <w:spacing w:val="-2"/>
              </w:rPr>
              <w:t xml:space="preserve"> -174,6 mld</w:t>
            </w:r>
            <w:r w:rsidR="005079F8">
              <w:rPr>
                <w:color w:val="000000"/>
                <w:spacing w:val="-2"/>
              </w:rPr>
              <w:t>. korun. (</w:t>
            </w:r>
            <w:r>
              <w:rPr>
                <w:color w:val="000000"/>
                <w:spacing w:val="-2"/>
              </w:rPr>
              <w:t>Devizové rezervy jsou do finančního účtu zahrnovány nově pod</w:t>
            </w:r>
            <w:r w:rsidR="005079F8">
              <w:rPr>
                <w:color w:val="000000"/>
                <w:spacing w:val="-2"/>
              </w:rPr>
              <w:t>le 6. Manuálu platební bilance, BPM6</w:t>
            </w:r>
            <w:r>
              <w:rPr>
                <w:color w:val="000000"/>
                <w:spacing w:val="-2"/>
              </w:rPr>
              <w:t>, v p</w:t>
            </w:r>
            <w:r w:rsidR="005079F8">
              <w:rPr>
                <w:color w:val="000000"/>
                <w:spacing w:val="-2"/>
              </w:rPr>
              <w:t>ředchozí verzi stály samostatně)</w:t>
            </w:r>
            <w:r>
              <w:rPr>
                <w:color w:val="000000"/>
                <w:spacing w:val="-2"/>
              </w:rPr>
              <w:t>.</w:t>
            </w:r>
          </w:p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</w:t>
            </w:r>
          </w:p>
        </w:tc>
      </w:tr>
      <w:tr w:rsidR="002E0DB9" w:rsidRPr="006D142E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Tempo růstu dovozu i vývozu zpomalilo i vlivem srovnávací základny;</w:t>
            </w:r>
          </w:p>
          <w:p w:rsidR="002E0DB9" w:rsidRPr="00602D1D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podíl čtyř nejsilnějších produktových položek, tj. aut a dílů, PC a elektroniky, elektrických zařízení a ostatních strojů a zařízení na celkových </w:t>
            </w:r>
            <w:proofErr w:type="gramStart"/>
            <w:r>
              <w:rPr>
                <w:color w:val="000000"/>
                <w:sz w:val="16"/>
                <w:szCs w:val="16"/>
              </w:rPr>
              <w:t>exportech  z ČR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dále narostl na 52,2 %…</w:t>
            </w:r>
          </w:p>
          <w:p w:rsidR="002E0DB9" w:rsidRPr="00602D1D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02D1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" w:type="pct"/>
          </w:tcPr>
          <w:p w:rsidR="002E0DB9" w:rsidRDefault="002E0DB9" w:rsidP="003D3EC4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Podle dat o zahraničním obchodě se zbožím v národním pojetí tempo exportu z ČR v nominálním vyjádření meziročně zpomalilo na +7,4 % </w:t>
            </w:r>
            <w:r w:rsidR="005079F8">
              <w:rPr>
                <w:color w:val="000000"/>
                <w:spacing w:val="-2"/>
              </w:rPr>
              <w:t>–</w:t>
            </w:r>
            <w:r>
              <w:rPr>
                <w:color w:val="000000"/>
                <w:spacing w:val="-2"/>
              </w:rPr>
              <w:t xml:space="preserve"> ve stejném období 2014 bylo s +15,4 % více než dvojnásobné, ale ovlivněné slabou srovnávací základnou (její vliv v opačném směru působil i v 1. pololetí 2015). Na přírůstku exportu o 115,6 mld. korun se ze dvou pětin podílel vý</w:t>
            </w:r>
            <w:r w:rsidR="005079F8">
              <w:rPr>
                <w:color w:val="000000"/>
                <w:spacing w:val="-2"/>
              </w:rPr>
              <w:t xml:space="preserve">voz aut a jejich dílů. </w:t>
            </w:r>
            <w:r>
              <w:rPr>
                <w:color w:val="000000"/>
                <w:spacing w:val="-2"/>
              </w:rPr>
              <w:t>Ten také posílil svůj podíl ve struktuře celkových exportů z ČR na téměř čtvrtinu (24,2 % oproti 23 % ve stejném období 2014). Bylo to dáno tím, že ze čtyř hlavních produktových skupin, představujících více než polovinu českých vývozů, byla dynamika exportu aut nejsilnější (+12,9 %), i když podstatně nižší než před rokem (+27,6 %).</w:t>
            </w:r>
          </w:p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</w:p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Vývoz zbylých nejsilnějš</w:t>
            </w:r>
            <w:r w:rsidR="005079F8">
              <w:rPr>
                <w:color w:val="000000"/>
                <w:spacing w:val="-2"/>
              </w:rPr>
              <w:t>ích</w:t>
            </w:r>
            <w:r>
              <w:rPr>
                <w:color w:val="000000"/>
                <w:spacing w:val="-2"/>
              </w:rPr>
              <w:t xml:space="preserve"> exportních produktů rostl tempem nižším než průměrným – export PC a elektroniky stoupl o 7,2 % na 154 mld., elektrických zařízení o 6,4 % na 138 mld. a ostatních strojů a zařízení o 3,5 % na 179 mld. korun. Spolu s exportem aut a dílů ve výši 408 mld. korun tak tyto čtyři produktové položky zvýšily svůj podíl na úhrnných exportech z ČR na 52,2 % z 51,5 % zaznamenaných v pololetí 2014. </w:t>
            </w:r>
          </w:p>
          <w:p w:rsidR="002E0DB9" w:rsidRPr="00B357E9" w:rsidRDefault="002E0DB9" w:rsidP="003D3EC4">
            <w:pPr>
              <w:pStyle w:val="Textpoznpodarou"/>
              <w:jc w:val="both"/>
              <w:rPr>
                <w:color w:val="000000"/>
                <w:spacing w:val="-2"/>
                <w:sz w:val="12"/>
                <w:szCs w:val="12"/>
              </w:rPr>
            </w:pPr>
          </w:p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„Zbytek“ českého exportu tak co do podílu oslabil, přestože tempem vyšším než </w:t>
            </w:r>
            <w:r>
              <w:rPr>
                <w:color w:val="000000"/>
                <w:spacing w:val="-2"/>
              </w:rPr>
              <w:lastRenderedPageBreak/>
              <w:t xml:space="preserve">průměrným vzrostl vývoz 12 ze 40 produktových položek (významněji např. papírenské </w:t>
            </w:r>
            <w:r w:rsidRPr="006D142E">
              <w:rPr>
                <w:color w:val="000000"/>
                <w:spacing w:val="-4"/>
              </w:rPr>
              <w:t>výrobk</w:t>
            </w:r>
            <w:r>
              <w:rPr>
                <w:color w:val="000000"/>
                <w:spacing w:val="-4"/>
              </w:rPr>
              <w:t>y</w:t>
            </w:r>
            <w:r w:rsidRPr="006D142E">
              <w:rPr>
                <w:color w:val="000000"/>
                <w:spacing w:val="-4"/>
              </w:rPr>
              <w:t>, ostatní dopravní prostředk</w:t>
            </w:r>
            <w:r>
              <w:rPr>
                <w:color w:val="000000"/>
                <w:spacing w:val="-4"/>
              </w:rPr>
              <w:t>y</w:t>
            </w:r>
            <w:r w:rsidRPr="006D142E">
              <w:rPr>
                <w:color w:val="000000"/>
                <w:spacing w:val="-4"/>
              </w:rPr>
              <w:t xml:space="preserve"> a </w:t>
            </w:r>
            <w:r>
              <w:rPr>
                <w:color w:val="000000"/>
                <w:spacing w:val="-4"/>
              </w:rPr>
              <w:t>produkty</w:t>
            </w:r>
            <w:r w:rsidRPr="006D142E">
              <w:rPr>
                <w:color w:val="000000"/>
                <w:spacing w:val="-4"/>
              </w:rPr>
              <w:t xml:space="preserve"> ostatního zpracovatelského průmyslu</w:t>
            </w:r>
            <w:r>
              <w:rPr>
                <w:color w:val="000000"/>
                <w:spacing w:val="-4"/>
              </w:rPr>
              <w:t>)</w:t>
            </w:r>
            <w:r>
              <w:rPr>
                <w:color w:val="000000"/>
                <w:spacing w:val="-2"/>
              </w:rPr>
              <w:t xml:space="preserve">. Naopak meziročně nižší byl export hodnotově důležitých chemických látek (-2,1 %), ale také léků (-0,8 %) nebo textilií (-1,5 %).    </w:t>
            </w:r>
          </w:p>
          <w:p w:rsidR="002E0DB9" w:rsidRPr="006D142E" w:rsidRDefault="002E0DB9" w:rsidP="003D3EC4">
            <w:pPr>
              <w:pStyle w:val="Textpoznpodarou"/>
              <w:jc w:val="both"/>
              <w:rPr>
                <w:color w:val="000000"/>
                <w:spacing w:val="-2"/>
                <w:sz w:val="12"/>
                <w:szCs w:val="12"/>
              </w:rPr>
            </w:pPr>
          </w:p>
        </w:tc>
      </w:tr>
      <w:tr w:rsidR="002E0DB9" w:rsidRPr="000F401E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Pr="00602D1D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Dynamiku importů snižoval dovoz ropy a plynu vlivem poklesu jejich cen na světových trzích, podobně jako u některých dalších surovin…</w:t>
            </w:r>
          </w:p>
        </w:tc>
        <w:tc>
          <w:tcPr>
            <w:tcW w:w="138" w:type="pct"/>
          </w:tcPr>
          <w:p w:rsidR="002E0DB9" w:rsidRPr="00B45D1B" w:rsidRDefault="002E0DB9" w:rsidP="003D3EC4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Relativně silnou domácí poptávku dokresluje mírně rychlejší tempo dovozů (+7,6 %) oproti vývozům (+7,4 %). Vlivem meziročního propadu cen ropy na světových trzích klesl hodnotově její import spolu s dovozem zemního plynu o téměř pětinu (-19,8 % tj. o 18 mld. korun). Tentýž důvod přispěl i k oslabení hodnoty dovozů dalších surovin (rudy -32 %, uhlí -3 % anebo dřeva -9 %, jehož import je však, pokud jde o dováženou hodnotu, méně významný). </w:t>
            </w:r>
          </w:p>
          <w:p w:rsidR="002E0DB9" w:rsidRPr="000F401E" w:rsidRDefault="002E0DB9" w:rsidP="003D3EC4">
            <w:pPr>
              <w:pStyle w:val="Textpoznpodarou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</w:tc>
      </w:tr>
      <w:tr w:rsidR="002E0DB9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 dovozy největších produktových položek však rostly tempem nadprůměrným</w:t>
            </w:r>
          </w:p>
        </w:tc>
        <w:tc>
          <w:tcPr>
            <w:tcW w:w="138" w:type="pct"/>
          </w:tcPr>
          <w:p w:rsidR="002E0DB9" w:rsidRPr="00B45D1B" w:rsidRDefault="002E0DB9" w:rsidP="003D3EC4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2E0DB9" w:rsidRPr="00A968F6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Hlavní importní položky jsou vlivem dovozně-vývozní orientace české ekonomiky co do váhy totožné s hlavními položkami exportů. Jejich dovozy do ČR rostly meziročně tempem vyšším než průměrným, což platilo především pro auta a jejich díly (+14 %). Spolu s PC a elektronikou, elektrickými zařízeními a ostatními stroji se tyto čtyři produktové položky podílely na úhrnných dovozech do ČR v 1. pololetí </w:t>
            </w:r>
            <w:proofErr w:type="gramStart"/>
            <w:r>
              <w:rPr>
                <w:color w:val="000000"/>
                <w:spacing w:val="-2"/>
              </w:rPr>
              <w:t>2015 z  42,4</w:t>
            </w:r>
            <w:proofErr w:type="gramEnd"/>
            <w:r>
              <w:rPr>
                <w:color w:val="000000"/>
                <w:spacing w:val="-2"/>
              </w:rPr>
              <w:t> %,  zatímco ve stejném období předchozího roku z 39,7 %. Růst tohoto podílu rovněž dokládá nynější konjunkturní fázi hospodářského cyklu v České republice.</w:t>
            </w:r>
          </w:p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</w:p>
        </w:tc>
      </w:tr>
      <w:tr w:rsidR="002E0DB9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Přebytek obchodní bilance nominálně nad stomiliardovou hranicí, její zlepšení však nejmenší za předchozích pět let</w:t>
            </w:r>
          </w:p>
        </w:tc>
        <w:tc>
          <w:tcPr>
            <w:tcW w:w="138" w:type="pct"/>
          </w:tcPr>
          <w:p w:rsidR="002E0DB9" w:rsidRPr="00B45D1B" w:rsidRDefault="002E0DB9" w:rsidP="003D3EC4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Převýšení vývozu nad dovozy v národním pojetí</w:t>
            </w:r>
            <w:r w:rsidRPr="00FA2C2A">
              <w:rPr>
                <w:color w:val="000000"/>
                <w:spacing w:val="-6"/>
                <w:vertAlign w:val="superscript"/>
              </w:rPr>
              <w:footnoteReference w:id="1"/>
            </w:r>
            <w:r>
              <w:rPr>
                <w:color w:val="000000"/>
                <w:spacing w:val="-2"/>
              </w:rPr>
              <w:t xml:space="preserve"> překonalo sice za 1. pololetí 2015 poprvé st</w:t>
            </w:r>
            <w:r w:rsidR="003736B5">
              <w:rPr>
                <w:color w:val="000000"/>
                <w:spacing w:val="-2"/>
              </w:rPr>
              <w:t>o</w:t>
            </w:r>
            <w:r>
              <w:rPr>
                <w:color w:val="000000"/>
                <w:spacing w:val="-2"/>
              </w:rPr>
              <w:t xml:space="preserve">miliardovou hranici (102,6 mld. korun), nicméně co se týká meziročního zlepšení obchodní bilance (+4,3 mld. korun), bylo nejslabší za srovnatelná </w:t>
            </w:r>
            <w:proofErr w:type="gramStart"/>
            <w:r>
              <w:rPr>
                <w:color w:val="000000"/>
                <w:spacing w:val="-2"/>
              </w:rPr>
              <w:t>pololetí  předchozích</w:t>
            </w:r>
            <w:proofErr w:type="gramEnd"/>
            <w:r w:rsidR="005079F8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pěti let (od roku 2011 se obchodní bilance zlepšovala každý rok v průměru o 16,6 mld. korun). I to je důvodem, proč výkonová bilance přispěla v 1. pololetí 2015 k přebytku běžného účtu platební bilance jen nepatrně.      </w:t>
            </w:r>
          </w:p>
          <w:p w:rsidR="002E0DB9" w:rsidRDefault="002E0DB9" w:rsidP="003D3EC4">
            <w:pPr>
              <w:pStyle w:val="Textpoznpodarou"/>
              <w:jc w:val="both"/>
              <w:rPr>
                <w:color w:val="000000"/>
                <w:spacing w:val="-2"/>
              </w:rPr>
            </w:pPr>
          </w:p>
        </w:tc>
      </w:tr>
      <w:tr w:rsidR="002E0DB9" w:rsidRPr="006B2EFD" w:rsidTr="003D3EC4">
        <w:trPr>
          <w:gridBefore w:val="1"/>
          <w:gridAfter w:val="1"/>
          <w:wBefore w:w="21" w:type="pct"/>
          <w:wAfter w:w="22" w:type="pct"/>
        </w:trPr>
        <w:tc>
          <w:tcPr>
            <w:tcW w:w="1033" w:type="pct"/>
            <w:gridSpan w:val="2"/>
          </w:tcPr>
          <w:p w:rsidR="002E0DB9" w:rsidRPr="00602D1D" w:rsidRDefault="002E0DB9" w:rsidP="003D3EC4">
            <w:pPr>
              <w:spacing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Export  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EU a </w:t>
            </w:r>
            <w:proofErr w:type="spellStart"/>
            <w:r>
              <w:rPr>
                <w:color w:val="000000"/>
                <w:sz w:val="16"/>
                <w:szCs w:val="16"/>
              </w:rPr>
              <w:t>eurozóny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vedl k posílení těchto teritorií podle podílu na celkových exportech, neevropské trhy „ztrácely“</w:t>
            </w:r>
          </w:p>
        </w:tc>
        <w:tc>
          <w:tcPr>
            <w:tcW w:w="138" w:type="pct"/>
          </w:tcPr>
          <w:p w:rsidR="002E0DB9" w:rsidRPr="00CA6508" w:rsidRDefault="002E0DB9" w:rsidP="003D3EC4">
            <w:pPr>
              <w:pStyle w:val="Textpoznpodarou"/>
              <w:jc w:val="both"/>
              <w:rPr>
                <w:i/>
              </w:rPr>
            </w:pPr>
          </w:p>
        </w:tc>
        <w:tc>
          <w:tcPr>
            <w:tcW w:w="3786" w:type="pct"/>
            <w:gridSpan w:val="3"/>
          </w:tcPr>
          <w:p w:rsidR="002E0DB9" w:rsidRPr="00A968F6" w:rsidRDefault="002E0DB9" w:rsidP="003D3EC4">
            <w:pPr>
              <w:pStyle w:val="Textpoznpodarou"/>
              <w:jc w:val="both"/>
              <w:rPr>
                <w:color w:val="000000"/>
              </w:rPr>
            </w:pPr>
            <w:r>
              <w:rPr>
                <w:color w:val="000000"/>
              </w:rPr>
              <w:t>Vývoz do hlavní</w:t>
            </w:r>
            <w:r w:rsidR="005079F8">
              <w:rPr>
                <w:color w:val="000000"/>
              </w:rPr>
              <w:t>ch</w:t>
            </w:r>
            <w:r>
              <w:rPr>
                <w:color w:val="000000"/>
              </w:rPr>
              <w:t xml:space="preserve"> cílových destinací exportu z ČR stoupl meziročně v 1. pololetí o 8,4 % shodně v případě EU 28, </w:t>
            </w:r>
            <w:proofErr w:type="spellStart"/>
            <w:r>
              <w:rPr>
                <w:color w:val="000000"/>
              </w:rPr>
              <w:t>eurozóny</w:t>
            </w:r>
            <w:proofErr w:type="spellEnd"/>
            <w:r>
              <w:rPr>
                <w:color w:val="000000"/>
              </w:rPr>
              <w:t xml:space="preserve">, Německa a Polska. To proti stejnému období 2014 dále zvýšilo podíl českých exportů na unijní trh o 0,7 </w:t>
            </w:r>
            <w:proofErr w:type="spellStart"/>
            <w:r>
              <w:rPr>
                <w:color w:val="000000"/>
              </w:rPr>
              <w:t>pb</w:t>
            </w:r>
            <w:proofErr w:type="spellEnd"/>
            <w:r>
              <w:rPr>
                <w:color w:val="000000"/>
              </w:rPr>
              <w:t xml:space="preserve">. na 83,9 %, do </w:t>
            </w:r>
            <w:proofErr w:type="spellStart"/>
            <w:r>
              <w:rPr>
                <w:color w:val="000000"/>
              </w:rPr>
              <w:t>eurozóny</w:t>
            </w:r>
            <w:proofErr w:type="spellEnd"/>
            <w:r>
              <w:rPr>
                <w:color w:val="000000"/>
              </w:rPr>
              <w:t xml:space="preserve"> o 0,6 </w:t>
            </w:r>
            <w:proofErr w:type="spellStart"/>
            <w:r>
              <w:rPr>
                <w:color w:val="000000"/>
              </w:rPr>
              <w:t>pb</w:t>
            </w:r>
            <w:proofErr w:type="spellEnd"/>
            <w:r>
              <w:rPr>
                <w:color w:val="000000"/>
              </w:rPr>
              <w:t xml:space="preserve">. na 65,1 %. Podíl teritorií mimo EU klesl </w:t>
            </w:r>
            <w:proofErr w:type="gramStart"/>
            <w:r>
              <w:rPr>
                <w:color w:val="000000"/>
              </w:rPr>
              <w:t>ze</w:t>
            </w:r>
            <w:proofErr w:type="gramEnd"/>
            <w:r>
              <w:rPr>
                <w:color w:val="000000"/>
              </w:rPr>
              <w:t xml:space="preserve"> 16,8 % na 16 % především vlivem meziročního propadu exportů do Ruské federac</w:t>
            </w:r>
            <w:r w:rsidR="005079F8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 o 32,6 % představující hodnotově téměř 17 mld. korun (vliv sankcí a poklesu ruské ekonomiky). Dále klesl i export z ČR do Rakouska (-2,7 %). Zpomalení růstu čínské ekonomiky se zatím v dynamice exportů z ČR neprojevilo (+15,3 % při stále velmi malých objemech obchodů: hodnota 18,2 mld. korun v 1. pololetí představovala jen 1,1 % úhrnných exportů z ČR). K větší diverzifikaci českého exportu především směrem na východní trhy tak i z důvodů změn globálních růstových proporcí zatím nedochází.   </w:t>
            </w:r>
          </w:p>
          <w:p w:rsidR="002E0DB9" w:rsidRPr="006B2EFD" w:rsidRDefault="002E0DB9" w:rsidP="003D3EC4">
            <w:pPr>
              <w:pStyle w:val="Textpoznpodarou"/>
              <w:jc w:val="both"/>
              <w:rPr>
                <w:color w:val="000000"/>
                <w:spacing w:val="-2"/>
                <w:sz w:val="10"/>
                <w:szCs w:val="10"/>
              </w:rPr>
            </w:pPr>
          </w:p>
        </w:tc>
      </w:tr>
      <w:tr w:rsidR="002E0DB9" w:rsidRPr="00EB30B6" w:rsidTr="003D3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9" w:rsidRPr="00666F4B" w:rsidRDefault="002E0DB9" w:rsidP="003D3EC4">
            <w:pPr>
              <w:spacing w:line="240" w:lineRule="auto"/>
              <w:rPr>
                <w:color w:val="000000"/>
                <w:sz w:val="19"/>
                <w:szCs w:val="19"/>
              </w:rPr>
            </w:pPr>
            <w:r w:rsidRPr="00666F4B">
              <w:rPr>
                <w:color w:val="000000"/>
                <w:sz w:val="19"/>
                <w:szCs w:val="19"/>
              </w:rPr>
              <w:t>Graf č. 9</w:t>
            </w:r>
          </w:p>
        </w:tc>
        <w:tc>
          <w:tcPr>
            <w:tcW w:w="1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9" w:rsidRPr="00444268" w:rsidRDefault="002E0DB9" w:rsidP="003D3E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vývoz a dovoz zboží</w:t>
            </w:r>
            <w:r w:rsidRPr="002A35EA">
              <w:rPr>
                <w:bCs/>
              </w:rPr>
              <w:t xml:space="preserve"> (</w:t>
            </w:r>
            <w:r>
              <w:rPr>
                <w:bCs/>
              </w:rPr>
              <w:t xml:space="preserve">y/y v %, </w:t>
            </w:r>
            <w:r>
              <w:rPr>
                <w:bCs/>
                <w:sz w:val="19"/>
                <w:szCs w:val="19"/>
              </w:rPr>
              <w:t>národní</w:t>
            </w:r>
            <w:r w:rsidRPr="00666F4B">
              <w:rPr>
                <w:bCs/>
                <w:sz w:val="19"/>
                <w:szCs w:val="19"/>
              </w:rPr>
              <w:t> pojetí; z běžných cen FOB/ CIF</w:t>
            </w:r>
            <w:r w:rsidRPr="009B4B4B">
              <w:rPr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 w:rsidR="002E0DB9" w:rsidRPr="00C3271C" w:rsidRDefault="002E0DB9" w:rsidP="003D3EC4">
            <w:pPr>
              <w:spacing w:line="240" w:lineRule="auto"/>
              <w:rPr>
                <w:color w:val="000000"/>
                <w:sz w:val="19"/>
                <w:szCs w:val="19"/>
              </w:rPr>
            </w:pPr>
            <w:r w:rsidRPr="00C3271C">
              <w:rPr>
                <w:color w:val="000000"/>
                <w:sz w:val="19"/>
                <w:szCs w:val="19"/>
              </w:rPr>
              <w:t>Graf č. 10</w:t>
            </w:r>
          </w:p>
        </w:tc>
        <w:tc>
          <w:tcPr>
            <w:tcW w:w="20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9" w:rsidRPr="00EB30B6" w:rsidRDefault="002E0DB9" w:rsidP="003736B5">
            <w:pPr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 xml:space="preserve">Meziroční změna hodnoty vývozů do vybraných zemí </w:t>
            </w:r>
            <w:r w:rsidRPr="00974D5F">
              <w:rPr>
                <w:b/>
                <w:bCs/>
              </w:rPr>
              <w:t xml:space="preserve"> </w:t>
            </w:r>
            <w:r w:rsidR="003736B5">
              <w:rPr>
                <w:bCs/>
                <w:sz w:val="19"/>
                <w:szCs w:val="19"/>
              </w:rPr>
              <w:t>(</w:t>
            </w:r>
            <w:proofErr w:type="spellStart"/>
            <w:r w:rsidR="003736B5">
              <w:rPr>
                <w:bCs/>
                <w:sz w:val="19"/>
                <w:szCs w:val="19"/>
              </w:rPr>
              <w:t>pol</w:t>
            </w:r>
            <w:proofErr w:type="spellEnd"/>
            <w:r w:rsidR="003736B5">
              <w:rPr>
                <w:bCs/>
                <w:sz w:val="19"/>
                <w:szCs w:val="19"/>
              </w:rPr>
              <w:t xml:space="preserve">. </w:t>
            </w:r>
            <w:r w:rsidRPr="005A2194">
              <w:rPr>
                <w:bCs/>
                <w:sz w:val="19"/>
                <w:szCs w:val="19"/>
              </w:rPr>
              <w:t>2015, v %,  nár</w:t>
            </w:r>
            <w:r w:rsidR="003736B5">
              <w:rPr>
                <w:bCs/>
                <w:sz w:val="19"/>
                <w:szCs w:val="19"/>
              </w:rPr>
              <w:t xml:space="preserve">odní </w:t>
            </w:r>
            <w:r w:rsidRPr="005A2194">
              <w:rPr>
                <w:bCs/>
                <w:sz w:val="19"/>
                <w:szCs w:val="19"/>
              </w:rPr>
              <w:t xml:space="preserve">. </w:t>
            </w:r>
            <w:proofErr w:type="gramStart"/>
            <w:r w:rsidRPr="005A2194">
              <w:rPr>
                <w:bCs/>
                <w:sz w:val="19"/>
                <w:szCs w:val="19"/>
              </w:rPr>
              <w:t>pojetí</w:t>
            </w:r>
            <w:proofErr w:type="gramEnd"/>
            <w:r w:rsidRPr="005A2194">
              <w:rPr>
                <w:bCs/>
                <w:sz w:val="19"/>
                <w:szCs w:val="19"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</w:tr>
      <w:tr w:rsidR="002E0DB9" w:rsidRPr="00862A7A" w:rsidTr="003D3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56"/>
        </w:trPr>
        <w:tc>
          <w:tcPr>
            <w:tcW w:w="24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0DB9" w:rsidRPr="00666F4B" w:rsidRDefault="00FF4293" w:rsidP="003D3EC4">
            <w:pPr>
              <w:pStyle w:val="Zhlav"/>
              <w:tabs>
                <w:tab w:val="clear" w:pos="4536"/>
                <w:tab w:val="clear" w:pos="9072"/>
              </w:tabs>
              <w:ind w:right="-275"/>
              <w:rPr>
                <w:rFonts w:ascii="Arial" w:hAnsi="Arial" w:cs="Arial"/>
                <w:sz w:val="20"/>
              </w:rPr>
            </w:pPr>
            <w:r w:rsidRPr="004B30C9">
              <w:rPr>
                <w:rFonts w:ascii="Arial" w:hAnsi="Arial" w:cs="Arial"/>
                <w:noProof/>
                <w:sz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4" o:spid="_x0000_i1025" type="#_x0000_t75" style="width:231.75pt;height:180.75pt;visibility:visible" o:bordertopcolor="this" o:borderbottomcolor="this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6KUBX3AAAAAUBAAAPAAAAZHJzL2Rvd25y&#10;ZXYueG1sTI9BT8MwDIXvSPyHyEjcWAJj09Q1nRDSJm5oG4Id3cY0hSapmqzr+PUYLnCxnvWs9z7n&#10;q9G1YqA+NsFruJ0oEOSrYBpfa3jZr28WIGJCb7ANnjScKcKquLzIMTPh5Lc07FItOMTHDDXYlLpM&#10;ylhZchgnoSPP3nvoHSZe+1qaHk8c7lp5p9RcOmw8N1js6NFS9bk7Og1Pz+spftluk4bX7eHt/BE3&#10;ZbvQ+vpqfFiCSDSmv2P4wWd0KJipDEdvomg18CPpd7J3P5/OQJQslJqBLHL5n774BgAA//8DAFBL&#10;AwQUAAYACAAAACEAiq5p7AoBAAAwAgAADgAAAGRycy9lMm9Eb2MueG1snJFNTgMxDIX3SNwh8p5m&#10;WkGh0WS6qZBYsYEDmMSZiTSTRE7KwO1Jf4TKCqk7P1v6/Pzcbr+mUXwSZx+DhuWiAUHBROtDr+H9&#10;7fnuCUQuGCyOMZCGb8qw7W5v2jkpWsUhjpZYVEjIak4ahlKSkjKbgSbMi5go1KGLPGGpkntpGedK&#10;n0a5apq1nCPbxNFQzrW7Ow2hO/KdI1NenctUxKhh3WzWIIqGapI13D88rkB8HKTsWlQ9Yxq8OZvB&#10;K7xM6ENd/YvaYUGxZ38FygzIpbKMOlZnU+Zq0hlQz/4/4eicN7SLZj9RKKeYmUYs9cd58CnX+JS3&#10;GvjFLg/ZyT8XX+paXz66+wE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FPUC2z2AAAA&#10;YAEAACAAAABkcnMvY2hhcnRzL19yZWxzL2NoYXJ0MS54bWwucmVsc4SQTUrEQBCF94J3aApcmk4C&#10;igzpzMYRZiGCjDs3ZXflZ+x0x+52SLyKKw/gKdR7WS4GHBBcFLzi8b5XVLWcBit2FGLvnYIiy0GQ&#10;0970rlVwt7k6vQAREzqD1jtSMFOEZX18VN2SxcSh2PVjFExxUUGX0riQMuqOBoyZH8mx0/gwYOI1&#10;tHJE/YgtyTLPz2X4zYD6gCnWRkFYmwLEZh65+X+2b5pe06XXzwO59EeF9JZuHrakE0MxtJQUNL0l&#10;PlmuFvdtwOakzAuenft83X69fbz/6JeE3cyifGLzLJts3MevveHLVlOi4NCCrCt58Jf6GwAA//8D&#10;AFBLAwQUAAYACAAAACEA2dBSjPwNAADlMQAAFQAAAGRycy9jaGFydHMvY2hhcnQxLnhtbOybXW8b&#10;xxWG7wv0P6iEe6n1fM+OEDlw7Lhx4CBG7OYid2tqJROmSGFJyVL+W6/6x/rM7s6SVDUTI2mNFokR&#10;09zlnp2ZM+/5eufkiy9vL5dHN223WaxXpzNZidlRu5qvzxari9PZ39++OK5nR5ttszprlutVezq7&#10;azezL5/8+U9fzE/m75tu++aqmbdHvGS1OZmfzt5vt1cnjx9v5u/by2ZTra/aFb+dr7vLZstld/H4&#10;rGs+8vLL5WMlhHvcv2Q2vqD5FS+4bBarJN99ivz6/Hwxb5+v59eX7Wo7zKJrl80WDWzeL642sycs&#10;btmsLo5umuXpbL45fvbT7HG82U82frlarrdPu7YZnrxbX2/jt8tmdd0sXzXpetl/e9t0F+12eNdi&#10;tWq74V23363P2uFue3bRDjfvHrp5OzwlKildXevdZxiFpt+9UrVV3mhtnEC7w+8f0++19s4pvfsc&#10;fn+ffvdGWm89sqYOWngdf398f13cGBbWL36xap9FHMSLi259fcXeDu8bUNOdDYNs2i4+sjhLqxlu&#10;r7uzthvHH+5sb+Nzm233Q3sev50/ebXYbOVfHr18pONk+pv8/KwBY/GBq+2z9fVqVLAcXnK1PWKk&#10;05no9/LmyY///MfN+ucoftOv6Ir5crF7zXDRD8nXcQ5Xr5lzc7JcHX3ENJQX8XXNyWa9XJy9WCyX&#10;/UV38e7ZclzCixdoXcQpPL732FW32T5vNqOqN3ebeDE+uFwNk+mHi9ruPgzK2txdvltjnRGFK6yv&#10;f37/gW3Xrs6WbEGvsoPp6lr+56YbF/zwZKcZvL27GtF8ub4BA09vLqIE29N2i/XZsIgekFG/+/Oe&#10;Nz14Htjxbx6Zk0ffPPLil/fdZTb+SFZKyP4Fu52PmBnwIdUIkOE5eYiQ3XPKHDyncs9pd/BcD9iH&#10;xjX1wXMm9z6XADzMzx4+V0DwqFSgE/dgdX3579aEbl/u65aHJpsaHPYzPNQTUYm/xmH3bt03OufH&#10;rb5nda4ywRofpHWhVspq8/VxVnVy1IircEPBWmP6v8aqglDaPnyjcLgsWWsH8J3x/lBVu63U4ziI&#10;GOOdqa3QNmiGzE4tbb6olPLKWl+H2tkg67rOjWJ3o9QmeOnxyk54o0TIiSToMDGtJUK1lALVSZ0V&#10;8dMoxFIrWE9QQiuN+86NkoDHKJ4hTJCM5dC1z4I1TKNI5URtnfLW2uB87XKjyITbOAyOCH05tCy0&#10;UXmZhIAowyrqWkmPiuOqsuPsAKA0Ak7FyBVMUD67NXIPAVZ67b2WVtXGosLsODsISKt5u3QehCIo&#10;sj5DJgyECmAap2VNfHZWirqAaLkHAyOMqqUNXiPlZRafMuHAVahZskNIGbbHFw0uQcFXKFpgMlpY&#10;jMcrWZpfQoOrauCjGQSgmlrb0lgq4QGpaG0MJryTUYGFsVRChK/IegBPDWRNbbCKklTChKsAKvaK&#10;xerggqtDSSqhwlZBSJ421gglTAi+JLWHC+F90LXFRoIMfMthSSVcgHMbsywvLKBgC0ReJqHCV8LX&#10;ynsJ8gzeTpb2SiVc1FVtlMGmJJmd4b+iVMKFqUQIIEIZNGiAYlETO1zoAIhQN67bGm1LaNcJF+gC&#10;/WEdjKNdCEpnbVHvUCGVZFZAz9haCesKO6UTKo5txdPW1A4YeR1E0F8fZ32fTrCogSDJt3LYowpG&#10;+RKYdIKFwki8ABK11IQ1vFNpigkYx54psiJPzMBnWiylJJawcWyqmphhgYXn0+JuSmIJHCikJmA6&#10;jV1hkLV0RbGEjmOcDdVCcJIpBsxElYxSJ3jEOVrt2eEQw46TJVCZBA8NFIWrPdULK8RgcDbZPTMJ&#10;IMeqYjnRY1D2oEUvSz7KJIRoCi2jDbqnmhJsHwDJ+l6TAKIqzcM21GxcUBRixbESQAIphbMEE20s&#10;o4pQUqJJALHkLjUjYCwkt7UWJTCahI+6MioE7IUqUqjoPErrSvCIXopYwlZb4A+I8xFvymqRqUmo&#10;vCaiEMrxilnPZhIwkEHhOiLRSRf/ZrNim2CBjHciKBQocAQkf9l9sgkUyKhAXCDiORThWFXOU9uE&#10;CGQiIogLhGQSTYJlVibhIa5H4SsI3MRjYoLNejSb0ECCKTQoD4QCwV7Z/DAJCngYvItiU7XRJFpF&#10;J2gTFOLkJPAmmCAGJaCzaYzdAwJICCEOpHAyhf1JPsKwHp4PeAnrHDlwydjtHhKIbcRG/IOK2bnJ&#10;am6qj3QV8A0EUkFeAeTqkg+jWIxV0c2TGvxYhQ3hLAUpatGpu300ENZqxgNwRKs6u00uoQEfq8hn&#10;yU896CFBLfkUl/CgqhhASRFIuWPcFqUI5xIkIloFbEWweAl2mNCTQ6tLgHDkFZIQb8fPB3JAasBd&#10;iThcJL6kLzNjNTryFve4nrE23+N6xjtZrufb38D1PF9/DqpHa+devBhJkQNG6LNTPWRZv0j1fPJ0&#10;/6B6kvENlEs2oPz/UD3fRhrt2/8u1WMrEmONp6+JrUqZUn6WvK8hElPAyGAiBwFdXUhH9nwvSQzJ&#10;hSQGEYmpa3K+Lble3CG1XA2/Q8qvcPMh6w7T1keihwJGQFpR7MeSKZ+LTOQIGaYnYEG+Q8EHAkRu&#10;YsnnxmhPNiaNl6Rk0BfZGLwLwYp0hUIH8gVOgDQzK5JCMIMwFSKOItJDCbg8AbMXf6kxOWbo2RGy&#10;OJld/R7Po6im0BlbY8hIWX9u+TLtPxtTG6qBoKkdHJE7XzNPPC3LcTA25IjkYWQj+eRtn+bxFKOE&#10;T0BGjC/sv9wBAA6OhFxS+VJswBJlk8Q9moeAG7XmnNVwXqaUguzTPLATsc4DAdSzMIVZxSUY6AqO&#10;hpIrsl1QZKpIbMiEhFjWaHg71gIFAyJKBYrcAwNZZWQ2wJ0UcHjZ+U0kj4TkEX1ZCJ0EIVKseieS&#10;h/IVdtVLUpZIAGv+LRR5KnkEpGKdxubGUhktlnJMlZyCg2SlCKByikUoBG2pgprYfxBLZh4gHYJg&#10;12Ktl9usieUJFXUGW+XxVbgHhEpuLvkGW5H6OgPUkZA4r5JQwoWv+pweosx4Ab1RF6V2uAAL0XPB&#10;IcPX86c0VsKFrkh9KSIdNugENlla1kTzQDVCvTgDcqmNKCJKap+IHur4KAOxSwkfSYdoWlmD3DE9&#10;lOQxaYZuwP3D8eqSRU5MT4wXePIaOjhy9uAwu8kTz3Nc42aJEx4WCtwyGOrIzzBl6ohBClHAUsgb&#10;qBAnSrqfMg4shQQfh45nIhDE4FHYMp3gEScJ84V/hsLvgVySSvCAjKL0p26J0yTgalHU4g4fQIpg&#10;QxwlynsogIJCJp6HlXlQRWTHT3GWQWFWmOOO6KH8ozbFTUtOcqidQwlXE9EDPcT8+tRDYp3altQ4&#10;ET14N2SgliMUe6ddmmKKKKHCd9ZQsGge1wiYS1IJIBKODRHIvMhyMsniupLziHQ5R/kOPx8niccv&#10;jZXgAe5hKXAa+GCOxkBVPk9K4EAG3oXFQOQxUdxPXiYhAxkcNjQPJzwciQXvsqnCPtHTWwjQjZuL&#10;086mJPtEj45HJ3RCkJNwuhGyR0/7RE9kHMgtKe6x5tplEyybQknUGwdcgNXB/nPCJfLjJDQgg1+C&#10;UII3hfCODE4ukNiEBYXvdAHeOjKTuDRVypf3mR72BaROn1m3tM/0EAoMmUzMMeJxX3ZXbUKCqSyA&#10;w5HBfiJHHC5gbqJ6fGV75pjzqmgXMEsFqYnsQRNaODhWejI4DeKMrCSV0k2OniBEwChHLSyrfAiy&#10;T/ZYwdkJ51xkZ8S5kI0GE9mDLoSWsEPxwJMEyBbnlzChKg8NjPOKIpwUFl3fPtlDkUKtAoYMumDI&#10;HJImsoeDHQ6d4jkh+RanEw8QwZ9O9gztKkN/x0jrNLcvx4YPCgHIRVUP/QGH9yOSe/6EfqL9LiJa&#10;F572PUCHj+9es5k3CFxECm/dLejh6lu3hhlcLlbfNbfja/cebG5frzfDI++GycBlvbjcHu3aGk5n&#10;f2vpzmqWNLytr7t5+2qx+tCe0fkzCGwX8w+v3i2n97xfXPQdPNBeh503cIoUhU2hTyh2CX1Sn1CB&#10;jbkdmpPerc/uXndH3Xp7OjuORFB8cWzo4/r9uvs5zp0Wps32zfZu2fYXV/HOOOWz9vwHxDc/n85i&#10;e9PRu9gzdbToP6/HriP6/7rFB3r/Vus3/TceazZt3LShw+rXLTV23K2OtvQNndNCeDp72i3QfT/D&#10;tnn4/nzz0H16rYZl9G1X48JojHrddE1cXGzl22vj43E0AMC3vQrp6uvWm83TsS8tIjYhc/ypHYHT&#10;XG/XP7XdeoBDvDpA/fLd8unyYjXcm2/HNj/ufn9+vkkNgKRdB2h682FxdfCWiLLv6AC79wPTnewC&#10;tvUhA9nNeg/3BQOhkQz9981lx8SjOK1I4e6Ma89m+n3p+d/7NiP+et9cDhc4mcuqvd2+HXX3P2Mw&#10;sUvyD3PBHfwWc9l55t6SHjaX/qev2u3Hth1B9264GHE3gTph44BT3xx2Wb7gTy93z/MMnZo7Pny1&#10;jm2aEdixi3PAd+8fAPpBC297gQJiQFn23ybQJiOeWnrvt/j+ii5ezfk1R3ucUvWfpg+C85O7wRSx&#10;RA7zqAohUmOrGVnr4DCmLl7ORg/+9F2685Opi5ccjDQR0oBsAhYrxdjDmaOAXRPvZ1F58rfNyRCy&#10;ekf/KXEJpu/3GJfiDk2wjGD9cbH5frUcYTLmJGeLzdVXxLcPm6djkLporkaLmprVf/v2AtnPntJ8&#10;Mj5+t3kLAbXtVs3yebNtjjpa609n3cuzFMj77e//74wn/wIAAP//AwBQSwECLQAUAAYACAAAACEA&#10;pPKVkRwBAABeAgAAEwAAAAAAAAAAAAAAAAAAAAAAW0NvbnRlbnRfVHlwZXNdLnhtbFBLAQItABQA&#10;BgAIAAAAIQA4/SH/1gAAAJQBAAALAAAAAAAAAAAAAAAAAE0BAABfcmVscy8ucmVsc1BLAQItABQA&#10;BgAIAAAAIQB6KUBX3AAAAAUBAAAPAAAAAAAAAAAAAAAAAEwCAABkcnMvZG93bnJldi54bWxQSwEC&#10;LQAUAAYACAAAACEAiq5p7AoBAAAwAgAADgAAAAAAAAAAAAAAAABVAwAAZHJzL2Uyb0RvYy54bWxQ&#10;SwECLQAUAAYACAAAACEAqxbNRrkAAAAiAQAAGQAAAAAAAAAAAAAAAACLBAAAZHJzL19yZWxzL2Uy&#10;b0RvYy54bWwucmVsc1BLAQItABQABgAIAAAAIQBT1Ats9gAAAGABAAAgAAAAAAAAAAAAAAAAAHsF&#10;AABkcnMvY2hhcnRzL19yZWxzL2NoYXJ0MS54bWwucmVsc1BLAQItABQABgAIAAAAIQDZ0FKM/A0A&#10;AOUxAAAVAAAAAAAAAAAAAAAAAK8GAABkcnMvY2hhcnRzL2NoYXJ0MS54bWxQSwUGAAAAAAcABwDL&#10;AQAA3hQAAAAA&#10;">
                  <v:imagedata r:id="rId8" o:title="" cropbottom="-33f"/>
                  <o:lock v:ext="edit" aspectratio="f"/>
                  <w10:bordertop type="single" width="4"/>
                  <w10:borderbottom type="single" width="4"/>
                </v:shape>
              </w:pict>
            </w:r>
          </w:p>
        </w:tc>
        <w:tc>
          <w:tcPr>
            <w:tcW w:w="25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9" w:rsidRPr="00D86DAE" w:rsidRDefault="00FF4293" w:rsidP="003D3EC4">
            <w:pPr>
              <w:pStyle w:val="Zhlav"/>
              <w:tabs>
                <w:tab w:val="clear" w:pos="4536"/>
                <w:tab w:val="clear" w:pos="9072"/>
              </w:tabs>
              <w:spacing w:line="235" w:lineRule="auto"/>
              <w:jc w:val="both"/>
              <w:rPr>
                <w:rFonts w:ascii="Arial" w:hAnsi="Arial" w:cs="Arial"/>
                <w:noProof/>
                <w:sz w:val="20"/>
                <w:lang w:eastAsia="cs-CZ"/>
              </w:rPr>
            </w:pPr>
            <w:r w:rsidRPr="004B30C9">
              <w:rPr>
                <w:rFonts w:ascii="Arial" w:hAnsi="Arial" w:cs="Arial"/>
                <w:noProof/>
                <w:sz w:val="20"/>
                <w:lang w:eastAsia="cs-CZ"/>
              </w:rPr>
              <w:pict>
                <v:shape id="Graf 3" o:spid="_x0000_i1026" type="#_x0000_t75" style="width:222.75pt;height:182.25pt;visibility:visible" o:borderleftcolor="this" o:borderbottomcolor="this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Zy2bjKsC&#10;AABFCAAAGQAAAGRycy9kcmF3aW5ncy9kcmF3aW5nMS54bWzsVktv2zAM/iuC7qtd12kSow7QdQ8M&#10;6LZi2Wk3RZZjobLkUcqrv36klCwptlOy43ywJYqPjx9JJXeyWnkF804MyrNtb6yvZM27EIYqy7zs&#10;VC/8lRuUxbPWQS8CbmGZNSA22i57kxV5fpvJTkDgszvZQAXKzPWLureyc3Dw2cC5Xt+lSHvnLbg+&#10;hdnO8qtyOsnHdxlF3SbpDqWjPC/KJN3N0vdoFtzRfDQZjYo/zUfj2+lr84ORH1gvJLiacxbUNhht&#10;n3GdPNr1fHiCtJZf1k/AdFPzIi+nnFnRq5p/RxP21m3ZNc9+65ERC1sU1/waXYnKD49OPh/KIc4g&#10;rhfaYlD30Am7VPcAbtMp0XiKgJEjYQgx4Y27U/CeEC02n12DmMUquIhq20K/r+bZkCg717aMUi2v&#10;i+txztkO10VZ5EVO0ERFHElUKMrxzXTCmSSFsigm8TwTFQEhxQF8+KjcxaAYOao5KEkdLCqxfvSB&#10;WDqGILF1H7QxlzIQUzT2UjdsQ6U8wopuex0UMKP7mk9yehKhVPn3tokqQWiT1pidseRAtS1mjilf&#10;iokoo0mk9kndTV3d4AiKaoFfbKp0wZzdPmytIHzFV2scEiCNHjjbgBhq7n+uBCjOzCeLXV6My5sC&#10;RzRtiskt9hmcnixOT0S8qdBfAM5WA+hlh/0QJwVJ8mEedkZdij3SP1zqhbik6RRmafeAIZia57EX&#10;GtV+w0P/guj35acmpnJgnW3zJECQgsFbAa39m4cfPGqPsVfYgtwwHd+rmltnkU8fQD/jNWDdPK5Q&#10;TXiF9x7KUlDvjG5oNCiIh+XiwQBbCwIVn3jh4MmpmhFBWxZ2g2qFRE/3oIVJ3Sr93+SYxhF/Gs1I&#10;xX8+I+3/hs84vYeZ3Y/yfqZf/aaT7ORvw+wXAAAA//8DAFBLAwQUAAYACAAAACEAt6KUbAwBAAAz&#10;AgAADgAAAGRycy9lMm9Eb2MueG1snJGxTgMxDIZ3JN4h8k5zLVDRU3NdKiQmFngAkzi9SHdJ5KQ9&#10;eHtMW6EyIXWzY+nL59/rzec4qANxCSkamM8aUBRtciHuDLy/Pd89gSoVo8MhRTLwRQU23e3Nesot&#10;LVKfBkesBBJLO2UDfa251brYnkYss5QpytAnHrFKyzvtGCehj4NeNM1ST4ld5mSpFHndnobQHfne&#10;k62v3heqajCwbFZLUNWASLKB++ZB5D7EetU8gu7W2O4Ycx/s2Qev0BkxRPn9F7XFimrP4QqU7ZGr&#10;sGx7rM5S9mrSGSCb/x9y8j5Y2ia7HynWU9JMA1Y5c+lDLpJgG5wBfnHzn+z0n40ve6kvb919AwAA&#10;//8DAFBLAwQUAAYACAAAACEAczeR+BsBAAD/AQAAIAAAAGRycy9jaGFydHMvX3JlbHMvY2hhcnQx&#10;LnhtbC5yZWxzrFHNSsQwEL4LvkMIeLRpC4osm+7FFfYggnZvXsZk2nRNk5jEteurePIBfAr1vUwF&#10;fxYWvHiYYYZhvp+Z6WzoNVmjD501nBZZTgkaYWVnWk6X9dnhCSUhgpGgrUFONxjorNrfm16ihpiW&#10;gupcIAnFBE5VjG7CWBAKewiZdWjSpLG+h5ha3zIH4hZaZGWeHzP/G4NWW5hkITn1C1lSUm9cYv4b&#10;2zZNJ/DUivseTdxBwYQCH5cB/ZUCl5yQGnyLkdMsY9LDQ3IdvooiS9Ip262q+E9VVuPFzQpF/NHT&#10;dBrTIdl8ct16aA7KvEzhvE15bd6eVu/Pry9j/RhBbcbx3Zjy4igb9LevcyvT4eZDRG/g0wvbelv1&#10;AQAA//8DAFBLAwQUAAYACAAAACEAU4r+qt0AAAAFAQAADwAAAGRycy9kb3ducmV2LnhtbEyPQU/C&#10;QBCF7yb+h82YeJOtlGpTuyVC1MSTCvyApTu2Dd3Z0l2g8OsZuOhlkpf38t43+XSwrdhj7xtHCh5H&#10;EQik0pmGKgWr5ftDCsIHTUa3jlDBET1Mi9ubXGfGHegH94tQCS4hn2kFdQhdJqUva7Taj1yHxN6v&#10;660OLPtKml4fuNy2chxFT9Lqhnih1h3Oayw3i51V0Jyq2edz/L1xx3i5/dq+fbhoNVbq/m54fQER&#10;cAh/YbjgMzoUzLR2OzJetAr4kXC97E0mSQJirSBO0wRkkcv/9MUZAAD//wMAUEsDBBQABgAIAAAA&#10;IQCB+Xl+rgUAADwTAAAVAAAAZHJzL2NoYXJ0cy9jaGFydDEueG1s7FhdbuM2EH4v0DuoQgq0D5Yl&#10;WZYsY51F1l4XCyTdIElbYN9oibZV06RA0o6dM2xPsE97gEVP0Kek9+rwR/LP2mnaBdoC20AIxOFw&#10;RM58883Qz56v5sRZYi4KRntu4Pmug2nG8oJOeu4PN8NGx3WERDRHhFHcc9dYuM9Pv/ziWdbNpojL&#10;6xJl2AEjVHSznjuVsuw2myKb4jkSHisxhbkx43MkYcgnzZyjWzA+J83Q9+OmNuJaA+hvGJijglbr&#10;+VPWs/G4yPCAZYs5ptLsgmOCJHhATItSuKdwOILoxFki0nMz0ei/cZtKqDerXtBCsptCEjzABEuc&#10;G83AaJWEyTOOkTGzZgup3uaILhA5R9WY6LcbxCdYmuUFpZgbE6sLlmMjxfkEG+H6kHBltFIv7kRb&#10;T9p52QjtMqPhe6EfJHHSiuI4SsNWHHXM/G0130n9JG7XT5iY+Wk1n4SdKGqlUdT247QVt9V0c/9g&#10;IDAnU2ceId5XILHvg4IbWxkjxvaEs0UJaLBishASc5ybSYG5Wljk9oy+ETOeY2vHSuRK6QnJr/BY&#10;vY1Pzwshg69OBicttUMthOk+AlgqhVL22YJat1dRkw58qef6OvzL0wt8V3D28Au9/+DczR/eUeRM&#10;WU6ZXDvL+9+W7O73X5075+HtlfPN0vn6W/WdpfZHCceFweZ7ZqD3Bq92s+UlHA51BSNFPiwI0QM+&#10;GfWJPdtw6MOf9vGeGqHOLaRqmMC0WkaZMgDBQN2SCzlAwoZMG7cWCDW70t8FJCMdlAM+659E3ZP+&#10;SRD8uecsgMo9zz28vf9A0a5DlM+NfwPr3yFHNCvwMbXQqn3/8G6Osxk7pteyepeMiONakdW6QjO2&#10;eESvXemB0v17Z4xz79iHY6t6TdgS00dsJpViyX72Zvz+Pdmz+QhYbJiAhxRs6WL+McIhWoPtaIFS&#10;jXPDu33gktPvMJALIuo0W9L9XDgS0aDt6UTaAPzjeKZeRwF285cc81wV2o4XHVOpovqIShXSRugd&#10;/VIVzkYr9OJj36oCGfjHdaoYBh/ZAX9uPG4GVabrqKngGh6boPKnIpc2N1uWu9Dqla0ebT8MWmHF&#10;yjvyVtIJI53Iu5wK8DjT3LejvWVFZIgAvSrwMF5AudNVzrDtvKAXaGWtbimi1SUTRmWkZvUBh3Pp&#10;bHDTcy2coDdgC57h84LOcA6kZBbIIpudj0htZ1pMpmZGWN4zHNYKEhWiPX4T2zRo8KR3uaf2ZK6T&#10;K8O1I5avL7nDmey5jXakLbuq94HxlPE79RHUJUJeyzXBhk81qZrlOR5fwXJx13MV8zojVSucQv9f&#10;9FwK7ZFqlXgxgzaJsmv9BmpIYIgByAxbH2f840dVzQl15LrEY+i2eu4ZL5CuoKiL0WF5Jg7Jm6hr&#10;jgHFAKqFORim+SXiSB1OdT1bHY/S0WXDuBDKBmdCnNl6DICtgWmnsAWO6o/eYM5M0NXIAMrig4zI&#10;GZlQW/WlbXpA+no8FlU7FJjqBxXToOl6VpQ7VpT8AvHZ3gRkXJ0XkIIHEmRr11u4fyRBVJNjDx3a&#10;vIXsMZtpRKZIQ55vkm0rh2ynAyTxaTlE8UreWIf+V7II8P9/+nxC+mwxtc6sw+mjp15geYuxxdzI&#10;DDQrQttZgbyCxXGKGeq/Q2xqCDlUtKgZuW4qgQN2ekdIr50LDp6AA1SVIPqt5vwqqesLz/4F6C/f&#10;ceAGE4QdSN7qSe0NBTpydVHzvXbSDlM/bqeddhrDFSc1/FPfcFp+EkGJrZ/YzNuS7HtBHMITxUkn&#10;STtpK9V0BQfe3ToINlecf8Tn6tawXcOeXKhiIKfPsFCpCNW4VGj9sRCvKbE4sUUoL0T5AgreTJzZ&#10;qgUdmk2p+qL/6eH9N3qcJ+Pjs21koJhiThEZIIkcDr8x9Fz+KrfIWEDHfj1FJdBxPaV/TAFcaWTo&#10;H71O/wA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ECLQAUAAYACAAAACEA4dvV2S8BAADlAgAAEwAAAAAA&#10;AAAAAAAAAAAAAAAAW0NvbnRlbnRfVHlwZXNdLnhtbFBLAQItABQABgAIAAAAIQA4/SH/1gAAAJQB&#10;AAALAAAAAAAAAAAAAAAAAGABAABfcmVscy8ucmVsc1BLAQItABQABgAIAAAAIQBnLZuMqwIAAEUI&#10;AAAZAAAAAAAAAAAAAAAAAF8CAABkcnMvZHJhd2luZ3MvZHJhd2luZzEueG1sUEsBAi0AFAAGAAgA&#10;AAAhALeilGwMAQAAMwIAAA4AAAAAAAAAAAAAAAAAQQUAAGRycy9lMm9Eb2MueG1sUEsBAi0AFAAG&#10;AAgAAAAhAHM3kfgbAQAA/wEAACAAAAAAAAAAAAAAAAAAeQYAAGRycy9jaGFydHMvX3JlbHMvY2hh&#10;cnQxLnhtbC5yZWxzUEsBAi0AFAAGAAgAAAAhAFOK/qrdAAAABQEAAA8AAAAAAAAAAAAAAAAA0gcA&#10;AGRycy9kb3ducmV2LnhtbFBLAQItABQABgAIAAAAIQCB+Xl+rgUAADwTAAAVAAAAAAAAAAAAAAAA&#10;ANwIAABkcnMvY2hhcnRzL2NoYXJ0MS54bWxQSwECLQAUAAYACAAAACEAqxbNRrkAAAAiAQAAGQAA&#10;AAAAAAAAAAAAAAC9DgAAZHJzL19yZWxzL2Uyb0RvYy54bWwucmVsc1BLBQYAAAAACAAIABICAACt&#10;DwAAAAA=&#10;">
                  <v:imagedata r:id="rId9" o:title=""/>
                  <o:lock v:ext="edit" aspectratio="f"/>
                  <w10:borderleft type="single" width="4"/>
                  <w10:borderbottom type="single" width="4"/>
                </v:shape>
              </w:pict>
            </w:r>
          </w:p>
          <w:p w:rsidR="002E0DB9" w:rsidRPr="00862A7A" w:rsidRDefault="002E0DB9" w:rsidP="003D3EC4">
            <w:pPr>
              <w:pStyle w:val="Zhlav"/>
              <w:tabs>
                <w:tab w:val="clear" w:pos="4536"/>
                <w:tab w:val="clear" w:pos="9072"/>
              </w:tabs>
              <w:spacing w:line="235" w:lineRule="auto"/>
              <w:jc w:val="right"/>
              <w:rPr>
                <w:rFonts w:ascii="Arial" w:hAnsi="Arial" w:cs="Arial"/>
                <w:noProof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t>Zdroj</w:t>
            </w:r>
            <w:r w:rsidRPr="00862A7A"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t>: ČSÚ,</w:t>
            </w:r>
            <w:r w:rsidR="00694930"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t xml:space="preserve"> vlastní vý</w:t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t>počty</w:t>
            </w:r>
          </w:p>
        </w:tc>
      </w:tr>
    </w:tbl>
    <w:p w:rsidR="00B55BA8" w:rsidRPr="00C2463B" w:rsidRDefault="00B55BA8" w:rsidP="00C2463B">
      <w:pPr>
        <w:pStyle w:val="Textpoznpodarou"/>
        <w:jc w:val="both"/>
        <w:rPr>
          <w:rFonts w:cs="Arial"/>
          <w:color w:val="000000" w:themeColor="text1"/>
          <w:spacing w:val="-2"/>
        </w:rPr>
      </w:pPr>
    </w:p>
    <w:sectPr w:rsidR="00B55BA8" w:rsidRPr="00C2463B" w:rsidSect="00602292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1134" w:bottom="1418" w:left="1134" w:header="680" w:footer="680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43" w:rsidRDefault="00707D43" w:rsidP="00E71A58">
      <w:r>
        <w:separator/>
      </w:r>
    </w:p>
  </w:endnote>
  <w:endnote w:type="continuationSeparator" w:id="0">
    <w:p w:rsidR="00707D43" w:rsidRDefault="00707D4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Default="004B30C9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707D43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FF4293">
      <w:rPr>
        <w:rFonts w:ascii="Arial" w:hAnsi="Arial" w:cs="Arial"/>
        <w:noProof/>
        <w:sz w:val="16"/>
        <w:szCs w:val="16"/>
      </w:rPr>
      <w:t>12</w:t>
    </w:r>
    <w:r w:rsidRPr="005A21E0">
      <w:rPr>
        <w:rFonts w:ascii="Arial" w:hAnsi="Arial" w:cs="Arial"/>
        <w:sz w:val="16"/>
        <w:szCs w:val="16"/>
      </w:rPr>
      <w:fldChar w:fldCharType="end"/>
    </w:r>
    <w:r w:rsidR="00707D43">
      <w:rPr>
        <w:rFonts w:ascii="Arial" w:hAnsi="Arial" w:cs="Arial"/>
        <w:sz w:val="16"/>
        <w:szCs w:val="16"/>
      </w:rPr>
      <w:tab/>
      <w:t>2015</w:t>
    </w:r>
    <w:r w:rsidR="00707D43">
      <w:tab/>
    </w:r>
    <w:r w:rsidR="00707D43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Default="004B30C9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707D43">
      <w:tab/>
    </w:r>
    <w:r w:rsidR="00707D43">
      <w:tab/>
    </w:r>
    <w:r w:rsidR="00707D43" w:rsidRPr="00DC5B3B">
      <w:t xml:space="preserve">                              </w:t>
    </w:r>
  </w:p>
  <w:p w:rsidR="00707D43" w:rsidRPr="00223E00" w:rsidRDefault="00707D43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rPr>
        <w:rFonts w:ascii="Arial" w:hAnsi="Arial" w:cs="Arial"/>
        <w:sz w:val="16"/>
        <w:szCs w:val="16"/>
      </w:rPr>
      <w:tab/>
    </w:r>
    <w:r w:rsidR="004B30C9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4B30C9" w:rsidRPr="00223E00">
      <w:rPr>
        <w:rFonts w:ascii="Arial" w:hAnsi="Arial" w:cs="Arial"/>
        <w:sz w:val="16"/>
        <w:szCs w:val="16"/>
      </w:rPr>
      <w:fldChar w:fldCharType="separate"/>
    </w:r>
    <w:r w:rsidR="00FF4293">
      <w:rPr>
        <w:rFonts w:ascii="Arial" w:hAnsi="Arial" w:cs="Arial"/>
        <w:noProof/>
        <w:sz w:val="16"/>
        <w:szCs w:val="16"/>
      </w:rPr>
      <w:t>13</w:t>
    </w:r>
    <w:r w:rsidR="004B30C9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43" w:rsidRDefault="00707D43" w:rsidP="00E71A58">
      <w:r>
        <w:separator/>
      </w:r>
    </w:p>
  </w:footnote>
  <w:footnote w:type="continuationSeparator" w:id="0">
    <w:p w:rsidR="00707D43" w:rsidRDefault="00707D43" w:rsidP="00E71A58">
      <w:r>
        <w:continuationSeparator/>
      </w:r>
    </w:p>
  </w:footnote>
  <w:footnote w:id="1">
    <w:p w:rsidR="00707D43" w:rsidRDefault="00707D43" w:rsidP="002E0D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CFC">
        <w:rPr>
          <w:sz w:val="16"/>
          <w:szCs w:val="16"/>
        </w:rPr>
        <w:t>Bilance zboží podle CZ-CPA v národním pojetí.</w:t>
      </w:r>
      <w:r>
        <w:rPr>
          <w:sz w:val="16"/>
          <w:szCs w:val="16"/>
        </w:rPr>
        <w:t xml:space="preserve"> Vývoz v cenách FOB, dovoz v cenách CIF.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Pr="00D766EF" w:rsidRDefault="00707D43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Pr="00D766EF" w:rsidRDefault="00707D43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642"/>
    <w:multiLevelType w:val="hybridMultilevel"/>
    <w:tmpl w:val="0A1AF53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573E"/>
    <w:rsid w:val="00017F05"/>
    <w:rsid w:val="000202C6"/>
    <w:rsid w:val="00020946"/>
    <w:rsid w:val="00024887"/>
    <w:rsid w:val="00024CBA"/>
    <w:rsid w:val="00025501"/>
    <w:rsid w:val="00026998"/>
    <w:rsid w:val="0003066A"/>
    <w:rsid w:val="00032838"/>
    <w:rsid w:val="00032C12"/>
    <w:rsid w:val="00035FC6"/>
    <w:rsid w:val="00037667"/>
    <w:rsid w:val="000411E1"/>
    <w:rsid w:val="00043E05"/>
    <w:rsid w:val="0004694F"/>
    <w:rsid w:val="000500DC"/>
    <w:rsid w:val="00052172"/>
    <w:rsid w:val="00055059"/>
    <w:rsid w:val="000553E4"/>
    <w:rsid w:val="00062EC5"/>
    <w:rsid w:val="00064256"/>
    <w:rsid w:val="000706A4"/>
    <w:rsid w:val="00072118"/>
    <w:rsid w:val="00073173"/>
    <w:rsid w:val="000779AC"/>
    <w:rsid w:val="00083803"/>
    <w:rsid w:val="0008716A"/>
    <w:rsid w:val="00087634"/>
    <w:rsid w:val="00091237"/>
    <w:rsid w:val="0009191B"/>
    <w:rsid w:val="000920EC"/>
    <w:rsid w:val="00092208"/>
    <w:rsid w:val="00092505"/>
    <w:rsid w:val="00097D02"/>
    <w:rsid w:val="000A1183"/>
    <w:rsid w:val="000A2121"/>
    <w:rsid w:val="000A2484"/>
    <w:rsid w:val="000B1CFE"/>
    <w:rsid w:val="000B210A"/>
    <w:rsid w:val="000B249B"/>
    <w:rsid w:val="000B3DB9"/>
    <w:rsid w:val="000B3F02"/>
    <w:rsid w:val="000B48E7"/>
    <w:rsid w:val="000B7663"/>
    <w:rsid w:val="000C11D3"/>
    <w:rsid w:val="000C12F5"/>
    <w:rsid w:val="000C3408"/>
    <w:rsid w:val="000D0D51"/>
    <w:rsid w:val="000D14B3"/>
    <w:rsid w:val="000D208B"/>
    <w:rsid w:val="000D2B8D"/>
    <w:rsid w:val="000D2E41"/>
    <w:rsid w:val="000D5E7A"/>
    <w:rsid w:val="000D5FAA"/>
    <w:rsid w:val="000D65A4"/>
    <w:rsid w:val="000D6AEF"/>
    <w:rsid w:val="000E025B"/>
    <w:rsid w:val="000E153A"/>
    <w:rsid w:val="000E19A8"/>
    <w:rsid w:val="000E4A42"/>
    <w:rsid w:val="000E6476"/>
    <w:rsid w:val="000E78D2"/>
    <w:rsid w:val="000F3332"/>
    <w:rsid w:val="000F33EE"/>
    <w:rsid w:val="000F401E"/>
    <w:rsid w:val="000F5445"/>
    <w:rsid w:val="000F67B2"/>
    <w:rsid w:val="000F790F"/>
    <w:rsid w:val="000F7E1B"/>
    <w:rsid w:val="00100014"/>
    <w:rsid w:val="0010039A"/>
    <w:rsid w:val="00101FB2"/>
    <w:rsid w:val="00102F02"/>
    <w:rsid w:val="001041B6"/>
    <w:rsid w:val="001070EA"/>
    <w:rsid w:val="0011002A"/>
    <w:rsid w:val="0011110A"/>
    <w:rsid w:val="001118AF"/>
    <w:rsid w:val="0011256E"/>
    <w:rsid w:val="0011352E"/>
    <w:rsid w:val="00116DB9"/>
    <w:rsid w:val="00116F28"/>
    <w:rsid w:val="00121C39"/>
    <w:rsid w:val="00123255"/>
    <w:rsid w:val="00124D2D"/>
    <w:rsid w:val="001307BE"/>
    <w:rsid w:val="00130C8F"/>
    <w:rsid w:val="001314F2"/>
    <w:rsid w:val="001317DA"/>
    <w:rsid w:val="001323BA"/>
    <w:rsid w:val="0013254D"/>
    <w:rsid w:val="00133AAC"/>
    <w:rsid w:val="00136561"/>
    <w:rsid w:val="001400E1"/>
    <w:rsid w:val="001405FA"/>
    <w:rsid w:val="001413B3"/>
    <w:rsid w:val="001425C3"/>
    <w:rsid w:val="00142F16"/>
    <w:rsid w:val="00143E03"/>
    <w:rsid w:val="00143E93"/>
    <w:rsid w:val="00151AC0"/>
    <w:rsid w:val="00152046"/>
    <w:rsid w:val="00154147"/>
    <w:rsid w:val="00156318"/>
    <w:rsid w:val="0015639A"/>
    <w:rsid w:val="0016081D"/>
    <w:rsid w:val="00160CF3"/>
    <w:rsid w:val="001620FA"/>
    <w:rsid w:val="00162853"/>
    <w:rsid w:val="00163793"/>
    <w:rsid w:val="001707DE"/>
    <w:rsid w:val="00170B04"/>
    <w:rsid w:val="00170F47"/>
    <w:rsid w:val="001714F2"/>
    <w:rsid w:val="00173642"/>
    <w:rsid w:val="00174CE8"/>
    <w:rsid w:val="00176050"/>
    <w:rsid w:val="001764D8"/>
    <w:rsid w:val="00176A8F"/>
    <w:rsid w:val="00180D58"/>
    <w:rsid w:val="00182981"/>
    <w:rsid w:val="00184CF9"/>
    <w:rsid w:val="00185010"/>
    <w:rsid w:val="001852EC"/>
    <w:rsid w:val="001874CF"/>
    <w:rsid w:val="00190D9B"/>
    <w:rsid w:val="00191BAE"/>
    <w:rsid w:val="00193432"/>
    <w:rsid w:val="00195444"/>
    <w:rsid w:val="001A2BDB"/>
    <w:rsid w:val="001A30F4"/>
    <w:rsid w:val="001A552F"/>
    <w:rsid w:val="001A56F3"/>
    <w:rsid w:val="001A750C"/>
    <w:rsid w:val="001B1D89"/>
    <w:rsid w:val="001B3110"/>
    <w:rsid w:val="001B44BC"/>
    <w:rsid w:val="001B6545"/>
    <w:rsid w:val="001B681B"/>
    <w:rsid w:val="001B6A49"/>
    <w:rsid w:val="001B74FB"/>
    <w:rsid w:val="001B77A1"/>
    <w:rsid w:val="001C0422"/>
    <w:rsid w:val="001C0E0E"/>
    <w:rsid w:val="001C1219"/>
    <w:rsid w:val="001C357A"/>
    <w:rsid w:val="001C3A37"/>
    <w:rsid w:val="001C4384"/>
    <w:rsid w:val="001C65FF"/>
    <w:rsid w:val="001D47E5"/>
    <w:rsid w:val="001D584C"/>
    <w:rsid w:val="001D66C1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28F4"/>
    <w:rsid w:val="001F3C79"/>
    <w:rsid w:val="001F3E68"/>
    <w:rsid w:val="001F4597"/>
    <w:rsid w:val="00200D15"/>
    <w:rsid w:val="00203074"/>
    <w:rsid w:val="00203B46"/>
    <w:rsid w:val="002048E1"/>
    <w:rsid w:val="00210278"/>
    <w:rsid w:val="00210CC2"/>
    <w:rsid w:val="00210F5B"/>
    <w:rsid w:val="00211262"/>
    <w:rsid w:val="00211AC9"/>
    <w:rsid w:val="0021355B"/>
    <w:rsid w:val="002205F2"/>
    <w:rsid w:val="0022080E"/>
    <w:rsid w:val="0022139E"/>
    <w:rsid w:val="0022272B"/>
    <w:rsid w:val="00222A99"/>
    <w:rsid w:val="00223678"/>
    <w:rsid w:val="00223E00"/>
    <w:rsid w:val="002252E0"/>
    <w:rsid w:val="002255F6"/>
    <w:rsid w:val="00226466"/>
    <w:rsid w:val="002266D0"/>
    <w:rsid w:val="00230DAD"/>
    <w:rsid w:val="0023229C"/>
    <w:rsid w:val="00234280"/>
    <w:rsid w:val="00235000"/>
    <w:rsid w:val="002350E3"/>
    <w:rsid w:val="00236443"/>
    <w:rsid w:val="00240A5B"/>
    <w:rsid w:val="002436BA"/>
    <w:rsid w:val="002444ED"/>
    <w:rsid w:val="00244A15"/>
    <w:rsid w:val="00244D40"/>
    <w:rsid w:val="00246AE9"/>
    <w:rsid w:val="0024799E"/>
    <w:rsid w:val="00250C59"/>
    <w:rsid w:val="00251D59"/>
    <w:rsid w:val="00252602"/>
    <w:rsid w:val="00252FDC"/>
    <w:rsid w:val="00261E5B"/>
    <w:rsid w:val="00263470"/>
    <w:rsid w:val="00263733"/>
    <w:rsid w:val="00264676"/>
    <w:rsid w:val="00265536"/>
    <w:rsid w:val="00265E54"/>
    <w:rsid w:val="00266F3E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919B5"/>
    <w:rsid w:val="00293441"/>
    <w:rsid w:val="0029493E"/>
    <w:rsid w:val="00296C2E"/>
    <w:rsid w:val="002A1B05"/>
    <w:rsid w:val="002A3354"/>
    <w:rsid w:val="002A35EA"/>
    <w:rsid w:val="002A37B6"/>
    <w:rsid w:val="002A3BD5"/>
    <w:rsid w:val="002A43A2"/>
    <w:rsid w:val="002A4612"/>
    <w:rsid w:val="002A5263"/>
    <w:rsid w:val="002A6821"/>
    <w:rsid w:val="002A74D2"/>
    <w:rsid w:val="002B1544"/>
    <w:rsid w:val="002B36C8"/>
    <w:rsid w:val="002B7240"/>
    <w:rsid w:val="002C2668"/>
    <w:rsid w:val="002C43BD"/>
    <w:rsid w:val="002C5261"/>
    <w:rsid w:val="002C6091"/>
    <w:rsid w:val="002D0562"/>
    <w:rsid w:val="002D1B5A"/>
    <w:rsid w:val="002D3F00"/>
    <w:rsid w:val="002D4D59"/>
    <w:rsid w:val="002D54BF"/>
    <w:rsid w:val="002D5E94"/>
    <w:rsid w:val="002D632D"/>
    <w:rsid w:val="002E02A1"/>
    <w:rsid w:val="002E0982"/>
    <w:rsid w:val="002E0DB9"/>
    <w:rsid w:val="002E2CE4"/>
    <w:rsid w:val="002F33FB"/>
    <w:rsid w:val="002F7594"/>
    <w:rsid w:val="00301357"/>
    <w:rsid w:val="00301D04"/>
    <w:rsid w:val="00304771"/>
    <w:rsid w:val="00305736"/>
    <w:rsid w:val="00306C5B"/>
    <w:rsid w:val="00306E3B"/>
    <w:rsid w:val="00312C3D"/>
    <w:rsid w:val="00314331"/>
    <w:rsid w:val="00317E31"/>
    <w:rsid w:val="00320214"/>
    <w:rsid w:val="003209D6"/>
    <w:rsid w:val="0032109A"/>
    <w:rsid w:val="0032214F"/>
    <w:rsid w:val="00322164"/>
    <w:rsid w:val="0032513D"/>
    <w:rsid w:val="00326251"/>
    <w:rsid w:val="00327DEE"/>
    <w:rsid w:val="003329F3"/>
    <w:rsid w:val="0033352E"/>
    <w:rsid w:val="00333690"/>
    <w:rsid w:val="00333D20"/>
    <w:rsid w:val="003340EF"/>
    <w:rsid w:val="00334A49"/>
    <w:rsid w:val="00335BB0"/>
    <w:rsid w:val="0033627B"/>
    <w:rsid w:val="003406BD"/>
    <w:rsid w:val="00343F84"/>
    <w:rsid w:val="00344135"/>
    <w:rsid w:val="00351B63"/>
    <w:rsid w:val="00352E57"/>
    <w:rsid w:val="003541B0"/>
    <w:rsid w:val="00355885"/>
    <w:rsid w:val="0035605E"/>
    <w:rsid w:val="00357449"/>
    <w:rsid w:val="0036238B"/>
    <w:rsid w:val="00365680"/>
    <w:rsid w:val="003657F3"/>
    <w:rsid w:val="00367038"/>
    <w:rsid w:val="0037144E"/>
    <w:rsid w:val="003736B5"/>
    <w:rsid w:val="00374F1E"/>
    <w:rsid w:val="00376DEC"/>
    <w:rsid w:val="00380E04"/>
    <w:rsid w:val="00383227"/>
    <w:rsid w:val="00384D8F"/>
    <w:rsid w:val="00385D98"/>
    <w:rsid w:val="00385EC5"/>
    <w:rsid w:val="0039066E"/>
    <w:rsid w:val="00391C95"/>
    <w:rsid w:val="00396DAC"/>
    <w:rsid w:val="003A0214"/>
    <w:rsid w:val="003A027D"/>
    <w:rsid w:val="003A1D74"/>
    <w:rsid w:val="003A2B4D"/>
    <w:rsid w:val="003A2D2B"/>
    <w:rsid w:val="003A2DD4"/>
    <w:rsid w:val="003A3B1C"/>
    <w:rsid w:val="003A478C"/>
    <w:rsid w:val="003A4F82"/>
    <w:rsid w:val="003A5525"/>
    <w:rsid w:val="003A6B38"/>
    <w:rsid w:val="003B2E63"/>
    <w:rsid w:val="003B3189"/>
    <w:rsid w:val="003B3A9D"/>
    <w:rsid w:val="003B5031"/>
    <w:rsid w:val="003B5A32"/>
    <w:rsid w:val="003B6105"/>
    <w:rsid w:val="003C04C4"/>
    <w:rsid w:val="003C26F4"/>
    <w:rsid w:val="003C4852"/>
    <w:rsid w:val="003C601E"/>
    <w:rsid w:val="003D3600"/>
    <w:rsid w:val="003D3825"/>
    <w:rsid w:val="003D3EC4"/>
    <w:rsid w:val="003D4760"/>
    <w:rsid w:val="003D49DC"/>
    <w:rsid w:val="003E0663"/>
    <w:rsid w:val="003E133F"/>
    <w:rsid w:val="003E699C"/>
    <w:rsid w:val="003E69F3"/>
    <w:rsid w:val="003E782E"/>
    <w:rsid w:val="003E7A0B"/>
    <w:rsid w:val="003E7B2B"/>
    <w:rsid w:val="003F1A48"/>
    <w:rsid w:val="003F2B0A"/>
    <w:rsid w:val="003F313C"/>
    <w:rsid w:val="003F37FC"/>
    <w:rsid w:val="003F49A6"/>
    <w:rsid w:val="003F5098"/>
    <w:rsid w:val="003F5568"/>
    <w:rsid w:val="003F5A95"/>
    <w:rsid w:val="003F6D19"/>
    <w:rsid w:val="004000D5"/>
    <w:rsid w:val="00401716"/>
    <w:rsid w:val="0040273A"/>
    <w:rsid w:val="00402C25"/>
    <w:rsid w:val="004050D7"/>
    <w:rsid w:val="004078BD"/>
    <w:rsid w:val="00410132"/>
    <w:rsid w:val="00410BCD"/>
    <w:rsid w:val="0041175D"/>
    <w:rsid w:val="004123BE"/>
    <w:rsid w:val="00414CE5"/>
    <w:rsid w:val="00416673"/>
    <w:rsid w:val="0042160D"/>
    <w:rsid w:val="0042681B"/>
    <w:rsid w:val="0043068A"/>
    <w:rsid w:val="004306E0"/>
    <w:rsid w:val="004329BE"/>
    <w:rsid w:val="00432C38"/>
    <w:rsid w:val="00437C76"/>
    <w:rsid w:val="004441A0"/>
    <w:rsid w:val="00444268"/>
    <w:rsid w:val="004443BF"/>
    <w:rsid w:val="00444C19"/>
    <w:rsid w:val="00446892"/>
    <w:rsid w:val="00450C30"/>
    <w:rsid w:val="00455ECA"/>
    <w:rsid w:val="00460164"/>
    <w:rsid w:val="0046039A"/>
    <w:rsid w:val="00460A6B"/>
    <w:rsid w:val="00461977"/>
    <w:rsid w:val="004629FD"/>
    <w:rsid w:val="00463F4D"/>
    <w:rsid w:val="0046471F"/>
    <w:rsid w:val="00464BE8"/>
    <w:rsid w:val="00465019"/>
    <w:rsid w:val="0046613F"/>
    <w:rsid w:val="0046655D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139F"/>
    <w:rsid w:val="00483053"/>
    <w:rsid w:val="004879E9"/>
    <w:rsid w:val="0049104F"/>
    <w:rsid w:val="00491218"/>
    <w:rsid w:val="00493362"/>
    <w:rsid w:val="00496C2F"/>
    <w:rsid w:val="0049740D"/>
    <w:rsid w:val="004978D3"/>
    <w:rsid w:val="004A11F8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10A8"/>
    <w:rsid w:val="004B22DA"/>
    <w:rsid w:val="004B30C9"/>
    <w:rsid w:val="004B3CB7"/>
    <w:rsid w:val="004B3D55"/>
    <w:rsid w:val="004B55B7"/>
    <w:rsid w:val="004C00A6"/>
    <w:rsid w:val="004C0BBB"/>
    <w:rsid w:val="004C1B8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504B"/>
    <w:rsid w:val="004D536E"/>
    <w:rsid w:val="004E1839"/>
    <w:rsid w:val="004E4A75"/>
    <w:rsid w:val="004E541A"/>
    <w:rsid w:val="004E5A5C"/>
    <w:rsid w:val="004E76D6"/>
    <w:rsid w:val="004F06F5"/>
    <w:rsid w:val="004F191F"/>
    <w:rsid w:val="004F2A73"/>
    <w:rsid w:val="004F33A0"/>
    <w:rsid w:val="004F4353"/>
    <w:rsid w:val="004F447D"/>
    <w:rsid w:val="004F4C28"/>
    <w:rsid w:val="004F5CC5"/>
    <w:rsid w:val="00507040"/>
    <w:rsid w:val="005079F8"/>
    <w:rsid w:val="00510189"/>
    <w:rsid w:val="005108C0"/>
    <w:rsid w:val="00511873"/>
    <w:rsid w:val="00513B7E"/>
    <w:rsid w:val="00514474"/>
    <w:rsid w:val="005215EF"/>
    <w:rsid w:val="00524637"/>
    <w:rsid w:val="00525137"/>
    <w:rsid w:val="005251DD"/>
    <w:rsid w:val="0053017A"/>
    <w:rsid w:val="00530492"/>
    <w:rsid w:val="00532854"/>
    <w:rsid w:val="005350F2"/>
    <w:rsid w:val="00535152"/>
    <w:rsid w:val="00535359"/>
    <w:rsid w:val="005357A2"/>
    <w:rsid w:val="00535D87"/>
    <w:rsid w:val="00535EF0"/>
    <w:rsid w:val="0053734B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83D5B"/>
    <w:rsid w:val="00583FFD"/>
    <w:rsid w:val="00587CCD"/>
    <w:rsid w:val="005908AE"/>
    <w:rsid w:val="0059176E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7500"/>
    <w:rsid w:val="005B1BDB"/>
    <w:rsid w:val="005B2BAA"/>
    <w:rsid w:val="005B2D53"/>
    <w:rsid w:val="005B3247"/>
    <w:rsid w:val="005B3409"/>
    <w:rsid w:val="005B7B12"/>
    <w:rsid w:val="005C16CB"/>
    <w:rsid w:val="005C3F9F"/>
    <w:rsid w:val="005C4A23"/>
    <w:rsid w:val="005C6400"/>
    <w:rsid w:val="005C7F1E"/>
    <w:rsid w:val="005D374F"/>
    <w:rsid w:val="005D5802"/>
    <w:rsid w:val="005D6CFC"/>
    <w:rsid w:val="005D73E2"/>
    <w:rsid w:val="005E1E4B"/>
    <w:rsid w:val="005E362D"/>
    <w:rsid w:val="005E492C"/>
    <w:rsid w:val="005E4BAA"/>
    <w:rsid w:val="005E52EF"/>
    <w:rsid w:val="005E5B56"/>
    <w:rsid w:val="005E6088"/>
    <w:rsid w:val="005E61DF"/>
    <w:rsid w:val="005E6B78"/>
    <w:rsid w:val="005F4057"/>
    <w:rsid w:val="005F4088"/>
    <w:rsid w:val="005F6119"/>
    <w:rsid w:val="0060107A"/>
    <w:rsid w:val="00601AFF"/>
    <w:rsid w:val="00602292"/>
    <w:rsid w:val="00602D1D"/>
    <w:rsid w:val="00604307"/>
    <w:rsid w:val="0060487F"/>
    <w:rsid w:val="00605814"/>
    <w:rsid w:val="00606B93"/>
    <w:rsid w:val="00607727"/>
    <w:rsid w:val="006118AA"/>
    <w:rsid w:val="006139C7"/>
    <w:rsid w:val="006153E3"/>
    <w:rsid w:val="00617D2D"/>
    <w:rsid w:val="00617D83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C90"/>
    <w:rsid w:val="00635E79"/>
    <w:rsid w:val="00636E5E"/>
    <w:rsid w:val="006404A7"/>
    <w:rsid w:val="006407F3"/>
    <w:rsid w:val="00644DFC"/>
    <w:rsid w:val="006451E4"/>
    <w:rsid w:val="006460B8"/>
    <w:rsid w:val="006520C7"/>
    <w:rsid w:val="006530B8"/>
    <w:rsid w:val="006535D6"/>
    <w:rsid w:val="006572ED"/>
    <w:rsid w:val="00657E87"/>
    <w:rsid w:val="00660457"/>
    <w:rsid w:val="00660E1E"/>
    <w:rsid w:val="006637B1"/>
    <w:rsid w:val="00665D67"/>
    <w:rsid w:val="00665D77"/>
    <w:rsid w:val="006660CD"/>
    <w:rsid w:val="00666F4B"/>
    <w:rsid w:val="006676D0"/>
    <w:rsid w:val="00670FAC"/>
    <w:rsid w:val="006710C9"/>
    <w:rsid w:val="00675E37"/>
    <w:rsid w:val="00676F11"/>
    <w:rsid w:val="00680079"/>
    <w:rsid w:val="00680F68"/>
    <w:rsid w:val="0068260E"/>
    <w:rsid w:val="0068373D"/>
    <w:rsid w:val="00683BFE"/>
    <w:rsid w:val="006857DF"/>
    <w:rsid w:val="00685E66"/>
    <w:rsid w:val="00686B72"/>
    <w:rsid w:val="00686BF1"/>
    <w:rsid w:val="00690A09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3CF3"/>
    <w:rsid w:val="006A672B"/>
    <w:rsid w:val="006B3F8A"/>
    <w:rsid w:val="006B5CA3"/>
    <w:rsid w:val="006B6B3B"/>
    <w:rsid w:val="006B7714"/>
    <w:rsid w:val="006B78D8"/>
    <w:rsid w:val="006C090F"/>
    <w:rsid w:val="006C113F"/>
    <w:rsid w:val="006C38DD"/>
    <w:rsid w:val="006C5577"/>
    <w:rsid w:val="006C559A"/>
    <w:rsid w:val="006C58FA"/>
    <w:rsid w:val="006D042D"/>
    <w:rsid w:val="006D06EF"/>
    <w:rsid w:val="006D142E"/>
    <w:rsid w:val="006D4E6F"/>
    <w:rsid w:val="006D61F6"/>
    <w:rsid w:val="006E1F4C"/>
    <w:rsid w:val="006E279A"/>
    <w:rsid w:val="006E2F3F"/>
    <w:rsid w:val="006E313B"/>
    <w:rsid w:val="006E442A"/>
    <w:rsid w:val="006E5CFD"/>
    <w:rsid w:val="006F1326"/>
    <w:rsid w:val="006F2BEE"/>
    <w:rsid w:val="006F3708"/>
    <w:rsid w:val="006F3E6B"/>
    <w:rsid w:val="006F4A59"/>
    <w:rsid w:val="007014C7"/>
    <w:rsid w:val="00702D6F"/>
    <w:rsid w:val="00703B6C"/>
    <w:rsid w:val="007047D5"/>
    <w:rsid w:val="00705D98"/>
    <w:rsid w:val="00707891"/>
    <w:rsid w:val="00707D43"/>
    <w:rsid w:val="00711EF1"/>
    <w:rsid w:val="0071229A"/>
    <w:rsid w:val="00712572"/>
    <w:rsid w:val="00713495"/>
    <w:rsid w:val="00720FA2"/>
    <w:rsid w:val="007211F5"/>
    <w:rsid w:val="00724666"/>
    <w:rsid w:val="00726043"/>
    <w:rsid w:val="0072704A"/>
    <w:rsid w:val="00730AE8"/>
    <w:rsid w:val="00731963"/>
    <w:rsid w:val="00734321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6DD9"/>
    <w:rsid w:val="0075057A"/>
    <w:rsid w:val="00751771"/>
    <w:rsid w:val="00751C1C"/>
    <w:rsid w:val="00752180"/>
    <w:rsid w:val="007521A1"/>
    <w:rsid w:val="0075315D"/>
    <w:rsid w:val="007538F9"/>
    <w:rsid w:val="00754253"/>
    <w:rsid w:val="007558D3"/>
    <w:rsid w:val="007559D7"/>
    <w:rsid w:val="00755D3A"/>
    <w:rsid w:val="00760141"/>
    <w:rsid w:val="007609C6"/>
    <w:rsid w:val="007610A0"/>
    <w:rsid w:val="007620F2"/>
    <w:rsid w:val="00762EBA"/>
    <w:rsid w:val="0076359D"/>
    <w:rsid w:val="00772536"/>
    <w:rsid w:val="00773613"/>
    <w:rsid w:val="00774782"/>
    <w:rsid w:val="00776527"/>
    <w:rsid w:val="0078113E"/>
    <w:rsid w:val="00781834"/>
    <w:rsid w:val="007821DB"/>
    <w:rsid w:val="00782818"/>
    <w:rsid w:val="00784C4A"/>
    <w:rsid w:val="00787432"/>
    <w:rsid w:val="00787507"/>
    <w:rsid w:val="007879F2"/>
    <w:rsid w:val="00791CF8"/>
    <w:rsid w:val="00792262"/>
    <w:rsid w:val="00793387"/>
    <w:rsid w:val="00793BAE"/>
    <w:rsid w:val="00794E0A"/>
    <w:rsid w:val="00796642"/>
    <w:rsid w:val="007A11D9"/>
    <w:rsid w:val="007A327B"/>
    <w:rsid w:val="007A4606"/>
    <w:rsid w:val="007B1966"/>
    <w:rsid w:val="007B3DCC"/>
    <w:rsid w:val="007B4518"/>
    <w:rsid w:val="007B5031"/>
    <w:rsid w:val="007B573F"/>
    <w:rsid w:val="007C605B"/>
    <w:rsid w:val="007D2A5A"/>
    <w:rsid w:val="007D2AD8"/>
    <w:rsid w:val="007D2C47"/>
    <w:rsid w:val="007D3167"/>
    <w:rsid w:val="007D4281"/>
    <w:rsid w:val="007D42F5"/>
    <w:rsid w:val="007D44C3"/>
    <w:rsid w:val="007D5947"/>
    <w:rsid w:val="007D65C1"/>
    <w:rsid w:val="007E030F"/>
    <w:rsid w:val="007E0E59"/>
    <w:rsid w:val="007E0F4B"/>
    <w:rsid w:val="007E7E61"/>
    <w:rsid w:val="007F0845"/>
    <w:rsid w:val="007F16F9"/>
    <w:rsid w:val="007F3E3E"/>
    <w:rsid w:val="007F500D"/>
    <w:rsid w:val="007F5F14"/>
    <w:rsid w:val="007F7B54"/>
    <w:rsid w:val="008005D7"/>
    <w:rsid w:val="00801FDD"/>
    <w:rsid w:val="008020C2"/>
    <w:rsid w:val="0080216E"/>
    <w:rsid w:val="0080255C"/>
    <w:rsid w:val="0081187C"/>
    <w:rsid w:val="00811E24"/>
    <w:rsid w:val="00812E2B"/>
    <w:rsid w:val="00813A70"/>
    <w:rsid w:val="00813FE6"/>
    <w:rsid w:val="00815C6E"/>
    <w:rsid w:val="0081645F"/>
    <w:rsid w:val="008178C2"/>
    <w:rsid w:val="008178CF"/>
    <w:rsid w:val="00817C98"/>
    <w:rsid w:val="00820C9F"/>
    <w:rsid w:val="00821FF6"/>
    <w:rsid w:val="00823AAF"/>
    <w:rsid w:val="00824081"/>
    <w:rsid w:val="0082409A"/>
    <w:rsid w:val="00827181"/>
    <w:rsid w:val="00827746"/>
    <w:rsid w:val="0083143E"/>
    <w:rsid w:val="0083159D"/>
    <w:rsid w:val="00832187"/>
    <w:rsid w:val="008336D8"/>
    <w:rsid w:val="008339C4"/>
    <w:rsid w:val="00834F0A"/>
    <w:rsid w:val="00834FAA"/>
    <w:rsid w:val="00836086"/>
    <w:rsid w:val="00841D9F"/>
    <w:rsid w:val="00842604"/>
    <w:rsid w:val="00843ECF"/>
    <w:rsid w:val="00846673"/>
    <w:rsid w:val="0085281A"/>
    <w:rsid w:val="008559FE"/>
    <w:rsid w:val="00857339"/>
    <w:rsid w:val="00862A7A"/>
    <w:rsid w:val="00863D9E"/>
    <w:rsid w:val="008642AF"/>
    <w:rsid w:val="00867E29"/>
    <w:rsid w:val="00870F2B"/>
    <w:rsid w:val="008746E6"/>
    <w:rsid w:val="00876086"/>
    <w:rsid w:val="008768D6"/>
    <w:rsid w:val="008775D1"/>
    <w:rsid w:val="008777BB"/>
    <w:rsid w:val="00877D68"/>
    <w:rsid w:val="00877E5D"/>
    <w:rsid w:val="0088733A"/>
    <w:rsid w:val="00891BE0"/>
    <w:rsid w:val="00893302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190E"/>
    <w:rsid w:val="008B1A8A"/>
    <w:rsid w:val="008B7306"/>
    <w:rsid w:val="008B775F"/>
    <w:rsid w:val="008B7C02"/>
    <w:rsid w:val="008B7F9E"/>
    <w:rsid w:val="008C0E88"/>
    <w:rsid w:val="008C1AA8"/>
    <w:rsid w:val="008C22A8"/>
    <w:rsid w:val="008C63FD"/>
    <w:rsid w:val="008C6CB8"/>
    <w:rsid w:val="008C7815"/>
    <w:rsid w:val="008C7A07"/>
    <w:rsid w:val="008D0171"/>
    <w:rsid w:val="008D2A16"/>
    <w:rsid w:val="008D2ECF"/>
    <w:rsid w:val="008D3F3D"/>
    <w:rsid w:val="008E31FF"/>
    <w:rsid w:val="008E5DE6"/>
    <w:rsid w:val="008E6113"/>
    <w:rsid w:val="008E6AB3"/>
    <w:rsid w:val="008E6AD3"/>
    <w:rsid w:val="008E71A6"/>
    <w:rsid w:val="008E77B6"/>
    <w:rsid w:val="008F032E"/>
    <w:rsid w:val="008F0F14"/>
    <w:rsid w:val="008F4FCE"/>
    <w:rsid w:val="008F5301"/>
    <w:rsid w:val="008F7D28"/>
    <w:rsid w:val="009003A8"/>
    <w:rsid w:val="00902CBE"/>
    <w:rsid w:val="00902D74"/>
    <w:rsid w:val="00902EFF"/>
    <w:rsid w:val="00903E06"/>
    <w:rsid w:val="00904B9D"/>
    <w:rsid w:val="009066E1"/>
    <w:rsid w:val="00907A41"/>
    <w:rsid w:val="009102BD"/>
    <w:rsid w:val="00910F93"/>
    <w:rsid w:val="00914426"/>
    <w:rsid w:val="0091675F"/>
    <w:rsid w:val="00917709"/>
    <w:rsid w:val="00917918"/>
    <w:rsid w:val="00921F14"/>
    <w:rsid w:val="00923750"/>
    <w:rsid w:val="009243A5"/>
    <w:rsid w:val="009250D2"/>
    <w:rsid w:val="00926283"/>
    <w:rsid w:val="00937B11"/>
    <w:rsid w:val="00940F1F"/>
    <w:rsid w:val="00941250"/>
    <w:rsid w:val="0094427A"/>
    <w:rsid w:val="009459C5"/>
    <w:rsid w:val="0094626C"/>
    <w:rsid w:val="0095013A"/>
    <w:rsid w:val="00953AEF"/>
    <w:rsid w:val="009551E2"/>
    <w:rsid w:val="00955783"/>
    <w:rsid w:val="00955E5F"/>
    <w:rsid w:val="009560B0"/>
    <w:rsid w:val="00957871"/>
    <w:rsid w:val="00964498"/>
    <w:rsid w:val="009663EB"/>
    <w:rsid w:val="0096650F"/>
    <w:rsid w:val="009700DB"/>
    <w:rsid w:val="00972263"/>
    <w:rsid w:val="00972D8D"/>
    <w:rsid w:val="00973AAE"/>
    <w:rsid w:val="0097476C"/>
    <w:rsid w:val="00974923"/>
    <w:rsid w:val="00974D48"/>
    <w:rsid w:val="00974D5F"/>
    <w:rsid w:val="00975017"/>
    <w:rsid w:val="009759DF"/>
    <w:rsid w:val="00980621"/>
    <w:rsid w:val="00982072"/>
    <w:rsid w:val="00983ECF"/>
    <w:rsid w:val="00986745"/>
    <w:rsid w:val="00987109"/>
    <w:rsid w:val="00987309"/>
    <w:rsid w:val="0099012D"/>
    <w:rsid w:val="009954FF"/>
    <w:rsid w:val="00996355"/>
    <w:rsid w:val="009A2014"/>
    <w:rsid w:val="009A4E12"/>
    <w:rsid w:val="009A5C68"/>
    <w:rsid w:val="009B04D0"/>
    <w:rsid w:val="009B052C"/>
    <w:rsid w:val="009B0EF2"/>
    <w:rsid w:val="009B23A3"/>
    <w:rsid w:val="009B4925"/>
    <w:rsid w:val="009B4B4B"/>
    <w:rsid w:val="009B6FD3"/>
    <w:rsid w:val="009B70BD"/>
    <w:rsid w:val="009C07A5"/>
    <w:rsid w:val="009C7388"/>
    <w:rsid w:val="009D1551"/>
    <w:rsid w:val="009D2859"/>
    <w:rsid w:val="009D4173"/>
    <w:rsid w:val="009D6095"/>
    <w:rsid w:val="009D6306"/>
    <w:rsid w:val="009E048A"/>
    <w:rsid w:val="009E1FBA"/>
    <w:rsid w:val="009E2C54"/>
    <w:rsid w:val="009E3710"/>
    <w:rsid w:val="009E7B1F"/>
    <w:rsid w:val="009F41C4"/>
    <w:rsid w:val="009F5846"/>
    <w:rsid w:val="009F7D77"/>
    <w:rsid w:val="00A10D66"/>
    <w:rsid w:val="00A1420C"/>
    <w:rsid w:val="00A14821"/>
    <w:rsid w:val="00A2055B"/>
    <w:rsid w:val="00A2253C"/>
    <w:rsid w:val="00A23545"/>
    <w:rsid w:val="00A23A55"/>
    <w:rsid w:val="00A23E43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24F8"/>
    <w:rsid w:val="00A437B7"/>
    <w:rsid w:val="00A46DE0"/>
    <w:rsid w:val="00A4778A"/>
    <w:rsid w:val="00A5067F"/>
    <w:rsid w:val="00A55301"/>
    <w:rsid w:val="00A57B3C"/>
    <w:rsid w:val="00A6128E"/>
    <w:rsid w:val="00A62CE1"/>
    <w:rsid w:val="00A631FA"/>
    <w:rsid w:val="00A64203"/>
    <w:rsid w:val="00A64348"/>
    <w:rsid w:val="00A721FB"/>
    <w:rsid w:val="00A727BA"/>
    <w:rsid w:val="00A72D4B"/>
    <w:rsid w:val="00A732AE"/>
    <w:rsid w:val="00A75E40"/>
    <w:rsid w:val="00A77EB2"/>
    <w:rsid w:val="00A82B66"/>
    <w:rsid w:val="00A83B58"/>
    <w:rsid w:val="00A851B6"/>
    <w:rsid w:val="00A85729"/>
    <w:rsid w:val="00A8574B"/>
    <w:rsid w:val="00A857C0"/>
    <w:rsid w:val="00A96463"/>
    <w:rsid w:val="00A97E3F"/>
    <w:rsid w:val="00AA09D3"/>
    <w:rsid w:val="00AA23FB"/>
    <w:rsid w:val="00AA42AB"/>
    <w:rsid w:val="00AA559A"/>
    <w:rsid w:val="00AB104D"/>
    <w:rsid w:val="00AB2AF1"/>
    <w:rsid w:val="00AB440B"/>
    <w:rsid w:val="00AB47E3"/>
    <w:rsid w:val="00AB74C5"/>
    <w:rsid w:val="00AB7DF2"/>
    <w:rsid w:val="00AC1E3F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E06D0"/>
    <w:rsid w:val="00AE39DC"/>
    <w:rsid w:val="00AE3CDA"/>
    <w:rsid w:val="00AE7968"/>
    <w:rsid w:val="00AF128B"/>
    <w:rsid w:val="00AF1AEA"/>
    <w:rsid w:val="00AF2852"/>
    <w:rsid w:val="00AF3225"/>
    <w:rsid w:val="00AF518B"/>
    <w:rsid w:val="00AF5275"/>
    <w:rsid w:val="00AF6367"/>
    <w:rsid w:val="00AF6A79"/>
    <w:rsid w:val="00AF724E"/>
    <w:rsid w:val="00AF73A9"/>
    <w:rsid w:val="00B01C2C"/>
    <w:rsid w:val="00B0231C"/>
    <w:rsid w:val="00B15DCD"/>
    <w:rsid w:val="00B17E71"/>
    <w:rsid w:val="00B17FDE"/>
    <w:rsid w:val="00B208FC"/>
    <w:rsid w:val="00B20C65"/>
    <w:rsid w:val="00B22E17"/>
    <w:rsid w:val="00B27293"/>
    <w:rsid w:val="00B3229E"/>
    <w:rsid w:val="00B32DDB"/>
    <w:rsid w:val="00B35174"/>
    <w:rsid w:val="00B35BEA"/>
    <w:rsid w:val="00B3793D"/>
    <w:rsid w:val="00B41BE6"/>
    <w:rsid w:val="00B457E7"/>
    <w:rsid w:val="00B45D1B"/>
    <w:rsid w:val="00B46D25"/>
    <w:rsid w:val="00B47430"/>
    <w:rsid w:val="00B52D2D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800EB"/>
    <w:rsid w:val="00B822D2"/>
    <w:rsid w:val="00B848B8"/>
    <w:rsid w:val="00B84A41"/>
    <w:rsid w:val="00B84D57"/>
    <w:rsid w:val="00B85689"/>
    <w:rsid w:val="00B86748"/>
    <w:rsid w:val="00B907EA"/>
    <w:rsid w:val="00B91EC9"/>
    <w:rsid w:val="00B924CA"/>
    <w:rsid w:val="00B93384"/>
    <w:rsid w:val="00B94417"/>
    <w:rsid w:val="00B95940"/>
    <w:rsid w:val="00B95EF8"/>
    <w:rsid w:val="00B95F50"/>
    <w:rsid w:val="00B96BD9"/>
    <w:rsid w:val="00BB1CFD"/>
    <w:rsid w:val="00BB2C53"/>
    <w:rsid w:val="00BB32DA"/>
    <w:rsid w:val="00BB3A54"/>
    <w:rsid w:val="00BB4E21"/>
    <w:rsid w:val="00BB7746"/>
    <w:rsid w:val="00BC22EB"/>
    <w:rsid w:val="00BC682B"/>
    <w:rsid w:val="00BC6B04"/>
    <w:rsid w:val="00BD186B"/>
    <w:rsid w:val="00BD1EAC"/>
    <w:rsid w:val="00BD3428"/>
    <w:rsid w:val="00BD366B"/>
    <w:rsid w:val="00BD534C"/>
    <w:rsid w:val="00BD56BC"/>
    <w:rsid w:val="00BD5D91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C00F20"/>
    <w:rsid w:val="00C034E6"/>
    <w:rsid w:val="00C0784A"/>
    <w:rsid w:val="00C10B28"/>
    <w:rsid w:val="00C10FAE"/>
    <w:rsid w:val="00C12A69"/>
    <w:rsid w:val="00C150BE"/>
    <w:rsid w:val="00C15A0C"/>
    <w:rsid w:val="00C15DCB"/>
    <w:rsid w:val="00C1711F"/>
    <w:rsid w:val="00C20744"/>
    <w:rsid w:val="00C20C4D"/>
    <w:rsid w:val="00C21D46"/>
    <w:rsid w:val="00C21F94"/>
    <w:rsid w:val="00C222A1"/>
    <w:rsid w:val="00C23CBD"/>
    <w:rsid w:val="00C23D22"/>
    <w:rsid w:val="00C2463B"/>
    <w:rsid w:val="00C24E77"/>
    <w:rsid w:val="00C2732D"/>
    <w:rsid w:val="00C273C6"/>
    <w:rsid w:val="00C27913"/>
    <w:rsid w:val="00C300C6"/>
    <w:rsid w:val="00C3271C"/>
    <w:rsid w:val="00C34FDE"/>
    <w:rsid w:val="00C35C16"/>
    <w:rsid w:val="00C40F81"/>
    <w:rsid w:val="00C41463"/>
    <w:rsid w:val="00C41A72"/>
    <w:rsid w:val="00C476C5"/>
    <w:rsid w:val="00C503B0"/>
    <w:rsid w:val="00C511C2"/>
    <w:rsid w:val="00C53D82"/>
    <w:rsid w:val="00C60696"/>
    <w:rsid w:val="00C615F1"/>
    <w:rsid w:val="00C61627"/>
    <w:rsid w:val="00C64E60"/>
    <w:rsid w:val="00C657A4"/>
    <w:rsid w:val="00C6736C"/>
    <w:rsid w:val="00C71A1D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90CF4"/>
    <w:rsid w:val="00C91C19"/>
    <w:rsid w:val="00C929A0"/>
    <w:rsid w:val="00C93389"/>
    <w:rsid w:val="00C937DB"/>
    <w:rsid w:val="00C94519"/>
    <w:rsid w:val="00C94E83"/>
    <w:rsid w:val="00CA140F"/>
    <w:rsid w:val="00CA25C2"/>
    <w:rsid w:val="00CA37CA"/>
    <w:rsid w:val="00CA6508"/>
    <w:rsid w:val="00CA6BA1"/>
    <w:rsid w:val="00CA6CD5"/>
    <w:rsid w:val="00CB1910"/>
    <w:rsid w:val="00CB2150"/>
    <w:rsid w:val="00CB28EE"/>
    <w:rsid w:val="00CB43A7"/>
    <w:rsid w:val="00CB5996"/>
    <w:rsid w:val="00CB7452"/>
    <w:rsid w:val="00CC0E10"/>
    <w:rsid w:val="00CC2642"/>
    <w:rsid w:val="00CC2E15"/>
    <w:rsid w:val="00CC3908"/>
    <w:rsid w:val="00CC62AD"/>
    <w:rsid w:val="00CC7B80"/>
    <w:rsid w:val="00CD2B3C"/>
    <w:rsid w:val="00CD30F6"/>
    <w:rsid w:val="00CD4B29"/>
    <w:rsid w:val="00CD6EF1"/>
    <w:rsid w:val="00CE21C7"/>
    <w:rsid w:val="00CE57D8"/>
    <w:rsid w:val="00CE617A"/>
    <w:rsid w:val="00CF28C2"/>
    <w:rsid w:val="00CF42BD"/>
    <w:rsid w:val="00CF51EC"/>
    <w:rsid w:val="00CF6CD7"/>
    <w:rsid w:val="00D0037A"/>
    <w:rsid w:val="00D00DAF"/>
    <w:rsid w:val="00D017EC"/>
    <w:rsid w:val="00D01CDA"/>
    <w:rsid w:val="00D040DD"/>
    <w:rsid w:val="00D04E1B"/>
    <w:rsid w:val="00D076DB"/>
    <w:rsid w:val="00D1067C"/>
    <w:rsid w:val="00D136D4"/>
    <w:rsid w:val="00D13830"/>
    <w:rsid w:val="00D13ECF"/>
    <w:rsid w:val="00D142E5"/>
    <w:rsid w:val="00D148CD"/>
    <w:rsid w:val="00D1611E"/>
    <w:rsid w:val="00D16E69"/>
    <w:rsid w:val="00D205A9"/>
    <w:rsid w:val="00D217EE"/>
    <w:rsid w:val="00D245BA"/>
    <w:rsid w:val="00D26923"/>
    <w:rsid w:val="00D27856"/>
    <w:rsid w:val="00D301CA"/>
    <w:rsid w:val="00D30740"/>
    <w:rsid w:val="00D31075"/>
    <w:rsid w:val="00D31445"/>
    <w:rsid w:val="00D31932"/>
    <w:rsid w:val="00D378CC"/>
    <w:rsid w:val="00D4042C"/>
    <w:rsid w:val="00D42312"/>
    <w:rsid w:val="00D43998"/>
    <w:rsid w:val="00D4615E"/>
    <w:rsid w:val="00D478E2"/>
    <w:rsid w:val="00D5264C"/>
    <w:rsid w:val="00D547BA"/>
    <w:rsid w:val="00D55626"/>
    <w:rsid w:val="00D556BC"/>
    <w:rsid w:val="00D5626D"/>
    <w:rsid w:val="00D60277"/>
    <w:rsid w:val="00D61F88"/>
    <w:rsid w:val="00D62901"/>
    <w:rsid w:val="00D6470C"/>
    <w:rsid w:val="00D64853"/>
    <w:rsid w:val="00D64CB5"/>
    <w:rsid w:val="00D66D48"/>
    <w:rsid w:val="00D73256"/>
    <w:rsid w:val="00D73A30"/>
    <w:rsid w:val="00D74C65"/>
    <w:rsid w:val="00D75DC2"/>
    <w:rsid w:val="00D766EF"/>
    <w:rsid w:val="00D76C03"/>
    <w:rsid w:val="00D82462"/>
    <w:rsid w:val="00D868CE"/>
    <w:rsid w:val="00D86DAE"/>
    <w:rsid w:val="00D90C1E"/>
    <w:rsid w:val="00D91BDF"/>
    <w:rsid w:val="00D93F09"/>
    <w:rsid w:val="00D954C2"/>
    <w:rsid w:val="00D97BB8"/>
    <w:rsid w:val="00DA1318"/>
    <w:rsid w:val="00DA1382"/>
    <w:rsid w:val="00DA4AF6"/>
    <w:rsid w:val="00DB016E"/>
    <w:rsid w:val="00DB06E9"/>
    <w:rsid w:val="00DB378E"/>
    <w:rsid w:val="00DB3E9D"/>
    <w:rsid w:val="00DB47B9"/>
    <w:rsid w:val="00DB4FB8"/>
    <w:rsid w:val="00DB53CE"/>
    <w:rsid w:val="00DB549D"/>
    <w:rsid w:val="00DC257F"/>
    <w:rsid w:val="00DC3790"/>
    <w:rsid w:val="00DC408A"/>
    <w:rsid w:val="00DC5B3B"/>
    <w:rsid w:val="00DC6796"/>
    <w:rsid w:val="00DC78DF"/>
    <w:rsid w:val="00DD0821"/>
    <w:rsid w:val="00DD0E32"/>
    <w:rsid w:val="00DD373E"/>
    <w:rsid w:val="00DD57AD"/>
    <w:rsid w:val="00DE009B"/>
    <w:rsid w:val="00DE2ED9"/>
    <w:rsid w:val="00DE319A"/>
    <w:rsid w:val="00DF0DC3"/>
    <w:rsid w:val="00DF21FD"/>
    <w:rsid w:val="00DF2873"/>
    <w:rsid w:val="00DF5578"/>
    <w:rsid w:val="00DF78DD"/>
    <w:rsid w:val="00DF7FEC"/>
    <w:rsid w:val="00E01C0E"/>
    <w:rsid w:val="00E03B27"/>
    <w:rsid w:val="00E04694"/>
    <w:rsid w:val="00E05B2B"/>
    <w:rsid w:val="00E06A2A"/>
    <w:rsid w:val="00E07F05"/>
    <w:rsid w:val="00E127E1"/>
    <w:rsid w:val="00E144D2"/>
    <w:rsid w:val="00E15346"/>
    <w:rsid w:val="00E15B7D"/>
    <w:rsid w:val="00E215EA"/>
    <w:rsid w:val="00E24619"/>
    <w:rsid w:val="00E25223"/>
    <w:rsid w:val="00E30BEA"/>
    <w:rsid w:val="00E31764"/>
    <w:rsid w:val="00E34985"/>
    <w:rsid w:val="00E34E4A"/>
    <w:rsid w:val="00E365B3"/>
    <w:rsid w:val="00E366BB"/>
    <w:rsid w:val="00E37C45"/>
    <w:rsid w:val="00E40AAA"/>
    <w:rsid w:val="00E438CF"/>
    <w:rsid w:val="00E43C41"/>
    <w:rsid w:val="00E450CE"/>
    <w:rsid w:val="00E45A00"/>
    <w:rsid w:val="00E45CE7"/>
    <w:rsid w:val="00E4631F"/>
    <w:rsid w:val="00E522BB"/>
    <w:rsid w:val="00E539E4"/>
    <w:rsid w:val="00E569C7"/>
    <w:rsid w:val="00E571F2"/>
    <w:rsid w:val="00E57429"/>
    <w:rsid w:val="00E70510"/>
    <w:rsid w:val="00E71262"/>
    <w:rsid w:val="00E71A58"/>
    <w:rsid w:val="00E7724B"/>
    <w:rsid w:val="00E84F21"/>
    <w:rsid w:val="00E90F73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C68"/>
    <w:rsid w:val="00EA3EBE"/>
    <w:rsid w:val="00EA3FAC"/>
    <w:rsid w:val="00EA4153"/>
    <w:rsid w:val="00EA5CD6"/>
    <w:rsid w:val="00EB20A0"/>
    <w:rsid w:val="00EB30B6"/>
    <w:rsid w:val="00EB4FA4"/>
    <w:rsid w:val="00EB5146"/>
    <w:rsid w:val="00EB55E9"/>
    <w:rsid w:val="00EB5641"/>
    <w:rsid w:val="00EB5CA9"/>
    <w:rsid w:val="00EB5ED4"/>
    <w:rsid w:val="00EB6537"/>
    <w:rsid w:val="00EB70E1"/>
    <w:rsid w:val="00EB7EB5"/>
    <w:rsid w:val="00EC454B"/>
    <w:rsid w:val="00EC6153"/>
    <w:rsid w:val="00EC7F92"/>
    <w:rsid w:val="00ED00A8"/>
    <w:rsid w:val="00ED0A79"/>
    <w:rsid w:val="00ED2989"/>
    <w:rsid w:val="00ED2CA5"/>
    <w:rsid w:val="00ED336F"/>
    <w:rsid w:val="00ED54D6"/>
    <w:rsid w:val="00ED5726"/>
    <w:rsid w:val="00EE0298"/>
    <w:rsid w:val="00EE0384"/>
    <w:rsid w:val="00EE10AA"/>
    <w:rsid w:val="00EE1637"/>
    <w:rsid w:val="00EE3B7A"/>
    <w:rsid w:val="00EE3E78"/>
    <w:rsid w:val="00EE5E02"/>
    <w:rsid w:val="00EE617D"/>
    <w:rsid w:val="00EE61BF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625B"/>
    <w:rsid w:val="00F101FF"/>
    <w:rsid w:val="00F10A33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6197"/>
    <w:rsid w:val="00F318FC"/>
    <w:rsid w:val="00F31F76"/>
    <w:rsid w:val="00F3364D"/>
    <w:rsid w:val="00F35ACD"/>
    <w:rsid w:val="00F36BF8"/>
    <w:rsid w:val="00F37760"/>
    <w:rsid w:val="00F403D1"/>
    <w:rsid w:val="00F43921"/>
    <w:rsid w:val="00F4591F"/>
    <w:rsid w:val="00F4736B"/>
    <w:rsid w:val="00F47D05"/>
    <w:rsid w:val="00F50030"/>
    <w:rsid w:val="00F51FC9"/>
    <w:rsid w:val="00F54B31"/>
    <w:rsid w:val="00F54FD3"/>
    <w:rsid w:val="00F55605"/>
    <w:rsid w:val="00F62F02"/>
    <w:rsid w:val="00F63DDE"/>
    <w:rsid w:val="00F63FB7"/>
    <w:rsid w:val="00F64726"/>
    <w:rsid w:val="00F6561A"/>
    <w:rsid w:val="00F727D5"/>
    <w:rsid w:val="00F72F44"/>
    <w:rsid w:val="00F73A0C"/>
    <w:rsid w:val="00F759DC"/>
    <w:rsid w:val="00F771A5"/>
    <w:rsid w:val="00F817A4"/>
    <w:rsid w:val="00F81C3A"/>
    <w:rsid w:val="00F835FC"/>
    <w:rsid w:val="00F83E21"/>
    <w:rsid w:val="00F84E18"/>
    <w:rsid w:val="00F852E5"/>
    <w:rsid w:val="00F95117"/>
    <w:rsid w:val="00FA05D7"/>
    <w:rsid w:val="00FA1C6C"/>
    <w:rsid w:val="00FA2C2A"/>
    <w:rsid w:val="00FA309A"/>
    <w:rsid w:val="00FA7644"/>
    <w:rsid w:val="00FB0A9A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D1261"/>
    <w:rsid w:val="00FD1627"/>
    <w:rsid w:val="00FD473D"/>
    <w:rsid w:val="00FD61C8"/>
    <w:rsid w:val="00FD63CE"/>
    <w:rsid w:val="00FD7D49"/>
    <w:rsid w:val="00FE1251"/>
    <w:rsid w:val="00FE2F78"/>
    <w:rsid w:val="00FE3510"/>
    <w:rsid w:val="00FE375F"/>
    <w:rsid w:val="00FE4FCB"/>
    <w:rsid w:val="00FF28E0"/>
    <w:rsid w:val="00FF2FB4"/>
    <w:rsid w:val="00FF30B3"/>
    <w:rsid w:val="00FF3DF3"/>
    <w:rsid w:val="00FF4027"/>
    <w:rsid w:val="00FF4293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495BF-F004-4612-AF4A-22575937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0</TotalTime>
  <Pages>2</Pages>
  <Words>1289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Ing. Drahomíra Dubská, CSc.</cp:lastModifiedBy>
  <cp:revision>2</cp:revision>
  <cp:lastPrinted>2015-06-19T06:21:00Z</cp:lastPrinted>
  <dcterms:created xsi:type="dcterms:W3CDTF">2015-09-18T09:11:00Z</dcterms:created>
  <dcterms:modified xsi:type="dcterms:W3CDTF">2015-09-18T09:11:00Z</dcterms:modified>
</cp:coreProperties>
</file>