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F6" w:rsidRDefault="00E97AD1" w:rsidP="000133E7">
      <w:pPr>
        <w:pStyle w:val="Datum"/>
        <w:spacing w:line="240" w:lineRule="auto"/>
      </w:pPr>
      <w:r>
        <w:t>3</w:t>
      </w:r>
      <w:r w:rsidR="00BE1A4A">
        <w:t>. prosince</w:t>
      </w:r>
      <w:r w:rsidR="001B08B2">
        <w:t xml:space="preserve"> </w:t>
      </w:r>
      <w:r w:rsidR="003A59AD" w:rsidRPr="00F9527C">
        <w:t>2015</w:t>
      </w:r>
    </w:p>
    <w:p w:rsidR="007501E5" w:rsidRPr="00F9527C" w:rsidRDefault="007501E5" w:rsidP="000133E7">
      <w:pPr>
        <w:pStyle w:val="Datum"/>
        <w:spacing w:line="240" w:lineRule="auto"/>
      </w:pPr>
    </w:p>
    <w:p w:rsidR="00256E84" w:rsidRPr="00256E84" w:rsidRDefault="00256E84" w:rsidP="000133E7">
      <w:pPr>
        <w:pStyle w:val="Perex"/>
        <w:spacing w:after="0" w:line="240" w:lineRule="auto"/>
        <w:ind w:right="140"/>
        <w:jc w:val="left"/>
        <w:rPr>
          <w:rFonts w:eastAsia="Times New Roman" w:cs="Times New Roman"/>
          <w:bCs/>
          <w:color w:val="BD1B21"/>
          <w:sz w:val="32"/>
          <w:szCs w:val="32"/>
        </w:rPr>
      </w:pPr>
      <w:r w:rsidRPr="00256E84">
        <w:rPr>
          <w:rFonts w:eastAsia="Times New Roman" w:cs="Times New Roman"/>
          <w:bCs/>
          <w:color w:val="BD1B21"/>
          <w:sz w:val="32"/>
          <w:szCs w:val="32"/>
        </w:rPr>
        <w:t>Češi jedí pestřeji</w:t>
      </w:r>
    </w:p>
    <w:p w:rsidR="00705BEF" w:rsidRDefault="00705BEF" w:rsidP="000133E7">
      <w:pPr>
        <w:pStyle w:val="Perex"/>
        <w:spacing w:after="0" w:line="240" w:lineRule="auto"/>
        <w:jc w:val="left"/>
      </w:pPr>
    </w:p>
    <w:p w:rsidR="00027EE4" w:rsidRDefault="003866F4" w:rsidP="000133E7">
      <w:pPr>
        <w:pStyle w:val="Perex"/>
        <w:spacing w:after="0" w:line="240" w:lineRule="auto"/>
        <w:jc w:val="left"/>
      </w:pPr>
      <w:r>
        <w:t xml:space="preserve">Celková spotřeba potravin v Česku </w:t>
      </w:r>
      <w:r w:rsidR="00256E84">
        <w:t>stoupá</w:t>
      </w:r>
      <w:r>
        <w:t xml:space="preserve">. Vloni připadlo </w:t>
      </w:r>
      <w:r w:rsidR="00E5567C">
        <w:t xml:space="preserve">759 </w:t>
      </w:r>
      <w:r>
        <w:t xml:space="preserve">kg potravin na obyvatele. </w:t>
      </w:r>
      <w:r w:rsidR="006548A0">
        <w:t xml:space="preserve">Zaznamenána byla historicky nejvyšší spotřeba rýže, luštěnin či jedlých olejů. </w:t>
      </w:r>
      <w:r w:rsidR="00256E84">
        <w:t>Podle údajů Českého statistického úřadu n</w:t>
      </w:r>
      <w:r>
        <w:t xml:space="preserve">ejvíce konzumujeme </w:t>
      </w:r>
      <w:r w:rsidR="00027EE4">
        <w:t xml:space="preserve">mléko a mléčné výrobky, </w:t>
      </w:r>
      <w:r w:rsidR="006548A0">
        <w:t>obiloviny</w:t>
      </w:r>
      <w:r w:rsidR="00027EE4">
        <w:t xml:space="preserve">, </w:t>
      </w:r>
      <w:r>
        <w:t>maso</w:t>
      </w:r>
      <w:r w:rsidR="00027EE4">
        <w:t xml:space="preserve"> a zeleninu.</w:t>
      </w:r>
    </w:p>
    <w:p w:rsidR="00705BEF" w:rsidRDefault="00705BEF" w:rsidP="000133E7">
      <w:pPr>
        <w:spacing w:line="240" w:lineRule="auto"/>
        <w:jc w:val="left"/>
      </w:pPr>
    </w:p>
    <w:p w:rsidR="00766075" w:rsidRDefault="00E13ACD" w:rsidP="000133E7">
      <w:pPr>
        <w:spacing w:line="240" w:lineRule="auto"/>
        <w:jc w:val="left"/>
      </w:pPr>
      <w:r>
        <w:t>Stravovací zvyklosti Čechů se mění.</w:t>
      </w:r>
      <w:r w:rsidR="00766075">
        <w:t xml:space="preserve"> Aktuální široká nabídka druhů potravin</w:t>
      </w:r>
      <w:r>
        <w:t xml:space="preserve"> a potravinových výrobků</w:t>
      </w:r>
      <w:r w:rsidR="00766075">
        <w:t xml:space="preserve"> stlačila spotřebu základních potravin</w:t>
      </w:r>
      <w:r>
        <w:t xml:space="preserve"> surovinového charakteru</w:t>
      </w:r>
      <w:r w:rsidR="00766075">
        <w:t xml:space="preserve"> z poválečné maximální spotřeby do spotřeby minimální. Došlo tak k výraznému poklesu sp</w:t>
      </w:r>
      <w:r>
        <w:t xml:space="preserve">otřeby chleba, kravského mléka </w:t>
      </w:r>
      <w:r w:rsidR="00766075">
        <w:t xml:space="preserve">a brambor. </w:t>
      </w:r>
      <w:r w:rsidR="00766075" w:rsidRPr="00C1633E">
        <w:rPr>
          <w:i/>
        </w:rPr>
        <w:t>„Je zřejmé, že po roce 1989 se spotřeba některých potravin rozkolísala. Příčinou byly např. ceny</w:t>
      </w:r>
      <w:r w:rsidR="00E9628E">
        <w:rPr>
          <w:i/>
        </w:rPr>
        <w:t xml:space="preserve"> potravin</w:t>
      </w:r>
      <w:r w:rsidR="00766075" w:rsidRPr="00C1633E">
        <w:rPr>
          <w:i/>
        </w:rPr>
        <w:t xml:space="preserve">, kupní </w:t>
      </w:r>
      <w:r w:rsidR="001E1624">
        <w:rPr>
          <w:i/>
        </w:rPr>
        <w:t>síl</w:t>
      </w:r>
      <w:r>
        <w:rPr>
          <w:i/>
        </w:rPr>
        <w:t>a</w:t>
      </w:r>
      <w:r w:rsidR="001E1624" w:rsidRPr="00C1633E">
        <w:rPr>
          <w:i/>
        </w:rPr>
        <w:t xml:space="preserve"> </w:t>
      </w:r>
      <w:r w:rsidR="00766075" w:rsidRPr="00C1633E">
        <w:rPr>
          <w:i/>
        </w:rPr>
        <w:t xml:space="preserve">obyvatelstva, </w:t>
      </w:r>
      <w:r w:rsidR="00323200">
        <w:rPr>
          <w:i/>
        </w:rPr>
        <w:t xml:space="preserve">větší </w:t>
      </w:r>
      <w:r w:rsidR="00766075" w:rsidRPr="00C1633E">
        <w:rPr>
          <w:i/>
        </w:rPr>
        <w:t xml:space="preserve">dostupnost </w:t>
      </w:r>
      <w:r w:rsidR="00AB398B">
        <w:rPr>
          <w:i/>
        </w:rPr>
        <w:t>a </w:t>
      </w:r>
      <w:r w:rsidR="00524DE4">
        <w:rPr>
          <w:i/>
        </w:rPr>
        <w:t xml:space="preserve">rozmanitost </w:t>
      </w:r>
      <w:r w:rsidR="00766075" w:rsidRPr="00C1633E">
        <w:rPr>
          <w:i/>
        </w:rPr>
        <w:t>potravin na trhu</w:t>
      </w:r>
      <w:r w:rsidR="00E9628E">
        <w:rPr>
          <w:i/>
        </w:rPr>
        <w:t>, ale i</w:t>
      </w:r>
      <w:r w:rsidR="00766075" w:rsidRPr="00C1633E">
        <w:rPr>
          <w:i/>
        </w:rPr>
        <w:t xml:space="preserve"> změna stravovacích návyků</w:t>
      </w:r>
      <w:r w:rsidR="00C1633E" w:rsidRPr="00C1633E">
        <w:rPr>
          <w:i/>
        </w:rPr>
        <w:t xml:space="preserve">,“ </w:t>
      </w:r>
      <w:r w:rsidR="00C1633E">
        <w:t>uv</w:t>
      </w:r>
      <w:r w:rsidR="0070515C">
        <w:t xml:space="preserve">ádí </w:t>
      </w:r>
      <w:r w:rsidR="00C1633E">
        <w:t>Iva Ritschelová, předsedkyně ČSÚ.</w:t>
      </w:r>
    </w:p>
    <w:p w:rsidR="00456D9A" w:rsidRDefault="00456D9A" w:rsidP="000133E7">
      <w:pPr>
        <w:spacing w:line="240" w:lineRule="auto"/>
        <w:jc w:val="left"/>
      </w:pPr>
    </w:p>
    <w:p w:rsidR="00256E84" w:rsidRDefault="00256E84" w:rsidP="000133E7">
      <w:pPr>
        <w:spacing w:line="240" w:lineRule="auto"/>
        <w:ind w:right="-143"/>
        <w:jc w:val="left"/>
      </w:pPr>
      <w:r w:rsidRPr="00256E84">
        <w:t xml:space="preserve">V roce 2014 </w:t>
      </w:r>
      <w:r>
        <w:t xml:space="preserve">Češi zkonzumovali </w:t>
      </w:r>
      <w:r w:rsidRPr="00256E84">
        <w:t>historicky nej</w:t>
      </w:r>
      <w:r>
        <w:t xml:space="preserve">více rýže </w:t>
      </w:r>
      <w:r w:rsidRPr="00256E84">
        <w:t>(5,8 kg/</w:t>
      </w:r>
      <w:proofErr w:type="spellStart"/>
      <w:r w:rsidRPr="00256E84">
        <w:t>obyv</w:t>
      </w:r>
      <w:proofErr w:type="spellEnd"/>
      <w:r w:rsidRPr="00256E84">
        <w:t>.), luštěnin (2,7 kg/</w:t>
      </w:r>
      <w:proofErr w:type="spellStart"/>
      <w:r w:rsidRPr="00256E84">
        <w:t>obyv</w:t>
      </w:r>
      <w:proofErr w:type="spellEnd"/>
      <w:r w:rsidRPr="00256E84">
        <w:t>.</w:t>
      </w:r>
      <w:r w:rsidR="000133E7">
        <w:t>, 40,7 % hrách, 34,8 % fazole, 24,4 % čočka</w:t>
      </w:r>
      <w:r w:rsidRPr="00256E84">
        <w:t>), jedlých olejů (10,1 kg/</w:t>
      </w:r>
      <w:proofErr w:type="spellStart"/>
      <w:r w:rsidRPr="00256E84">
        <w:t>obyv</w:t>
      </w:r>
      <w:proofErr w:type="spellEnd"/>
      <w:r w:rsidRPr="00256E84">
        <w:t>.)</w:t>
      </w:r>
      <w:r w:rsidR="001C7D8E">
        <w:t>,</w:t>
      </w:r>
      <w:r w:rsidR="000133E7">
        <w:t xml:space="preserve"> špenátu (1,3 </w:t>
      </w:r>
      <w:r w:rsidRPr="00256E84">
        <w:t>kg/</w:t>
      </w:r>
      <w:proofErr w:type="spellStart"/>
      <w:r w:rsidRPr="00256E84">
        <w:t>obyv</w:t>
      </w:r>
      <w:proofErr w:type="spellEnd"/>
      <w:r w:rsidRPr="00256E84">
        <w:t>.</w:t>
      </w:r>
      <w:r w:rsidR="00C1633E">
        <w:t xml:space="preserve">, </w:t>
      </w:r>
      <w:r w:rsidRPr="00256E84">
        <w:t>sledová</w:t>
      </w:r>
      <w:r w:rsidR="0034130C">
        <w:t xml:space="preserve">no </w:t>
      </w:r>
      <w:r w:rsidRPr="00256E84">
        <w:t xml:space="preserve">od roku 1992) </w:t>
      </w:r>
      <w:r w:rsidR="001C7D8E">
        <w:t xml:space="preserve">a </w:t>
      </w:r>
      <w:r w:rsidRPr="00256E84">
        <w:t>čokolády (2,7 kg/</w:t>
      </w:r>
      <w:proofErr w:type="spellStart"/>
      <w:r w:rsidRPr="00256E84">
        <w:t>obyv</w:t>
      </w:r>
      <w:proofErr w:type="spellEnd"/>
      <w:r w:rsidRPr="00256E84">
        <w:t>.)</w:t>
      </w:r>
      <w:r w:rsidR="00623548">
        <w:t xml:space="preserve">. Naopak </w:t>
      </w:r>
      <w:r w:rsidRPr="00256E84">
        <w:t xml:space="preserve">historicky nejnižší </w:t>
      </w:r>
      <w:r w:rsidR="00623548">
        <w:t xml:space="preserve">je </w:t>
      </w:r>
      <w:r w:rsidRPr="00256E84">
        <w:t>spotřeb</w:t>
      </w:r>
      <w:r w:rsidR="00623548">
        <w:t>a</w:t>
      </w:r>
      <w:r w:rsidR="000133E7">
        <w:t xml:space="preserve"> </w:t>
      </w:r>
      <w:r w:rsidR="000133E7">
        <w:t>králičího (1,0 </w:t>
      </w:r>
      <w:r w:rsidRPr="00256E84">
        <w:t>kg/</w:t>
      </w:r>
      <w:proofErr w:type="spellStart"/>
      <w:r w:rsidRPr="00256E84">
        <w:t>obyv</w:t>
      </w:r>
      <w:proofErr w:type="spellEnd"/>
      <w:r w:rsidRPr="00256E84">
        <w:t>.)</w:t>
      </w:r>
      <w:r w:rsidR="00623548">
        <w:t xml:space="preserve"> a </w:t>
      </w:r>
      <w:r w:rsidR="000133E7">
        <w:t>telecího</w:t>
      </w:r>
      <w:r w:rsidR="005D08F5">
        <w:t xml:space="preserve"> (0,1 </w:t>
      </w:r>
      <w:r w:rsidR="005D08F5" w:rsidRPr="00256E84">
        <w:t>kg/</w:t>
      </w:r>
      <w:proofErr w:type="spellStart"/>
      <w:r w:rsidR="005D08F5" w:rsidRPr="00256E84">
        <w:t>obyv</w:t>
      </w:r>
      <w:proofErr w:type="spellEnd"/>
      <w:r w:rsidR="005D08F5" w:rsidRPr="00256E84">
        <w:t>.)</w:t>
      </w:r>
      <w:r w:rsidR="001D4840">
        <w:t xml:space="preserve"> </w:t>
      </w:r>
      <w:r w:rsidR="000133E7">
        <w:t>masa</w:t>
      </w:r>
      <w:r w:rsidRPr="00256E84">
        <w:t>.</w:t>
      </w:r>
      <w:r w:rsidR="0034130C">
        <w:t xml:space="preserve"> Pokud jde o ovoce (79,0 kg/</w:t>
      </w:r>
      <w:proofErr w:type="spellStart"/>
      <w:r w:rsidR="0034130C">
        <w:t>obyv</w:t>
      </w:r>
      <w:proofErr w:type="spellEnd"/>
      <w:r w:rsidR="0034130C">
        <w:t>.),</w:t>
      </w:r>
      <w:r w:rsidR="000133E7">
        <w:t xml:space="preserve"> ubývá </w:t>
      </w:r>
      <w:r w:rsidR="000133E7">
        <w:t xml:space="preserve">spotřeby plodů mírného pásma. Na talíři se v </w:t>
      </w:r>
      <w:r w:rsidR="0034130C">
        <w:t xml:space="preserve">39,9 % </w:t>
      </w:r>
      <w:r w:rsidR="000133E7">
        <w:t xml:space="preserve">objevuje </w:t>
      </w:r>
      <w:r w:rsidR="0034130C">
        <w:t xml:space="preserve">jižní </w:t>
      </w:r>
      <w:r w:rsidR="000133E7">
        <w:t>ovoce.</w:t>
      </w:r>
    </w:p>
    <w:p w:rsidR="00623548" w:rsidRDefault="00623548" w:rsidP="000133E7">
      <w:pPr>
        <w:spacing w:line="240" w:lineRule="auto"/>
        <w:jc w:val="left"/>
      </w:pPr>
    </w:p>
    <w:p w:rsidR="00623548" w:rsidRDefault="00623548" w:rsidP="000133E7">
      <w:pPr>
        <w:spacing w:line="240" w:lineRule="auto"/>
        <w:jc w:val="left"/>
      </w:pPr>
      <w:r w:rsidRPr="00623548">
        <w:t>Spotřeba nealkoholických nápojů narůstala od roku 1948</w:t>
      </w:r>
      <w:r w:rsidR="0070515C">
        <w:t xml:space="preserve">, </w:t>
      </w:r>
      <w:r w:rsidRPr="00623548">
        <w:t xml:space="preserve">prudce od poloviny 90. let do maxima </w:t>
      </w:r>
      <w:r w:rsidR="001C7D8E">
        <w:t xml:space="preserve">297 litrů </w:t>
      </w:r>
      <w:r w:rsidRPr="00623548">
        <w:t xml:space="preserve">v roce </w:t>
      </w:r>
      <w:r w:rsidR="001C7D8E">
        <w:t>2008</w:t>
      </w:r>
      <w:r w:rsidR="0070515C">
        <w:t>. Od té doby je trend klesajíc</w:t>
      </w:r>
      <w:r w:rsidR="0070515C" w:rsidRPr="005358A2">
        <w:t>í. Podobně je tomu v případě alkoholických nápojů</w:t>
      </w:r>
      <w:r w:rsidR="005358A2">
        <w:t>, shrnuje</w:t>
      </w:r>
      <w:r w:rsidR="005358A2" w:rsidRPr="005358A2">
        <w:t xml:space="preserve"> </w:t>
      </w:r>
      <w:r w:rsidR="005358A2">
        <w:t>Jiří Hrbek</w:t>
      </w:r>
      <w:r w:rsidR="00AD577F">
        <w:t xml:space="preserve">, ředitel odboru </w:t>
      </w:r>
      <w:r w:rsidR="005358A2">
        <w:t>statistiky zemědělství, lesnictví a životního prostředí</w:t>
      </w:r>
      <w:r w:rsidR="00AD577F">
        <w:t xml:space="preserve"> ČSÚ</w:t>
      </w:r>
      <w:r w:rsidR="005358A2">
        <w:t>: „</w:t>
      </w:r>
      <w:r w:rsidR="005358A2">
        <w:rPr>
          <w:i/>
        </w:rPr>
        <w:t>Od </w:t>
      </w:r>
      <w:r w:rsidR="0070515C" w:rsidRPr="0070515C">
        <w:rPr>
          <w:i/>
        </w:rPr>
        <w:t xml:space="preserve">poválečných let </w:t>
      </w:r>
      <w:r w:rsidR="005358A2">
        <w:rPr>
          <w:i/>
        </w:rPr>
        <w:t xml:space="preserve">spotřeba alkoholických nápojů stoupala až do roku 2005, </w:t>
      </w:r>
      <w:r w:rsidR="0070515C" w:rsidRPr="0070515C">
        <w:rPr>
          <w:i/>
        </w:rPr>
        <w:t>s</w:t>
      </w:r>
      <w:r w:rsidR="00AD577F">
        <w:rPr>
          <w:i/>
        </w:rPr>
        <w:t>trměji v 50. a 60. </w:t>
      </w:r>
      <w:r w:rsidRPr="0070515C">
        <w:rPr>
          <w:i/>
        </w:rPr>
        <w:t>letech</w:t>
      </w:r>
      <w:r w:rsidR="005358A2">
        <w:rPr>
          <w:i/>
        </w:rPr>
        <w:t>. Tato </w:t>
      </w:r>
      <w:r w:rsidR="0070515C" w:rsidRPr="0070515C">
        <w:rPr>
          <w:i/>
        </w:rPr>
        <w:t xml:space="preserve">tendence se zastavila v roce </w:t>
      </w:r>
      <w:r w:rsidR="00E5567C">
        <w:rPr>
          <w:i/>
        </w:rPr>
        <w:t>2011</w:t>
      </w:r>
      <w:r w:rsidR="0070515C" w:rsidRPr="0070515C">
        <w:rPr>
          <w:i/>
        </w:rPr>
        <w:t xml:space="preserve">. </w:t>
      </w:r>
      <w:r w:rsidRPr="0070515C">
        <w:rPr>
          <w:i/>
        </w:rPr>
        <w:t xml:space="preserve">Spotřeba vína </w:t>
      </w:r>
      <w:r w:rsidR="006548A0">
        <w:rPr>
          <w:i/>
        </w:rPr>
        <w:t>rostla</w:t>
      </w:r>
      <w:r w:rsidR="00E13ACD">
        <w:rPr>
          <w:i/>
        </w:rPr>
        <w:t xml:space="preserve"> </w:t>
      </w:r>
      <w:r w:rsidR="00AD577F">
        <w:rPr>
          <w:i/>
        </w:rPr>
        <w:t>až</w:t>
      </w:r>
      <w:r w:rsidR="00E13ACD">
        <w:rPr>
          <w:i/>
        </w:rPr>
        <w:t xml:space="preserve"> </w:t>
      </w:r>
      <w:r w:rsidR="00AD577F">
        <w:rPr>
          <w:i/>
        </w:rPr>
        <w:t>do</w:t>
      </w:r>
      <w:r w:rsidR="00E13ACD">
        <w:rPr>
          <w:i/>
        </w:rPr>
        <w:t xml:space="preserve"> </w:t>
      </w:r>
      <w:r w:rsidR="00AD577F">
        <w:rPr>
          <w:i/>
        </w:rPr>
        <w:t>roku</w:t>
      </w:r>
      <w:r w:rsidR="00E13ACD">
        <w:rPr>
          <w:i/>
        </w:rPr>
        <w:t> </w:t>
      </w:r>
      <w:r w:rsidRPr="0070515C">
        <w:rPr>
          <w:i/>
        </w:rPr>
        <w:t>2012</w:t>
      </w:r>
      <w:r w:rsidR="00E5567C">
        <w:rPr>
          <w:i/>
        </w:rPr>
        <w:t>, v současné době je 19,5 l/</w:t>
      </w:r>
      <w:proofErr w:type="spellStart"/>
      <w:r w:rsidR="00E5567C">
        <w:rPr>
          <w:i/>
        </w:rPr>
        <w:t>obyv</w:t>
      </w:r>
      <w:proofErr w:type="spellEnd"/>
      <w:r w:rsidR="005358A2">
        <w:rPr>
          <w:i/>
        </w:rPr>
        <w:t xml:space="preserve">. Spotřeba piva </w:t>
      </w:r>
      <w:r w:rsidR="00E5567C">
        <w:rPr>
          <w:i/>
        </w:rPr>
        <w:t xml:space="preserve">klesla </w:t>
      </w:r>
      <w:r w:rsidR="005358A2">
        <w:rPr>
          <w:i/>
        </w:rPr>
        <w:t>z maxima 163,5 l/</w:t>
      </w:r>
      <w:proofErr w:type="spellStart"/>
      <w:r w:rsidR="005358A2">
        <w:rPr>
          <w:i/>
        </w:rPr>
        <w:t>obyv</w:t>
      </w:r>
      <w:proofErr w:type="spellEnd"/>
      <w:r w:rsidR="005358A2">
        <w:rPr>
          <w:i/>
        </w:rPr>
        <w:t>. v roce 2005 na 147</w:t>
      </w:r>
      <w:r w:rsidR="005D08F5">
        <w:rPr>
          <w:i/>
        </w:rPr>
        <w:t>,0</w:t>
      </w:r>
      <w:r w:rsidR="005358A2">
        <w:rPr>
          <w:i/>
        </w:rPr>
        <w:t xml:space="preserve"> l/</w:t>
      </w:r>
      <w:proofErr w:type="spellStart"/>
      <w:r w:rsidR="005358A2">
        <w:rPr>
          <w:i/>
        </w:rPr>
        <w:t>obyv</w:t>
      </w:r>
      <w:proofErr w:type="spellEnd"/>
      <w:r w:rsidR="005358A2">
        <w:rPr>
          <w:i/>
        </w:rPr>
        <w:t>. v loňském roce.</w:t>
      </w:r>
      <w:r w:rsidR="0070515C" w:rsidRPr="0070515C">
        <w:rPr>
          <w:i/>
        </w:rPr>
        <w:t>“</w:t>
      </w:r>
    </w:p>
    <w:p w:rsidR="00256E84" w:rsidRDefault="00256E84" w:rsidP="000133E7">
      <w:pPr>
        <w:spacing w:line="240" w:lineRule="auto"/>
        <w:jc w:val="left"/>
      </w:pPr>
    </w:p>
    <w:p w:rsidR="00AC6875" w:rsidRDefault="0070515C" w:rsidP="000133E7">
      <w:pPr>
        <w:spacing w:line="240" w:lineRule="auto"/>
        <w:jc w:val="left"/>
      </w:pPr>
      <w:r>
        <w:t xml:space="preserve">Nepřerušenou časovou řadu o spotřebě potravin </w:t>
      </w:r>
      <w:r w:rsidR="00AC6875">
        <w:t>má ČSÚ již od roku 1948. Vyplývá z ní, že</w:t>
      </w:r>
      <w:r w:rsidR="00AC6875" w:rsidRPr="00AC6875">
        <w:t xml:space="preserve"> </w:t>
      </w:r>
      <w:r w:rsidR="00AC6875">
        <w:t xml:space="preserve">po druhé světové válce se na celkové spotřebě potravin rozhodujícím způsobem podílelo pouze několik druhů základních potravin. Na přelomu 40. a 50. let dosahovala svého maxima v Česku </w:t>
      </w:r>
      <w:r w:rsidR="00AC6875" w:rsidRPr="00E13ACD">
        <w:t xml:space="preserve">spotřeba obilovin </w:t>
      </w:r>
      <w:r w:rsidR="006548A0" w:rsidRPr="00E13ACD">
        <w:t>(</w:t>
      </w:r>
      <w:r w:rsidR="00AC6875" w:rsidRPr="00E13ACD">
        <w:t>v hodnotě mouky</w:t>
      </w:r>
      <w:r w:rsidR="006548A0" w:rsidRPr="00E13ACD">
        <w:t>)</w:t>
      </w:r>
      <w:r w:rsidR="00AC6875" w:rsidRPr="00E13ACD">
        <w:t>, chleba, kravského konzumního mléka</w:t>
      </w:r>
      <w:r w:rsidR="00E13ACD" w:rsidRPr="00E13ACD">
        <w:t xml:space="preserve"> a</w:t>
      </w:r>
      <w:r w:rsidR="00AC6875" w:rsidRPr="00E13ACD">
        <w:t xml:space="preserve"> brambor, tzn. strava s mizivým množstvím </w:t>
      </w:r>
      <w:proofErr w:type="spellStart"/>
      <w:r w:rsidR="00AC6875" w:rsidRPr="00E13ACD">
        <w:t>konzervantů</w:t>
      </w:r>
      <w:proofErr w:type="spellEnd"/>
      <w:r w:rsidR="00AC6875" w:rsidRPr="00E13ACD">
        <w:t xml:space="preserve"> a polotovarů. S rozvojem socialistického zemědělství</w:t>
      </w:r>
      <w:r w:rsidR="00AC6875">
        <w:t xml:space="preserve"> došlo k nárůstu živočišné produkce a její spotřeby, která kulminovala koncem 80. a začátkem 90. let maximem u spotřeby hovězího a vepřového masa, mléka a mléčných výrobků, vajec, </w:t>
      </w:r>
      <w:r w:rsidR="005D08F5">
        <w:t>živočišných tuků</w:t>
      </w:r>
      <w:r w:rsidR="00AC6875">
        <w:t xml:space="preserve">. </w:t>
      </w:r>
      <w:r w:rsidR="0034130C">
        <w:t>V roce 1990</w:t>
      </w:r>
      <w:r w:rsidR="006548A0">
        <w:t xml:space="preserve"> dosáhla maximální hodnoty i</w:t>
      </w:r>
      <w:r w:rsidR="001E1624">
        <w:t> </w:t>
      </w:r>
      <w:r w:rsidR="006548A0">
        <w:t>s</w:t>
      </w:r>
      <w:r w:rsidR="00AC6875">
        <w:t>potřeba cukru</w:t>
      </w:r>
      <w:r w:rsidR="0034130C">
        <w:t xml:space="preserve"> (44,</w:t>
      </w:r>
      <w:r w:rsidR="006548A0">
        <w:t xml:space="preserve">0 </w:t>
      </w:r>
      <w:r w:rsidR="0034130C">
        <w:t>kg/</w:t>
      </w:r>
      <w:proofErr w:type="spellStart"/>
      <w:r w:rsidR="0034130C">
        <w:t>obyv</w:t>
      </w:r>
      <w:proofErr w:type="spellEnd"/>
      <w:r w:rsidR="0034130C">
        <w:t>.).</w:t>
      </w:r>
    </w:p>
    <w:p w:rsidR="0070515C" w:rsidRDefault="0070515C" w:rsidP="000133E7">
      <w:pPr>
        <w:spacing w:line="240" w:lineRule="auto"/>
        <w:jc w:val="left"/>
      </w:pPr>
    </w:p>
    <w:p w:rsidR="0070515C" w:rsidRDefault="006548A0" w:rsidP="000133E7">
      <w:pPr>
        <w:spacing w:line="240" w:lineRule="auto"/>
        <w:jc w:val="left"/>
      </w:pPr>
      <w:r>
        <w:t xml:space="preserve">Podrobnosti o celkem 135 položkách </w:t>
      </w:r>
      <w:r w:rsidR="0070515C">
        <w:t xml:space="preserve">naleznete v právě vydané publikaci </w:t>
      </w:r>
      <w:r w:rsidRPr="005358A2">
        <w:rPr>
          <w:b/>
        </w:rPr>
        <w:t>Spotřeba potravin v </w:t>
      </w:r>
      <w:r w:rsidR="0070515C" w:rsidRPr="005358A2">
        <w:rPr>
          <w:b/>
        </w:rPr>
        <w:t>roce 2014</w:t>
      </w:r>
      <w:r w:rsidR="0070515C">
        <w:t>.</w:t>
      </w:r>
    </w:p>
    <w:p w:rsidR="00A841D2" w:rsidRDefault="00A841D2" w:rsidP="000133E7">
      <w:pPr>
        <w:spacing w:line="240" w:lineRule="auto"/>
        <w:jc w:val="left"/>
      </w:pPr>
    </w:p>
    <w:p w:rsidR="001E1624" w:rsidRDefault="001E1624" w:rsidP="000133E7">
      <w:pPr>
        <w:spacing w:line="240" w:lineRule="auto"/>
        <w:jc w:val="left"/>
      </w:pPr>
    </w:p>
    <w:tbl>
      <w:tblPr>
        <w:tblW w:w="0" w:type="auto"/>
        <w:tblLook w:val="04A0"/>
      </w:tblPr>
      <w:tblGrid>
        <w:gridCol w:w="4352"/>
        <w:gridCol w:w="4352"/>
      </w:tblGrid>
      <w:tr w:rsidR="00AC6875" w:rsidRPr="00DD46A6" w:rsidTr="00A841D2">
        <w:trPr>
          <w:trHeight w:val="1421"/>
        </w:trPr>
        <w:tc>
          <w:tcPr>
            <w:tcW w:w="4352" w:type="dxa"/>
          </w:tcPr>
          <w:p w:rsidR="00AC6875" w:rsidRPr="007979B6" w:rsidRDefault="00AC6875" w:rsidP="00DD46A6">
            <w:pPr>
              <w:pStyle w:val="Zkladntextodsazen3"/>
              <w:spacing w:after="0"/>
              <w:ind w:firstLine="0"/>
              <w:jc w:val="left"/>
              <w:rPr>
                <w:rFonts w:eastAsia="Calibri"/>
                <w:b/>
                <w:sz w:val="20"/>
                <w:szCs w:val="20"/>
                <w:lang w:val="cs-CZ" w:eastAsia="en-US"/>
              </w:rPr>
            </w:pPr>
            <w:r w:rsidRPr="00A841D2">
              <w:rPr>
                <w:rFonts w:eastAsia="Calibri"/>
                <w:b/>
                <w:sz w:val="20"/>
                <w:szCs w:val="20"/>
                <w:lang w:val="cs-CZ" w:eastAsia="en-US"/>
              </w:rPr>
              <w:t>Kontakt:</w:t>
            </w:r>
          </w:p>
          <w:p w:rsidR="006548A0" w:rsidRPr="00A841D2" w:rsidRDefault="006548A0" w:rsidP="00DD46A6">
            <w:pPr>
              <w:spacing w:line="240" w:lineRule="auto"/>
              <w:jc w:val="left"/>
              <w:rPr>
                <w:szCs w:val="20"/>
              </w:rPr>
            </w:pPr>
            <w:r w:rsidRPr="00A841D2">
              <w:rPr>
                <w:szCs w:val="20"/>
              </w:rPr>
              <w:t>Petra Báčová</w:t>
            </w:r>
          </w:p>
          <w:p w:rsidR="006548A0" w:rsidRPr="00A841D2" w:rsidRDefault="006548A0" w:rsidP="00DD46A6">
            <w:pPr>
              <w:spacing w:line="240" w:lineRule="auto"/>
              <w:jc w:val="left"/>
              <w:rPr>
                <w:szCs w:val="20"/>
              </w:rPr>
            </w:pPr>
            <w:r w:rsidRPr="00A841D2">
              <w:rPr>
                <w:szCs w:val="20"/>
              </w:rPr>
              <w:t>tisková mluvčí ČSÚ</w:t>
            </w:r>
          </w:p>
          <w:p w:rsidR="006548A0" w:rsidRPr="00A841D2" w:rsidRDefault="006548A0" w:rsidP="00DD46A6">
            <w:pPr>
              <w:spacing w:line="240" w:lineRule="auto"/>
              <w:jc w:val="left"/>
              <w:rPr>
                <w:szCs w:val="20"/>
              </w:rPr>
            </w:pPr>
            <w:r w:rsidRPr="00A841D2">
              <w:rPr>
                <w:szCs w:val="20"/>
              </w:rPr>
              <w:t>tel.: 274 052 017</w:t>
            </w:r>
          </w:p>
          <w:p w:rsidR="006548A0" w:rsidRPr="00A841D2" w:rsidRDefault="006548A0" w:rsidP="00DD46A6">
            <w:pPr>
              <w:spacing w:line="240" w:lineRule="auto"/>
              <w:jc w:val="left"/>
              <w:rPr>
                <w:szCs w:val="20"/>
              </w:rPr>
            </w:pPr>
            <w:r w:rsidRPr="00A841D2">
              <w:rPr>
                <w:szCs w:val="20"/>
              </w:rPr>
              <w:t>GSM: 778 727 232</w:t>
            </w:r>
          </w:p>
          <w:p w:rsidR="00AC6875" w:rsidRPr="00A841D2" w:rsidRDefault="006548A0" w:rsidP="005358A2">
            <w:pPr>
              <w:spacing w:line="240" w:lineRule="auto"/>
              <w:jc w:val="left"/>
              <w:rPr>
                <w:szCs w:val="20"/>
              </w:rPr>
            </w:pPr>
            <w:r w:rsidRPr="00A841D2">
              <w:rPr>
                <w:szCs w:val="20"/>
              </w:rPr>
              <w:t xml:space="preserve">e-mail: </w:t>
            </w:r>
            <w:hyperlink r:id="rId8" w:history="1">
              <w:r w:rsidRPr="00E13ACD">
                <w:rPr>
                  <w:rStyle w:val="Hypertextovodkaz"/>
                  <w:szCs w:val="20"/>
                </w:rPr>
                <w:t>petra.bacova@czso.cz</w:t>
              </w:r>
            </w:hyperlink>
          </w:p>
        </w:tc>
        <w:tc>
          <w:tcPr>
            <w:tcW w:w="4352" w:type="dxa"/>
          </w:tcPr>
          <w:p w:rsidR="00AC6875" w:rsidRPr="00A841D2" w:rsidRDefault="00AC6875" w:rsidP="00DD46A6">
            <w:pPr>
              <w:spacing w:line="240" w:lineRule="auto"/>
              <w:jc w:val="left"/>
              <w:rPr>
                <w:szCs w:val="20"/>
              </w:rPr>
            </w:pPr>
          </w:p>
          <w:p w:rsidR="006548A0" w:rsidRPr="00A841D2" w:rsidRDefault="006548A0" w:rsidP="00DD46A6">
            <w:pPr>
              <w:spacing w:line="240" w:lineRule="auto"/>
              <w:jc w:val="left"/>
              <w:rPr>
                <w:szCs w:val="20"/>
              </w:rPr>
            </w:pPr>
            <w:r w:rsidRPr="00A841D2">
              <w:rPr>
                <w:szCs w:val="20"/>
              </w:rPr>
              <w:t>Jiří Hrbek</w:t>
            </w:r>
          </w:p>
          <w:p w:rsidR="006548A0" w:rsidRPr="00A841D2" w:rsidRDefault="006548A0" w:rsidP="00DD46A6">
            <w:pPr>
              <w:spacing w:line="240" w:lineRule="auto"/>
              <w:jc w:val="left"/>
              <w:rPr>
                <w:szCs w:val="20"/>
              </w:rPr>
            </w:pPr>
            <w:r w:rsidRPr="00A841D2">
              <w:rPr>
                <w:szCs w:val="20"/>
              </w:rPr>
              <w:t>ředitel odboru statistiky zemědělství, lesnictví a životního prostředí ČSÚ</w:t>
            </w:r>
          </w:p>
          <w:p w:rsidR="006548A0" w:rsidRPr="00A841D2" w:rsidRDefault="006548A0" w:rsidP="00DD46A6">
            <w:pPr>
              <w:spacing w:line="240" w:lineRule="auto"/>
              <w:jc w:val="left"/>
              <w:rPr>
                <w:szCs w:val="20"/>
              </w:rPr>
            </w:pPr>
            <w:r w:rsidRPr="00A841D2">
              <w:rPr>
                <w:szCs w:val="20"/>
              </w:rPr>
              <w:t>tel.: 274 052 331</w:t>
            </w:r>
          </w:p>
          <w:p w:rsidR="006548A0" w:rsidRPr="00A841D2" w:rsidRDefault="006548A0" w:rsidP="00DD46A6">
            <w:pPr>
              <w:spacing w:line="240" w:lineRule="auto"/>
              <w:jc w:val="left"/>
              <w:rPr>
                <w:szCs w:val="20"/>
              </w:rPr>
            </w:pPr>
            <w:r w:rsidRPr="00A841D2">
              <w:rPr>
                <w:szCs w:val="20"/>
              </w:rPr>
              <w:t xml:space="preserve">e-mail: </w:t>
            </w:r>
            <w:hyperlink r:id="rId9" w:history="1">
              <w:r w:rsidR="001E1624" w:rsidRPr="00E13ACD">
                <w:rPr>
                  <w:rStyle w:val="Hypertextovodkaz"/>
                  <w:szCs w:val="20"/>
                </w:rPr>
                <w:t>jiri.hrbek@czso.cz</w:t>
              </w:r>
            </w:hyperlink>
          </w:p>
        </w:tc>
      </w:tr>
    </w:tbl>
    <w:p w:rsidR="00DB24DB" w:rsidRPr="005358A2" w:rsidRDefault="00DB24DB" w:rsidP="005358A2">
      <w:pPr>
        <w:pStyle w:val="Zkladntextodsazen3"/>
        <w:spacing w:after="0"/>
        <w:ind w:firstLine="0"/>
        <w:jc w:val="left"/>
        <w:rPr>
          <w:rFonts w:eastAsia="Calibri"/>
          <w:sz w:val="22"/>
          <w:szCs w:val="22"/>
          <w:lang w:eastAsia="en-US"/>
        </w:rPr>
      </w:pPr>
    </w:p>
    <w:sectPr w:rsidR="00DB24DB" w:rsidRPr="005358A2" w:rsidSect="00A841D2">
      <w:headerReference w:type="default" r:id="rId10"/>
      <w:footerReference w:type="default" r:id="rId11"/>
      <w:type w:val="continuous"/>
      <w:pgSz w:w="11907" w:h="16839" w:code="9"/>
      <w:pgMar w:top="2552" w:right="1418" w:bottom="993" w:left="1985" w:header="720" w:footer="14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9B6" w:rsidRDefault="007979B6" w:rsidP="009062CB">
      <w:pPr>
        <w:spacing w:line="240" w:lineRule="auto"/>
      </w:pPr>
      <w:r>
        <w:separator/>
      </w:r>
    </w:p>
  </w:endnote>
  <w:endnote w:type="continuationSeparator" w:id="0">
    <w:p w:rsidR="007979B6" w:rsidRDefault="007979B6" w:rsidP="009062C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42D" w:rsidRDefault="006A084E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412.95pt;margin-top:49.25pt;width:26.75pt;height:24.15pt;z-index:4;mso-width-relative:margin;mso-height-relative:margin" stroked="f">
          <v:textbox style="mso-next-textbox:#_x0000_s2061">
            <w:txbxContent>
              <w:p w:rsidR="006A64DC" w:rsidRDefault="006A084E" w:rsidP="006A64DC">
                <w:r>
                  <w:fldChar w:fldCharType="begin"/>
                </w:r>
                <w:r w:rsidR="008910BA">
                  <w:instrText xml:space="preserve"> PAGE   \* MERGEFORMAT </w:instrText>
                </w:r>
                <w:r>
                  <w:fldChar w:fldCharType="separate"/>
                </w:r>
                <w:r w:rsidR="001D4840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>
      <w:rPr>
        <w:noProof/>
        <w:lang w:eastAsia="cs-CZ"/>
      </w:rPr>
      <w:pict>
        <v:shape id="Textové pole 2" o:spid="_x0000_s2060" type="#_x0000_t202" style="position:absolute;left:0;text-align:left;margin-left:99.2pt;margin-top:765.95pt;width:427.2pt;height:51.2pt;z-index:3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style="mso-next-textbox:#Textové pole 2" inset="0,0,0,0">
            <w:txbxContent>
              <w:p w:rsidR="006A64DC" w:rsidRDefault="006A64DC" w:rsidP="006A64DC">
                <w:pPr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</w:p>
              <w:p w:rsidR="006A64DC" w:rsidRDefault="006A64DC" w:rsidP="006A64DC">
                <w:pPr>
                  <w:spacing w:after="60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ČSÚ</w:t>
                </w:r>
              </w:p>
              <w:p w:rsidR="006A64DC" w:rsidRDefault="006A64DC" w:rsidP="006A64DC">
                <w:pPr>
                  <w:spacing w:after="60"/>
                  <w:jc w:val="left"/>
                </w:pP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Kontakt pro média: </w:t>
                </w:r>
                <w:r w:rsidRPr="000842D2">
                  <w:rPr>
                    <w:rFonts w:cs="Arial"/>
                    <w:sz w:val="15"/>
                    <w:szCs w:val="15"/>
                  </w:rPr>
                  <w:t>tel.: 274 052</w:t>
                </w:r>
                <w:r>
                  <w:rPr>
                    <w:rFonts w:cs="Arial"/>
                    <w:sz w:val="15"/>
                    <w:szCs w:val="15"/>
                  </w:rPr>
                  <w:t> </w:t>
                </w:r>
                <w:r w:rsidRPr="000842D2">
                  <w:rPr>
                    <w:rFonts w:cs="Arial"/>
                    <w:sz w:val="15"/>
                    <w:szCs w:val="15"/>
                  </w:rPr>
                  <w:t>765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r>
                  <w:rPr>
                    <w:rFonts w:cs="Arial"/>
                    <w:sz w:val="15"/>
                    <w:szCs w:val="15"/>
                    <w:lang w:val="en-US"/>
                  </w:rPr>
                  <w:t>|</w:t>
                </w:r>
                <w:r w:rsidRPr="000842D2">
                  <w:rPr>
                    <w:rFonts w:cs="Arial"/>
                    <w:sz w:val="15"/>
                    <w:szCs w:val="15"/>
                  </w:rPr>
                  <w:t xml:space="preserve"> e-mail: </w:t>
                </w:r>
                <w:hyperlink r:id="rId1" w:history="1">
                  <w:r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</w:p>
              <w:p w:rsidR="006A64DC" w:rsidRPr="0031683D" w:rsidRDefault="006A64DC" w:rsidP="006A64DC">
                <w:pPr>
                  <w:spacing w:after="60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  <w:hyperlink r:id="rId2" w:history="1">
                  <w:r w:rsidRPr="0031683D">
                    <w:rPr>
                      <w:rStyle w:val="Hypertextovodkaz"/>
                      <w:rFonts w:cs="Arial"/>
                      <w:color w:val="BD1B21"/>
                      <w:sz w:val="15"/>
                      <w:szCs w:val="15"/>
                    </w:rPr>
                    <w:t>www.czso.cz</w:t>
                  </w:r>
                </w:hyperlink>
              </w:p>
              <w:p w:rsidR="006A64DC" w:rsidRPr="00E600D3" w:rsidRDefault="006A64DC" w:rsidP="006A64DC">
                <w:pPr>
                  <w:tabs>
                    <w:tab w:val="right" w:pos="8505"/>
                  </w:tabs>
                  <w:jc w:val="left"/>
                  <w:rPr>
                    <w:rFonts w:cs="Arial"/>
                  </w:rPr>
                </w:pPr>
                <w:r w:rsidRPr="00D018F0">
                  <w:rPr>
                    <w:color w:val="0000FF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eastAsia="en-US"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9B6" w:rsidRDefault="007979B6" w:rsidP="009062CB">
      <w:pPr>
        <w:spacing w:line="240" w:lineRule="auto"/>
      </w:pPr>
      <w:r>
        <w:separator/>
      </w:r>
    </w:p>
  </w:footnote>
  <w:footnote w:type="continuationSeparator" w:id="0">
    <w:p w:rsidR="007979B6" w:rsidRDefault="007979B6" w:rsidP="009062C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42D" w:rsidRDefault="006A084E">
    <w:pPr>
      <w:pStyle w:val="Zhlav"/>
    </w:pPr>
    <w:r>
      <w:rPr>
        <w:noProof/>
        <w:lang w:eastAsia="cs-CZ"/>
      </w:rPr>
      <w:pict>
        <v:group id="_x0000_s2050" style="position:absolute;left:0;text-align:left;margin-left:-71.7pt;margin-top:-1.95pt;width:498.35pt;height:82.35pt;z-index:2" coordorigin="566,859" coordsize="9967,1647">
          <v:rect id="_x0000_s2051" style="position:absolute;left:1214;top:909;width:676;height:154" fillcolor="#0071bc" stroked="f"/>
          <v:rect id="_x0000_s2052" style="position:absolute;left:566;top:1139;width:1324;height:154" fillcolor="#0071bc" stroked="f"/>
          <v:rect id="_x0000_s2053" style="position:absolute;left:1287;top:1369;width:603;height:153" fillcolor="#0071bc" stroked="f"/>
          <v:shape id="_x0000_s2054" style="position:absolute;left:1968;top:1319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5" style="position:absolute;left:1961;top:1089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56" style="position:absolute;left:1961;top:859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57" style="position:absolute;left:1958;top:1938;width:8575;height:568" fillcolor="#0071bc" stroked="f"/>
          <v:shape id="_x0000_s2058" style="position:absolute;left:2173;top:2081;width:2331;height:254" coordsize="4662,508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/>
            <o:lock v:ext="edit" verticies="t"/>
          </v:shape>
          <v:shape id="_x0000_s2059" style="position:absolute;left:6638;top:1385;width:3880;height:178" coordsize="7760,357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r,xm1197,170r24,l1221,149r-24,l1197,101r-23,l1174,149r-13,l1161,170r13,l1174,282r23,l1197,170xm1264,149r-22,l1242,282r22,l1264,149xm1253,83r-6,1l1242,88r-4,5l1237,99r1,4l1238,105r2,3l1242,110r2,3l1247,114r3,1l1253,115r7,-1l1265,110r4,-5l1270,99r-1,-6l1265,88r-5,-4l1253,83r,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r,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r,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r,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r,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00pt;height:300pt" o:bullet="t">
        <v:imagedata r:id="rId1" o:title="čsú"/>
      </v:shape>
    </w:pict>
  </w:numPicBullet>
  <w:abstractNum w:abstractNumId="0">
    <w:nsid w:val="4D7D703A"/>
    <w:multiLevelType w:val="hybridMultilevel"/>
    <w:tmpl w:val="545A84D2"/>
    <w:lvl w:ilvl="0" w:tplc="8E4C652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362"/>
    <w:rsid w:val="00003FCE"/>
    <w:rsid w:val="00011DF5"/>
    <w:rsid w:val="000133E7"/>
    <w:rsid w:val="00017B7C"/>
    <w:rsid w:val="00027EE4"/>
    <w:rsid w:val="0004476B"/>
    <w:rsid w:val="00047399"/>
    <w:rsid w:val="000653DA"/>
    <w:rsid w:val="00070F57"/>
    <w:rsid w:val="00085B1A"/>
    <w:rsid w:val="00091929"/>
    <w:rsid w:val="000923C1"/>
    <w:rsid w:val="000A134B"/>
    <w:rsid w:val="000A4F39"/>
    <w:rsid w:val="000C3BE4"/>
    <w:rsid w:val="000D326F"/>
    <w:rsid w:val="000D4A13"/>
    <w:rsid w:val="000D4D88"/>
    <w:rsid w:val="001078EA"/>
    <w:rsid w:val="00113A21"/>
    <w:rsid w:val="00117603"/>
    <w:rsid w:val="00117B9B"/>
    <w:rsid w:val="0012742D"/>
    <w:rsid w:val="00130AF5"/>
    <w:rsid w:val="00157876"/>
    <w:rsid w:val="001629C3"/>
    <w:rsid w:val="00165457"/>
    <w:rsid w:val="00170C23"/>
    <w:rsid w:val="00177FF4"/>
    <w:rsid w:val="001A3867"/>
    <w:rsid w:val="001B08B2"/>
    <w:rsid w:val="001B38FF"/>
    <w:rsid w:val="001C0809"/>
    <w:rsid w:val="001C15E6"/>
    <w:rsid w:val="001C7D8E"/>
    <w:rsid w:val="001D136C"/>
    <w:rsid w:val="001D4840"/>
    <w:rsid w:val="001D54E9"/>
    <w:rsid w:val="001E0827"/>
    <w:rsid w:val="001E1624"/>
    <w:rsid w:val="002070FF"/>
    <w:rsid w:val="00212BBA"/>
    <w:rsid w:val="0021672D"/>
    <w:rsid w:val="0024221F"/>
    <w:rsid w:val="00242ED4"/>
    <w:rsid w:val="002439A5"/>
    <w:rsid w:val="00252001"/>
    <w:rsid w:val="002520C4"/>
    <w:rsid w:val="00253A12"/>
    <w:rsid w:val="00256E84"/>
    <w:rsid w:val="00266823"/>
    <w:rsid w:val="0027118B"/>
    <w:rsid w:val="002719BD"/>
    <w:rsid w:val="00280E99"/>
    <w:rsid w:val="002A55BF"/>
    <w:rsid w:val="002C0964"/>
    <w:rsid w:val="002C7760"/>
    <w:rsid w:val="002E530C"/>
    <w:rsid w:val="002E64DF"/>
    <w:rsid w:val="00307376"/>
    <w:rsid w:val="00323200"/>
    <w:rsid w:val="003310CE"/>
    <w:rsid w:val="003313F3"/>
    <w:rsid w:val="0034130C"/>
    <w:rsid w:val="0034234A"/>
    <w:rsid w:val="003506C0"/>
    <w:rsid w:val="00356A89"/>
    <w:rsid w:val="00360174"/>
    <w:rsid w:val="003617A7"/>
    <w:rsid w:val="00363117"/>
    <w:rsid w:val="00363BD2"/>
    <w:rsid w:val="00364F1B"/>
    <w:rsid w:val="00385CE5"/>
    <w:rsid w:val="003866F4"/>
    <w:rsid w:val="0039332D"/>
    <w:rsid w:val="00393E86"/>
    <w:rsid w:val="00397464"/>
    <w:rsid w:val="00397D4F"/>
    <w:rsid w:val="003A5056"/>
    <w:rsid w:val="003A59AD"/>
    <w:rsid w:val="003C2426"/>
    <w:rsid w:val="003C78DD"/>
    <w:rsid w:val="003D3E15"/>
    <w:rsid w:val="003E1B80"/>
    <w:rsid w:val="003F318D"/>
    <w:rsid w:val="00402C71"/>
    <w:rsid w:val="00431936"/>
    <w:rsid w:val="004373AF"/>
    <w:rsid w:val="00440C7A"/>
    <w:rsid w:val="004446EA"/>
    <w:rsid w:val="00446F9B"/>
    <w:rsid w:val="00456D9A"/>
    <w:rsid w:val="004605C5"/>
    <w:rsid w:val="00463443"/>
    <w:rsid w:val="00465CC5"/>
    <w:rsid w:val="00466F0B"/>
    <w:rsid w:val="00483B3F"/>
    <w:rsid w:val="00484E71"/>
    <w:rsid w:val="00492F9D"/>
    <w:rsid w:val="00497269"/>
    <w:rsid w:val="004B76B8"/>
    <w:rsid w:val="004C09C4"/>
    <w:rsid w:val="004C54E8"/>
    <w:rsid w:val="004D38E8"/>
    <w:rsid w:val="004D6D33"/>
    <w:rsid w:val="004F2708"/>
    <w:rsid w:val="004F6E8E"/>
    <w:rsid w:val="00524DE4"/>
    <w:rsid w:val="00526779"/>
    <w:rsid w:val="005358A2"/>
    <w:rsid w:val="00565C9E"/>
    <w:rsid w:val="0058344F"/>
    <w:rsid w:val="00597F74"/>
    <w:rsid w:val="005A69D8"/>
    <w:rsid w:val="005C161A"/>
    <w:rsid w:val="005D08F5"/>
    <w:rsid w:val="005D0ECC"/>
    <w:rsid w:val="005D55B1"/>
    <w:rsid w:val="005E7C60"/>
    <w:rsid w:val="005F4F61"/>
    <w:rsid w:val="0060068C"/>
    <w:rsid w:val="00601F08"/>
    <w:rsid w:val="00604919"/>
    <w:rsid w:val="006050DD"/>
    <w:rsid w:val="0061571B"/>
    <w:rsid w:val="006200E4"/>
    <w:rsid w:val="00623548"/>
    <w:rsid w:val="00632A75"/>
    <w:rsid w:val="006419D7"/>
    <w:rsid w:val="00643853"/>
    <w:rsid w:val="00645227"/>
    <w:rsid w:val="00650F00"/>
    <w:rsid w:val="00653C6A"/>
    <w:rsid w:val="006548A0"/>
    <w:rsid w:val="00657F96"/>
    <w:rsid w:val="00671D08"/>
    <w:rsid w:val="00674CFA"/>
    <w:rsid w:val="006A084E"/>
    <w:rsid w:val="006A4241"/>
    <w:rsid w:val="006A64DC"/>
    <w:rsid w:val="006B550F"/>
    <w:rsid w:val="006B5FBB"/>
    <w:rsid w:val="006C6EAF"/>
    <w:rsid w:val="006E407D"/>
    <w:rsid w:val="00701257"/>
    <w:rsid w:val="0070515C"/>
    <w:rsid w:val="00705BEF"/>
    <w:rsid w:val="00707597"/>
    <w:rsid w:val="00713A56"/>
    <w:rsid w:val="00734656"/>
    <w:rsid w:val="00734D7B"/>
    <w:rsid w:val="007365BF"/>
    <w:rsid w:val="007404E1"/>
    <w:rsid w:val="00740D60"/>
    <w:rsid w:val="00741CE0"/>
    <w:rsid w:val="007501E5"/>
    <w:rsid w:val="0076462B"/>
    <w:rsid w:val="00766075"/>
    <w:rsid w:val="00771ADA"/>
    <w:rsid w:val="00790532"/>
    <w:rsid w:val="0079399F"/>
    <w:rsid w:val="0079522D"/>
    <w:rsid w:val="0079622B"/>
    <w:rsid w:val="007979B6"/>
    <w:rsid w:val="007A1668"/>
    <w:rsid w:val="007A3551"/>
    <w:rsid w:val="007A720F"/>
    <w:rsid w:val="007B249C"/>
    <w:rsid w:val="007C1A8F"/>
    <w:rsid w:val="007C2906"/>
    <w:rsid w:val="007C4140"/>
    <w:rsid w:val="007D09DE"/>
    <w:rsid w:val="007D5B28"/>
    <w:rsid w:val="007E4EAA"/>
    <w:rsid w:val="007E6C67"/>
    <w:rsid w:val="007F4733"/>
    <w:rsid w:val="007F5F1F"/>
    <w:rsid w:val="00814EA3"/>
    <w:rsid w:val="00815DE1"/>
    <w:rsid w:val="00827969"/>
    <w:rsid w:val="00836DD0"/>
    <w:rsid w:val="0085305F"/>
    <w:rsid w:val="0085734B"/>
    <w:rsid w:val="00863E6D"/>
    <w:rsid w:val="008910BA"/>
    <w:rsid w:val="0089299F"/>
    <w:rsid w:val="008A5ACE"/>
    <w:rsid w:val="008A7E1F"/>
    <w:rsid w:val="008C7B5B"/>
    <w:rsid w:val="008D5AAA"/>
    <w:rsid w:val="008D5D22"/>
    <w:rsid w:val="008E17AD"/>
    <w:rsid w:val="008E655C"/>
    <w:rsid w:val="008F6320"/>
    <w:rsid w:val="00900F0B"/>
    <w:rsid w:val="009062CB"/>
    <w:rsid w:val="0092791B"/>
    <w:rsid w:val="009347B2"/>
    <w:rsid w:val="00956A67"/>
    <w:rsid w:val="0096495E"/>
    <w:rsid w:val="0097010C"/>
    <w:rsid w:val="00973631"/>
    <w:rsid w:val="00980867"/>
    <w:rsid w:val="00981B4B"/>
    <w:rsid w:val="009A4E11"/>
    <w:rsid w:val="009C71DA"/>
    <w:rsid w:val="009E2DCC"/>
    <w:rsid w:val="009E6A04"/>
    <w:rsid w:val="009F6362"/>
    <w:rsid w:val="00A01A3A"/>
    <w:rsid w:val="00A067A4"/>
    <w:rsid w:val="00A11D8B"/>
    <w:rsid w:val="00A45AB1"/>
    <w:rsid w:val="00A5064B"/>
    <w:rsid w:val="00A534E0"/>
    <w:rsid w:val="00A616C5"/>
    <w:rsid w:val="00A62B84"/>
    <w:rsid w:val="00A736F8"/>
    <w:rsid w:val="00A841D2"/>
    <w:rsid w:val="00A91239"/>
    <w:rsid w:val="00A94BFD"/>
    <w:rsid w:val="00A94C2D"/>
    <w:rsid w:val="00A96E91"/>
    <w:rsid w:val="00AA163E"/>
    <w:rsid w:val="00AA6B76"/>
    <w:rsid w:val="00AB1519"/>
    <w:rsid w:val="00AB398B"/>
    <w:rsid w:val="00AB516E"/>
    <w:rsid w:val="00AB6D97"/>
    <w:rsid w:val="00AB6F60"/>
    <w:rsid w:val="00AB7BA0"/>
    <w:rsid w:val="00AC1AA5"/>
    <w:rsid w:val="00AC4678"/>
    <w:rsid w:val="00AC6875"/>
    <w:rsid w:val="00AD41AC"/>
    <w:rsid w:val="00AD577F"/>
    <w:rsid w:val="00AD5E9B"/>
    <w:rsid w:val="00AE028C"/>
    <w:rsid w:val="00AE71BD"/>
    <w:rsid w:val="00B03D98"/>
    <w:rsid w:val="00B0611B"/>
    <w:rsid w:val="00B12FD5"/>
    <w:rsid w:val="00B148D6"/>
    <w:rsid w:val="00B157BE"/>
    <w:rsid w:val="00B163C0"/>
    <w:rsid w:val="00B16D82"/>
    <w:rsid w:val="00B20DAB"/>
    <w:rsid w:val="00B20FC9"/>
    <w:rsid w:val="00B26AA0"/>
    <w:rsid w:val="00B27B82"/>
    <w:rsid w:val="00B3638A"/>
    <w:rsid w:val="00B40399"/>
    <w:rsid w:val="00B46FDF"/>
    <w:rsid w:val="00B67ED4"/>
    <w:rsid w:val="00B76BC1"/>
    <w:rsid w:val="00B77974"/>
    <w:rsid w:val="00B84913"/>
    <w:rsid w:val="00B87300"/>
    <w:rsid w:val="00BB26A9"/>
    <w:rsid w:val="00BB3B60"/>
    <w:rsid w:val="00BB4090"/>
    <w:rsid w:val="00BB462C"/>
    <w:rsid w:val="00BB5610"/>
    <w:rsid w:val="00BC7902"/>
    <w:rsid w:val="00BD2354"/>
    <w:rsid w:val="00BE1A4A"/>
    <w:rsid w:val="00BE3E74"/>
    <w:rsid w:val="00BE541D"/>
    <w:rsid w:val="00BF6CAA"/>
    <w:rsid w:val="00C0242E"/>
    <w:rsid w:val="00C149C8"/>
    <w:rsid w:val="00C1633E"/>
    <w:rsid w:val="00C307DE"/>
    <w:rsid w:val="00C30DC2"/>
    <w:rsid w:val="00C466F8"/>
    <w:rsid w:val="00C56387"/>
    <w:rsid w:val="00C57076"/>
    <w:rsid w:val="00C5751F"/>
    <w:rsid w:val="00C60A4D"/>
    <w:rsid w:val="00C66205"/>
    <w:rsid w:val="00C85FB7"/>
    <w:rsid w:val="00CA1C86"/>
    <w:rsid w:val="00CA673B"/>
    <w:rsid w:val="00CB5B81"/>
    <w:rsid w:val="00CB7A9A"/>
    <w:rsid w:val="00CD2701"/>
    <w:rsid w:val="00CE10BB"/>
    <w:rsid w:val="00CF1380"/>
    <w:rsid w:val="00D03B18"/>
    <w:rsid w:val="00D10BDB"/>
    <w:rsid w:val="00D11AB6"/>
    <w:rsid w:val="00D13DA7"/>
    <w:rsid w:val="00D1563D"/>
    <w:rsid w:val="00D24FA8"/>
    <w:rsid w:val="00D358BD"/>
    <w:rsid w:val="00D438C2"/>
    <w:rsid w:val="00D45613"/>
    <w:rsid w:val="00D5111B"/>
    <w:rsid w:val="00D545D9"/>
    <w:rsid w:val="00D5507D"/>
    <w:rsid w:val="00D603E2"/>
    <w:rsid w:val="00D65806"/>
    <w:rsid w:val="00D7234A"/>
    <w:rsid w:val="00D723F3"/>
    <w:rsid w:val="00D77565"/>
    <w:rsid w:val="00D77BD9"/>
    <w:rsid w:val="00D936A4"/>
    <w:rsid w:val="00DA31DA"/>
    <w:rsid w:val="00DB24DB"/>
    <w:rsid w:val="00DB6212"/>
    <w:rsid w:val="00DB7587"/>
    <w:rsid w:val="00DC095D"/>
    <w:rsid w:val="00DD46A6"/>
    <w:rsid w:val="00DE0E39"/>
    <w:rsid w:val="00DE5AA7"/>
    <w:rsid w:val="00DF1115"/>
    <w:rsid w:val="00E06B22"/>
    <w:rsid w:val="00E13ACD"/>
    <w:rsid w:val="00E14BA3"/>
    <w:rsid w:val="00E15807"/>
    <w:rsid w:val="00E20BF7"/>
    <w:rsid w:val="00E23AD4"/>
    <w:rsid w:val="00E2680A"/>
    <w:rsid w:val="00E3106F"/>
    <w:rsid w:val="00E403E6"/>
    <w:rsid w:val="00E41CAD"/>
    <w:rsid w:val="00E5567C"/>
    <w:rsid w:val="00E574BE"/>
    <w:rsid w:val="00E64290"/>
    <w:rsid w:val="00E70224"/>
    <w:rsid w:val="00E7158B"/>
    <w:rsid w:val="00E81D60"/>
    <w:rsid w:val="00E86EB6"/>
    <w:rsid w:val="00E9628E"/>
    <w:rsid w:val="00E97AD1"/>
    <w:rsid w:val="00EA2E02"/>
    <w:rsid w:val="00EC544E"/>
    <w:rsid w:val="00ED7025"/>
    <w:rsid w:val="00EE1B1C"/>
    <w:rsid w:val="00EF1B61"/>
    <w:rsid w:val="00F10F43"/>
    <w:rsid w:val="00F16750"/>
    <w:rsid w:val="00F25502"/>
    <w:rsid w:val="00F267B9"/>
    <w:rsid w:val="00F348E5"/>
    <w:rsid w:val="00F364AD"/>
    <w:rsid w:val="00F3740A"/>
    <w:rsid w:val="00F4180D"/>
    <w:rsid w:val="00F635F6"/>
    <w:rsid w:val="00F64C48"/>
    <w:rsid w:val="00F73AF2"/>
    <w:rsid w:val="00F754A7"/>
    <w:rsid w:val="00F821E5"/>
    <w:rsid w:val="00F877B9"/>
    <w:rsid w:val="00F94866"/>
    <w:rsid w:val="00F94AEC"/>
    <w:rsid w:val="00F9527C"/>
    <w:rsid w:val="00FA2521"/>
    <w:rsid w:val="00FB1188"/>
    <w:rsid w:val="00FC524A"/>
    <w:rsid w:val="00FC73E9"/>
    <w:rsid w:val="00FD3740"/>
    <w:rsid w:val="00FD3779"/>
    <w:rsid w:val="00FF1848"/>
    <w:rsid w:val="00FF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B462C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1"/>
    <w:uiPriority w:val="99"/>
    <w:qFormat/>
    <w:rsid w:val="00B20DAB"/>
    <w:pPr>
      <w:keepNext/>
      <w:keepLines/>
      <w:spacing w:before="312" w:line="384" w:lineRule="exact"/>
      <w:jc w:val="left"/>
      <w:outlineLvl w:val="0"/>
    </w:pPr>
    <w:rPr>
      <w:rFonts w:eastAsia="Times New Roman"/>
      <w:b/>
      <w:bCs/>
      <w:caps/>
      <w:color w:val="9F1220"/>
      <w:sz w:val="32"/>
      <w:szCs w:val="3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462C"/>
    <w:pPr>
      <w:tabs>
        <w:tab w:val="center" w:pos="4703"/>
        <w:tab w:val="right" w:pos="9406"/>
      </w:tabs>
      <w:spacing w:line="240" w:lineRule="auto"/>
    </w:pPr>
    <w:rPr>
      <w:szCs w:val="20"/>
      <w:lang/>
    </w:rPr>
  </w:style>
  <w:style w:type="character" w:customStyle="1" w:styleId="ZhlavChar">
    <w:name w:val="Záhlaví Char"/>
    <w:link w:val="Zhlav"/>
    <w:uiPriority w:val="99"/>
    <w:rsid w:val="00BB462C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BB462C"/>
    <w:pPr>
      <w:tabs>
        <w:tab w:val="center" w:pos="4703"/>
        <w:tab w:val="right" w:pos="9406"/>
      </w:tabs>
      <w:spacing w:line="240" w:lineRule="auto"/>
    </w:pPr>
    <w:rPr>
      <w:szCs w:val="20"/>
      <w:lang/>
    </w:rPr>
  </w:style>
  <w:style w:type="character" w:customStyle="1" w:styleId="ZpatChar">
    <w:name w:val="Zápatí Char"/>
    <w:link w:val="Zpat"/>
    <w:uiPriority w:val="99"/>
    <w:rsid w:val="00BB462C"/>
    <w:rPr>
      <w:rFonts w:ascii="Arial" w:eastAsia="Calibri" w:hAnsi="Arial" w:cs="Times New Roman"/>
      <w:sz w:val="20"/>
    </w:rPr>
  </w:style>
  <w:style w:type="character" w:styleId="Hypertextovodkaz">
    <w:name w:val="Hyperlink"/>
    <w:unhideWhenUsed/>
    <w:rsid w:val="00BB462C"/>
    <w:rPr>
      <w:color w:val="0000FF"/>
      <w:u w:val="single"/>
    </w:rPr>
  </w:style>
  <w:style w:type="paragraph" w:customStyle="1" w:styleId="Perex">
    <w:name w:val="Perex_"/>
    <w:next w:val="Normln"/>
    <w:qFormat/>
    <w:rsid w:val="00BB462C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BB462C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BB462C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  <w:style w:type="paragraph" w:customStyle="1" w:styleId="Datum">
    <w:name w:val="Datum_"/>
    <w:qFormat/>
    <w:rsid w:val="00F635F6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0A4F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4F39"/>
    <w:pPr>
      <w:spacing w:line="240" w:lineRule="auto"/>
    </w:pPr>
    <w:rPr>
      <w:szCs w:val="20"/>
      <w:lang/>
    </w:rPr>
  </w:style>
  <w:style w:type="character" w:customStyle="1" w:styleId="TextkomenteChar">
    <w:name w:val="Text komentáře Char"/>
    <w:link w:val="Textkomente"/>
    <w:uiPriority w:val="99"/>
    <w:semiHidden/>
    <w:rsid w:val="000A4F39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4F3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A4F39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4F39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0A4F39"/>
    <w:rPr>
      <w:rFonts w:ascii="Tahoma" w:eastAsia="Calibri" w:hAnsi="Tahoma" w:cs="Tahoma"/>
      <w:sz w:val="16"/>
      <w:szCs w:val="16"/>
    </w:rPr>
  </w:style>
  <w:style w:type="character" w:styleId="Sledovanodkaz">
    <w:name w:val="FollowedHyperlink"/>
    <w:uiPriority w:val="99"/>
    <w:semiHidden/>
    <w:unhideWhenUsed/>
    <w:rsid w:val="006A64DC"/>
    <w:rPr>
      <w:color w:val="800080"/>
      <w:u w:val="single"/>
    </w:rPr>
  </w:style>
  <w:style w:type="character" w:customStyle="1" w:styleId="Nadpis1Char">
    <w:name w:val="Nadpis 1 Char"/>
    <w:uiPriority w:val="9"/>
    <w:rsid w:val="00B20DA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1Char1">
    <w:name w:val="Nadpis 1 Char1"/>
    <w:link w:val="Nadpis1"/>
    <w:uiPriority w:val="99"/>
    <w:rsid w:val="00B20DAB"/>
    <w:rPr>
      <w:rFonts w:ascii="Arial" w:eastAsia="Times New Roman" w:hAnsi="Arial" w:cs="Arial"/>
      <w:b/>
      <w:bCs/>
      <w:caps/>
      <w:color w:val="9F1220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B20DAB"/>
    <w:pPr>
      <w:spacing w:line="240" w:lineRule="auto"/>
      <w:ind w:right="792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B20D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B20DAB"/>
    <w:pPr>
      <w:spacing w:after="120" w:line="240" w:lineRule="auto"/>
      <w:ind w:firstLine="708"/>
    </w:pPr>
    <w:rPr>
      <w:rFonts w:eastAsia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link w:val="Zkladntextodsazen3"/>
    <w:uiPriority w:val="99"/>
    <w:rsid w:val="00B20DAB"/>
    <w:rPr>
      <w:rFonts w:ascii="Arial" w:eastAsia="Times New Roman" w:hAnsi="Arial" w:cs="Arial"/>
      <w:sz w:val="24"/>
      <w:szCs w:val="24"/>
      <w:lang w:eastAsia="cs-CZ"/>
    </w:rPr>
  </w:style>
  <w:style w:type="character" w:styleId="Siln">
    <w:name w:val="Strong"/>
    <w:uiPriority w:val="99"/>
    <w:qFormat/>
    <w:rsid w:val="00B20DAB"/>
    <w:rPr>
      <w:b/>
      <w:bCs/>
    </w:rPr>
  </w:style>
  <w:style w:type="paragraph" w:styleId="Odstavecseseznamem">
    <w:name w:val="List Paragraph"/>
    <w:basedOn w:val="Normln"/>
    <w:uiPriority w:val="34"/>
    <w:qFormat/>
    <w:rsid w:val="00FC524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65457"/>
    <w:rPr>
      <w:szCs w:val="20"/>
      <w:lang/>
    </w:rPr>
  </w:style>
  <w:style w:type="character" w:customStyle="1" w:styleId="TextpoznpodarouChar">
    <w:name w:val="Text pozn. pod čarou Char"/>
    <w:link w:val="Textpoznpodarou"/>
    <w:uiPriority w:val="99"/>
    <w:semiHidden/>
    <w:rsid w:val="00165457"/>
    <w:rPr>
      <w:rFonts w:ascii="Arial" w:hAnsi="Arial"/>
      <w:lang w:eastAsia="en-US"/>
    </w:rPr>
  </w:style>
  <w:style w:type="character" w:styleId="Znakapoznpodarou">
    <w:name w:val="footnote reference"/>
    <w:uiPriority w:val="99"/>
    <w:semiHidden/>
    <w:unhideWhenUsed/>
    <w:rsid w:val="00165457"/>
    <w:rPr>
      <w:vertAlign w:val="superscript"/>
    </w:rPr>
  </w:style>
  <w:style w:type="table" w:styleId="Mkatabulky">
    <w:name w:val="Table Grid"/>
    <w:basedOn w:val="Normlntabulka"/>
    <w:uiPriority w:val="59"/>
    <w:rsid w:val="00AC6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7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37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43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8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31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50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38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bacova@czs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iri.hrbek@czso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08D67-6346-4B7D-A0E4-EB27FE1F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3053</CharactersWithSpaces>
  <SharedDoc>false</SharedDoc>
  <HLinks>
    <vt:vector size="12" baseType="variant">
      <vt:variant>
        <vt:i4>7274534</vt:i4>
      </vt:variant>
      <vt:variant>
        <vt:i4>6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chramecky3167</cp:lastModifiedBy>
  <cp:revision>3</cp:revision>
  <cp:lastPrinted>2015-12-02T13:27:00Z</cp:lastPrinted>
  <dcterms:created xsi:type="dcterms:W3CDTF">2015-12-02T13:54:00Z</dcterms:created>
  <dcterms:modified xsi:type="dcterms:W3CDTF">2015-12-02T15:15:00Z</dcterms:modified>
</cp:coreProperties>
</file>