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E5D7F" w14:textId="77777777" w:rsidR="00004785" w:rsidRPr="008738F4" w:rsidRDefault="00004785">
      <w:pPr>
        <w:pStyle w:val="Nadpis1"/>
        <w:rPr>
          <w:b/>
          <w:i/>
          <w:iCs/>
          <w:lang w:val="en-GB"/>
        </w:rPr>
      </w:pPr>
      <w:r w:rsidRPr="008738F4">
        <w:rPr>
          <w:rFonts w:ascii="Arial" w:hAnsi="Arial" w:cs="Arial"/>
          <w:b/>
          <w:i/>
          <w:iCs/>
          <w:sz w:val="28"/>
          <w:lang w:val="en-GB"/>
        </w:rPr>
        <w:t>Comment</w:t>
      </w:r>
    </w:p>
    <w:p w14:paraId="2D65C871" w14:textId="0687F6EA" w:rsidR="005C24F1" w:rsidRPr="002A1C54" w:rsidRDefault="005C24F1" w:rsidP="00A1191F">
      <w:pPr>
        <w:spacing w:line="360" w:lineRule="auto"/>
        <w:jc w:val="both"/>
        <w:rPr>
          <w:rFonts w:ascii="Arial" w:hAnsi="Arial" w:cs="Arial"/>
          <w:i/>
          <w:color w:val="000000"/>
          <w:lang w:val="en-GB"/>
        </w:rPr>
      </w:pPr>
    </w:p>
    <w:p w14:paraId="35E90DB9" w14:textId="09085BC7" w:rsidR="00A1191F" w:rsidRDefault="00A1191F" w:rsidP="00A1191F">
      <w:pPr>
        <w:spacing w:line="360" w:lineRule="auto"/>
        <w:ind w:firstLine="708"/>
        <w:jc w:val="both"/>
        <w:rPr>
          <w:rFonts w:ascii="Arial" w:hAnsi="Arial" w:cs="Arial"/>
          <w:i/>
          <w:color w:val="000000"/>
          <w:lang w:val="en-GB"/>
        </w:rPr>
      </w:pPr>
      <w:r w:rsidRPr="00A1191F">
        <w:rPr>
          <w:rFonts w:ascii="Arial" w:hAnsi="Arial" w:cs="Arial"/>
          <w:i/>
          <w:color w:val="000000"/>
          <w:lang w:val="en-GB"/>
        </w:rPr>
        <w:t>The number of pigs as at 31 December 2023 increased by 33.5 thousand heads y-o-y (+2.5%), of which the number of sows grew up by 2.5 thousand heads (+3.3%). Compared with the situation at 30. 6. 2023 the number of pigs increased by 2.2 %, and the number of sows grew up by 0.7 thousand heads by 0.9 %.</w:t>
      </w:r>
    </w:p>
    <w:p w14:paraId="20B59C0A" w14:textId="77777777" w:rsidR="00A1191F" w:rsidRPr="00A1191F" w:rsidRDefault="00A1191F" w:rsidP="00A1191F">
      <w:pPr>
        <w:spacing w:line="360" w:lineRule="auto"/>
        <w:ind w:firstLine="708"/>
        <w:jc w:val="both"/>
        <w:rPr>
          <w:rFonts w:ascii="Arial" w:hAnsi="Arial" w:cs="Arial"/>
          <w:i/>
          <w:color w:val="000000"/>
          <w:lang w:val="en-GB"/>
        </w:rPr>
      </w:pPr>
    </w:p>
    <w:p w14:paraId="48C04EF8" w14:textId="703C6F43" w:rsidR="00A1191F" w:rsidRPr="009B23C5" w:rsidRDefault="00A1191F" w:rsidP="00A1191F">
      <w:pPr>
        <w:spacing w:line="360" w:lineRule="auto"/>
        <w:ind w:firstLine="708"/>
        <w:jc w:val="both"/>
        <w:rPr>
          <w:i/>
          <w:lang w:val="en-GB"/>
        </w:rPr>
      </w:pPr>
      <w:bookmarkStart w:id="0" w:name="_GoBack"/>
      <w:bookmarkEnd w:id="0"/>
      <w:r w:rsidRPr="00A1191F">
        <w:rPr>
          <w:rFonts w:ascii="Arial" w:hAnsi="Arial" w:cs="Arial"/>
          <w:i/>
          <w:color w:val="000000"/>
          <w:lang w:val="en-GB"/>
        </w:rPr>
        <w:t>There were 33.3 piglets per one sow born from the beginning of the year to 31 December 2023</w:t>
      </w:r>
      <w:r>
        <w:rPr>
          <w:rFonts w:ascii="Arial" w:hAnsi="Arial" w:cs="Arial"/>
          <w:i/>
          <w:color w:val="000000"/>
          <w:lang w:val="en-GB"/>
        </w:rPr>
        <w:t xml:space="preserve"> </w:t>
      </w:r>
      <w:r w:rsidRPr="00A1191F">
        <w:rPr>
          <w:rFonts w:ascii="Arial" w:hAnsi="Arial" w:cs="Arial"/>
          <w:i/>
          <w:color w:val="000000"/>
          <w:lang w:val="en-GB"/>
        </w:rPr>
        <w:t>(increase by 2.0 % y-o-y). 29.5 piglets were weaned (+0.9 %) and 11.4 % piglets were lost by death. Production of pigs for slaughter went down by 6.8 % y-o-y on 260.0 thousand</w:t>
      </w:r>
      <w:r w:rsidRPr="009B23C5">
        <w:rPr>
          <w:i/>
          <w:lang w:val="en-GB"/>
        </w:rPr>
        <w:t>.</w:t>
      </w:r>
    </w:p>
    <w:p w14:paraId="0881BC8F" w14:textId="77777777" w:rsidR="00CA1159" w:rsidRPr="00CA1159" w:rsidRDefault="00CA1159" w:rsidP="004A5DDE">
      <w:pPr>
        <w:tabs>
          <w:tab w:val="left" w:pos="1110"/>
        </w:tabs>
        <w:spacing w:after="120" w:line="360" w:lineRule="auto"/>
        <w:ind w:firstLine="708"/>
        <w:jc w:val="both"/>
        <w:rPr>
          <w:rFonts w:ascii="Arial" w:hAnsi="Arial" w:cs="Arial"/>
          <w:snapToGrid w:val="0"/>
          <w:lang w:val="en-US"/>
        </w:rPr>
      </w:pPr>
    </w:p>
    <w:p w14:paraId="742B815A" w14:textId="77777777" w:rsidR="00004785" w:rsidRDefault="00004785" w:rsidP="00F73B9E">
      <w:pPr>
        <w:jc w:val="center"/>
        <w:rPr>
          <w:rFonts w:ascii="Arial" w:hAnsi="Arial" w:cs="Arial"/>
          <w:snapToGrid w:val="0"/>
        </w:rPr>
      </w:pPr>
    </w:p>
    <w:sectPr w:rsidR="00004785" w:rsidSect="00406249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BCD97" w14:textId="77777777" w:rsidR="00F35EAC" w:rsidRDefault="00F35EAC">
      <w:r>
        <w:separator/>
      </w:r>
    </w:p>
  </w:endnote>
  <w:endnote w:type="continuationSeparator" w:id="0">
    <w:p w14:paraId="348B57AF" w14:textId="77777777" w:rsidR="00F35EAC" w:rsidRDefault="00F3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15C30" w14:textId="77777777" w:rsidR="00F35EAC" w:rsidRDefault="00F35EAC">
      <w:r>
        <w:separator/>
      </w:r>
    </w:p>
  </w:footnote>
  <w:footnote w:type="continuationSeparator" w:id="0">
    <w:p w14:paraId="4202D5B6" w14:textId="77777777" w:rsidR="00F35EAC" w:rsidRDefault="00F35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AF1"/>
    <w:rsid w:val="00003AF1"/>
    <w:rsid w:val="00004785"/>
    <w:rsid w:val="00014B7D"/>
    <w:rsid w:val="000330FF"/>
    <w:rsid w:val="00062470"/>
    <w:rsid w:val="00122089"/>
    <w:rsid w:val="00154963"/>
    <w:rsid w:val="001C2877"/>
    <w:rsid w:val="00271D48"/>
    <w:rsid w:val="00276668"/>
    <w:rsid w:val="002965D6"/>
    <w:rsid w:val="002A1C54"/>
    <w:rsid w:val="002A7452"/>
    <w:rsid w:val="002D22B1"/>
    <w:rsid w:val="00336B44"/>
    <w:rsid w:val="0038703E"/>
    <w:rsid w:val="004024B0"/>
    <w:rsid w:val="00406249"/>
    <w:rsid w:val="004A5DDE"/>
    <w:rsid w:val="004E61D1"/>
    <w:rsid w:val="005C24F1"/>
    <w:rsid w:val="00611038"/>
    <w:rsid w:val="006A2315"/>
    <w:rsid w:val="00747D14"/>
    <w:rsid w:val="007B367B"/>
    <w:rsid w:val="007C7CD3"/>
    <w:rsid w:val="00862306"/>
    <w:rsid w:val="008738F4"/>
    <w:rsid w:val="00930BF3"/>
    <w:rsid w:val="00A0522C"/>
    <w:rsid w:val="00A1191F"/>
    <w:rsid w:val="00A85449"/>
    <w:rsid w:val="00A9448A"/>
    <w:rsid w:val="00AE1DEA"/>
    <w:rsid w:val="00B324CC"/>
    <w:rsid w:val="00B454E4"/>
    <w:rsid w:val="00B520A2"/>
    <w:rsid w:val="00BB13EF"/>
    <w:rsid w:val="00BF0D65"/>
    <w:rsid w:val="00C06422"/>
    <w:rsid w:val="00C60B48"/>
    <w:rsid w:val="00C60CCB"/>
    <w:rsid w:val="00C67596"/>
    <w:rsid w:val="00CA1159"/>
    <w:rsid w:val="00CA626F"/>
    <w:rsid w:val="00CF2D15"/>
    <w:rsid w:val="00D2579D"/>
    <w:rsid w:val="00D26A48"/>
    <w:rsid w:val="00DA35EF"/>
    <w:rsid w:val="00DA7E73"/>
    <w:rsid w:val="00DC4C3C"/>
    <w:rsid w:val="00DD2CC3"/>
    <w:rsid w:val="00DF6095"/>
    <w:rsid w:val="00E4251A"/>
    <w:rsid w:val="00EB6312"/>
    <w:rsid w:val="00ED2B41"/>
    <w:rsid w:val="00EF44BC"/>
    <w:rsid w:val="00F249BB"/>
    <w:rsid w:val="00F35EAC"/>
    <w:rsid w:val="00F70AF1"/>
    <w:rsid w:val="00F73B9E"/>
    <w:rsid w:val="00FB4B94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F330C"/>
  <w15:docId w15:val="{A1189B29-C1DA-47B1-89E2-6A70A19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24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06249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406249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06249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406249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406249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406249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406249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406249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406249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06249"/>
    <w:rPr>
      <w:vertAlign w:val="superscript"/>
    </w:rPr>
  </w:style>
  <w:style w:type="paragraph" w:styleId="Textpoznpodarou">
    <w:name w:val="footnote text"/>
    <w:basedOn w:val="Normln"/>
    <w:semiHidden/>
    <w:rsid w:val="00406249"/>
  </w:style>
  <w:style w:type="paragraph" w:styleId="Nzev">
    <w:name w:val="Title"/>
    <w:basedOn w:val="Normln"/>
    <w:qFormat/>
    <w:rsid w:val="00406249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406249"/>
    <w:rPr>
      <w:color w:val="0000FF"/>
      <w:u w:val="single"/>
    </w:rPr>
  </w:style>
  <w:style w:type="character" w:styleId="Sledovanodkaz">
    <w:name w:val="FollowedHyperlink"/>
    <w:semiHidden/>
    <w:rsid w:val="00406249"/>
    <w:rPr>
      <w:color w:val="800080"/>
      <w:u w:val="single"/>
    </w:rPr>
  </w:style>
  <w:style w:type="paragraph" w:styleId="Zhlav">
    <w:name w:val="header"/>
    <w:basedOn w:val="Normln"/>
    <w:semiHidden/>
    <w:rsid w:val="004062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06249"/>
  </w:style>
  <w:style w:type="paragraph" w:styleId="Textvbloku">
    <w:name w:val="Block Text"/>
    <w:basedOn w:val="Normln"/>
    <w:semiHidden/>
    <w:rsid w:val="00406249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406249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rsid w:val="00406249"/>
    <w:pPr>
      <w:widowControl w:val="0"/>
      <w:tabs>
        <w:tab w:val="left" w:pos="4111"/>
      </w:tabs>
      <w:overflowPunct/>
      <w:autoSpaceDE/>
      <w:autoSpaceDN/>
      <w:adjustRightInd/>
      <w:ind w:right="-1" w:firstLine="720"/>
      <w:jc w:val="both"/>
      <w:textAlignment w:val="auto"/>
    </w:pPr>
    <w:rPr>
      <w:rFonts w:ascii="Arial" w:hAnsi="Arial" w:cs="Arial"/>
      <w:snapToGrid w:val="0"/>
      <w:sz w:val="24"/>
    </w:rPr>
  </w:style>
  <w:style w:type="paragraph" w:styleId="Zkladntextodsazen2">
    <w:name w:val="Body Text Indent 2"/>
    <w:basedOn w:val="Normln"/>
    <w:semiHidden/>
    <w:rsid w:val="00406249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Cábová Anna</cp:lastModifiedBy>
  <cp:revision>12</cp:revision>
  <cp:lastPrinted>2012-01-27T13:56:00Z</cp:lastPrinted>
  <dcterms:created xsi:type="dcterms:W3CDTF">2019-01-18T08:20:00Z</dcterms:created>
  <dcterms:modified xsi:type="dcterms:W3CDTF">2024-02-05T10:01:00Z</dcterms:modified>
</cp:coreProperties>
</file>