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544D2D" w:rsidP="00277407">
      <w:pPr>
        <w:pStyle w:val="Datum"/>
      </w:pPr>
      <w:r>
        <w:t>30</w:t>
      </w:r>
      <w:r w:rsidR="00660D74">
        <w:t>.</w:t>
      </w:r>
      <w:r w:rsidR="008B3FEA">
        <w:t xml:space="preserve"> dub</w:t>
      </w:r>
      <w:r w:rsidR="009E0A14">
        <w:t>n</w:t>
      </w:r>
      <w:r w:rsidR="00F267CF">
        <w:t xml:space="preserve">a </w:t>
      </w:r>
      <w:r w:rsidR="00660D74">
        <w:t>2019</w:t>
      </w:r>
    </w:p>
    <w:p w:rsidR="00867569" w:rsidRPr="00AE6D5B" w:rsidRDefault="00544D2D" w:rsidP="00277407">
      <w:pPr>
        <w:pStyle w:val="Nzev"/>
      </w:pPr>
      <w:r>
        <w:t>Vstup do EU pomohl českému zahraničnímu obchodu</w:t>
      </w:r>
    </w:p>
    <w:p w:rsidR="006E7FEE" w:rsidRDefault="001D7F41" w:rsidP="001D7F41">
      <w:pPr>
        <w:pStyle w:val="Perex"/>
        <w:spacing w:after="0"/>
        <w:rPr>
          <w:szCs w:val="20"/>
        </w:rPr>
      </w:pPr>
      <w:r>
        <w:t xml:space="preserve">Zapojení </w:t>
      </w:r>
      <w:r>
        <w:rPr>
          <w:rFonts w:eastAsia="Times New Roman"/>
          <w:szCs w:val="20"/>
        </w:rPr>
        <w:t>České republiky</w:t>
      </w:r>
      <w:r w:rsidRPr="00544D2D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do vnitřního trhu Evropské unie </w:t>
      </w:r>
      <w:r w:rsidRPr="00544D2D">
        <w:rPr>
          <w:rFonts w:eastAsia="Times New Roman"/>
          <w:szCs w:val="20"/>
        </w:rPr>
        <w:t xml:space="preserve">mělo na </w:t>
      </w:r>
      <w:r>
        <w:rPr>
          <w:rFonts w:eastAsia="Times New Roman"/>
          <w:szCs w:val="20"/>
        </w:rPr>
        <w:t>český zahraniční obchod významný vliv. Z</w:t>
      </w:r>
      <w:r w:rsidRPr="00544D2D">
        <w:rPr>
          <w:rFonts w:eastAsia="Times New Roman"/>
          <w:szCs w:val="20"/>
        </w:rPr>
        <w:t>ahraniční bilance</w:t>
      </w:r>
      <w:r>
        <w:rPr>
          <w:rFonts w:eastAsia="Times New Roman"/>
          <w:szCs w:val="20"/>
        </w:rPr>
        <w:t xml:space="preserve"> se zbožím dosahovala</w:t>
      </w:r>
      <w:r w:rsidRPr="00544D2D">
        <w:rPr>
          <w:rFonts w:eastAsia="Times New Roman"/>
          <w:szCs w:val="20"/>
        </w:rPr>
        <w:t xml:space="preserve"> ve většině let </w:t>
      </w:r>
      <w:r w:rsidR="00AF662B">
        <w:rPr>
          <w:rFonts w:eastAsia="Times New Roman"/>
          <w:szCs w:val="20"/>
        </w:rPr>
        <w:t xml:space="preserve">po vstupu </w:t>
      </w:r>
      <w:r w:rsidRPr="00544D2D">
        <w:rPr>
          <w:rFonts w:eastAsia="Times New Roman"/>
          <w:szCs w:val="20"/>
        </w:rPr>
        <w:t>kladného salda</w:t>
      </w:r>
      <w:r>
        <w:rPr>
          <w:rFonts w:eastAsia="Times New Roman"/>
          <w:szCs w:val="20"/>
        </w:rPr>
        <w:t xml:space="preserve">, </w:t>
      </w:r>
      <w:r w:rsidRPr="00544D2D">
        <w:rPr>
          <w:rFonts w:eastAsia="Times New Roman"/>
          <w:szCs w:val="20"/>
        </w:rPr>
        <w:t xml:space="preserve">v roce 2018 </w:t>
      </w:r>
      <w:r>
        <w:rPr>
          <w:rFonts w:eastAsia="Times New Roman"/>
          <w:szCs w:val="20"/>
        </w:rPr>
        <w:t>to bylo 123,5 mld. korun.</w:t>
      </w:r>
      <w:r w:rsidR="000A306C">
        <w:rPr>
          <w:rFonts w:eastAsia="Times New Roman"/>
          <w:szCs w:val="20"/>
        </w:rPr>
        <w:t xml:space="preserve"> Nejvíce se vyváží do Německa, v komoditách vede vývoz motorových vozidel.</w:t>
      </w:r>
    </w:p>
    <w:p w:rsidR="00572125" w:rsidRDefault="00572125" w:rsidP="009210A9">
      <w:pPr>
        <w:ind w:right="284"/>
        <w:rPr>
          <w:rFonts w:eastAsia="Times New Roman" w:cs="Arial"/>
          <w:szCs w:val="20"/>
          <w:highlight w:val="yellow"/>
        </w:rPr>
      </w:pPr>
    </w:p>
    <w:p w:rsidR="000A306C" w:rsidRDefault="001D7F41" w:rsidP="001D7F41">
      <w:pPr>
        <w:ind w:right="2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O</w:t>
      </w:r>
      <w:r w:rsidR="00544D2D" w:rsidRPr="00544D2D">
        <w:rPr>
          <w:rFonts w:eastAsia="Times New Roman" w:cs="Arial"/>
          <w:szCs w:val="20"/>
        </w:rPr>
        <w:t xml:space="preserve">bchod se zeměmi EU pokrývá v současnosti téměř 84 % celkového vývozu a 67 % celkového dovozu, což představuje oproti roku 2000 </w:t>
      </w:r>
      <w:r w:rsidR="000A306C" w:rsidRPr="00544D2D">
        <w:rPr>
          <w:rFonts w:eastAsia="Times New Roman" w:cs="Arial"/>
          <w:szCs w:val="20"/>
        </w:rPr>
        <w:t xml:space="preserve">pokles </w:t>
      </w:r>
      <w:r w:rsidR="00544D2D" w:rsidRPr="00544D2D">
        <w:rPr>
          <w:rFonts w:eastAsia="Times New Roman" w:cs="Arial"/>
          <w:szCs w:val="20"/>
        </w:rPr>
        <w:t xml:space="preserve">o téměř 3 </w:t>
      </w:r>
      <w:r w:rsidR="000A306C">
        <w:rPr>
          <w:rFonts w:eastAsia="Times New Roman" w:cs="Arial"/>
          <w:szCs w:val="20"/>
        </w:rPr>
        <w:t xml:space="preserve">procentní body na vývozu a 8 </w:t>
      </w:r>
      <w:r w:rsidR="00544D2D" w:rsidRPr="00544D2D">
        <w:rPr>
          <w:rFonts w:eastAsia="Times New Roman" w:cs="Arial"/>
          <w:szCs w:val="20"/>
        </w:rPr>
        <w:t>na dovozu</w:t>
      </w:r>
      <w:r>
        <w:rPr>
          <w:rFonts w:eastAsia="Times New Roman" w:cs="Arial"/>
          <w:szCs w:val="20"/>
        </w:rPr>
        <w:t>.</w:t>
      </w:r>
      <w:r w:rsidR="000A306C">
        <w:rPr>
          <w:rFonts w:eastAsia="Times New Roman" w:cs="Arial"/>
          <w:szCs w:val="20"/>
        </w:rPr>
        <w:t xml:space="preserve"> </w:t>
      </w:r>
      <w:r w:rsidR="000A306C" w:rsidRPr="000A306C">
        <w:rPr>
          <w:rFonts w:eastAsia="Times New Roman" w:cs="Arial"/>
          <w:i/>
          <w:szCs w:val="20"/>
        </w:rPr>
        <w:t>„Naším n</w:t>
      </w:r>
      <w:r w:rsidR="00544D2D" w:rsidRPr="000A306C">
        <w:rPr>
          <w:rFonts w:eastAsia="Times New Roman" w:cs="Arial"/>
          <w:i/>
          <w:szCs w:val="20"/>
        </w:rPr>
        <w:t>ejvý</w:t>
      </w:r>
      <w:r w:rsidR="00371745">
        <w:rPr>
          <w:rFonts w:eastAsia="Times New Roman" w:cs="Arial"/>
          <w:i/>
          <w:szCs w:val="20"/>
        </w:rPr>
        <w:t>znamnějším partnerem při</w:t>
      </w:r>
      <w:r w:rsidR="000A306C" w:rsidRPr="000A306C">
        <w:rPr>
          <w:rFonts w:eastAsia="Times New Roman" w:cs="Arial"/>
          <w:i/>
          <w:szCs w:val="20"/>
        </w:rPr>
        <w:t xml:space="preserve"> vývozu i</w:t>
      </w:r>
      <w:r w:rsidR="00544D2D" w:rsidRPr="000A306C">
        <w:rPr>
          <w:rFonts w:eastAsia="Times New Roman" w:cs="Arial"/>
          <w:i/>
          <w:szCs w:val="20"/>
        </w:rPr>
        <w:t xml:space="preserve"> dovozu zboží je dlouhodobě Německo</w:t>
      </w:r>
      <w:r w:rsidR="000A306C" w:rsidRPr="000A306C">
        <w:rPr>
          <w:rFonts w:eastAsia="Times New Roman" w:cs="Arial"/>
          <w:i/>
          <w:szCs w:val="20"/>
        </w:rPr>
        <w:t xml:space="preserve">, kam v posledním roce směřovala třetina všech vývozů a dovezla se odtud cca čtvrtina veškerého </w:t>
      </w:r>
      <w:r w:rsidR="000A306C">
        <w:rPr>
          <w:rFonts w:eastAsia="Times New Roman" w:cs="Arial"/>
          <w:i/>
          <w:szCs w:val="20"/>
        </w:rPr>
        <w:t xml:space="preserve">českého </w:t>
      </w:r>
      <w:r w:rsidR="000A306C" w:rsidRPr="000A306C">
        <w:rPr>
          <w:rFonts w:eastAsia="Times New Roman" w:cs="Arial"/>
          <w:i/>
          <w:szCs w:val="20"/>
        </w:rPr>
        <w:t>importu,“</w:t>
      </w:r>
      <w:r w:rsidR="000A306C">
        <w:rPr>
          <w:rFonts w:eastAsia="Times New Roman" w:cs="Arial"/>
          <w:szCs w:val="20"/>
        </w:rPr>
        <w:t xml:space="preserve"> upozorňuje Václav Rybáček, ředitel sekce makroekonomických statistik ČSÚ. Přebytek zahraničního obchodu s Německem</w:t>
      </w:r>
      <w:r w:rsidR="00544D2D" w:rsidRPr="00544D2D">
        <w:rPr>
          <w:rFonts w:eastAsia="Times New Roman" w:cs="Arial"/>
          <w:szCs w:val="20"/>
        </w:rPr>
        <w:t xml:space="preserve"> dosáhl </w:t>
      </w:r>
    </w:p>
    <w:p w:rsidR="00544D2D" w:rsidRPr="00544D2D" w:rsidRDefault="00544D2D" w:rsidP="001D7F41">
      <w:pPr>
        <w:ind w:right="284"/>
        <w:rPr>
          <w:rFonts w:eastAsia="Times New Roman" w:cs="Arial"/>
          <w:szCs w:val="20"/>
        </w:rPr>
      </w:pPr>
      <w:r w:rsidRPr="00544D2D">
        <w:rPr>
          <w:rFonts w:eastAsia="Times New Roman" w:cs="Arial"/>
          <w:szCs w:val="20"/>
        </w:rPr>
        <w:t xml:space="preserve">v roce 2018 </w:t>
      </w:r>
      <w:r w:rsidR="000A306C">
        <w:rPr>
          <w:rFonts w:eastAsia="Times New Roman" w:cs="Arial"/>
          <w:szCs w:val="20"/>
        </w:rPr>
        <w:t xml:space="preserve">hodnoty </w:t>
      </w:r>
      <w:r w:rsidRPr="00544D2D">
        <w:rPr>
          <w:rFonts w:eastAsia="Times New Roman" w:cs="Arial"/>
          <w:szCs w:val="20"/>
        </w:rPr>
        <w:t>212,4 mld. Kč, oproti 53 mld. Kč v roce 2000</w:t>
      </w:r>
      <w:r w:rsidR="001D7F41">
        <w:rPr>
          <w:rFonts w:eastAsia="Times New Roman" w:cs="Arial"/>
          <w:szCs w:val="20"/>
        </w:rPr>
        <w:t>.</w:t>
      </w:r>
    </w:p>
    <w:p w:rsidR="001D7F41" w:rsidRDefault="001D7F41" w:rsidP="001D7F41">
      <w:pPr>
        <w:ind w:right="284"/>
        <w:rPr>
          <w:rFonts w:eastAsia="Times New Roman" w:cs="Arial"/>
          <w:szCs w:val="20"/>
        </w:rPr>
      </w:pPr>
    </w:p>
    <w:p w:rsidR="000A306C" w:rsidRPr="00544D2D" w:rsidRDefault="00371745" w:rsidP="000A306C">
      <w:pPr>
        <w:ind w:right="2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D</w:t>
      </w:r>
      <w:r w:rsidRPr="00544D2D">
        <w:rPr>
          <w:rFonts w:eastAsia="Times New Roman" w:cs="Arial"/>
          <w:szCs w:val="20"/>
        </w:rPr>
        <w:t xml:space="preserve">louhodobě záporná </w:t>
      </w:r>
      <w:r>
        <w:rPr>
          <w:rFonts w:eastAsia="Times New Roman" w:cs="Arial"/>
          <w:szCs w:val="20"/>
        </w:rPr>
        <w:t>je obchodní bilance se státy mimo EU, a to i vzhledem k závislosti</w:t>
      </w:r>
      <w:r w:rsidRPr="00544D2D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na nákupu surovin, zejména ropy a zemního plynu. </w:t>
      </w:r>
      <w:r w:rsidR="001D7F41">
        <w:rPr>
          <w:rFonts w:eastAsia="Times New Roman" w:cs="Arial"/>
          <w:szCs w:val="20"/>
        </w:rPr>
        <w:t>R</w:t>
      </w:r>
      <w:r w:rsidR="00544D2D" w:rsidRPr="00544D2D">
        <w:rPr>
          <w:rFonts w:eastAsia="Times New Roman" w:cs="Arial"/>
          <w:szCs w:val="20"/>
        </w:rPr>
        <w:t>ůst</w:t>
      </w:r>
      <w:r w:rsidR="003314A1">
        <w:rPr>
          <w:rFonts w:eastAsia="Times New Roman" w:cs="Arial"/>
          <w:szCs w:val="20"/>
        </w:rPr>
        <w:t xml:space="preserve"> bilance</w:t>
      </w:r>
      <w:r w:rsidR="00544D2D" w:rsidRPr="00544D2D">
        <w:rPr>
          <w:rFonts w:eastAsia="Times New Roman" w:cs="Arial"/>
          <w:szCs w:val="20"/>
        </w:rPr>
        <w:t xml:space="preserve"> přebytků se ze</w:t>
      </w:r>
      <w:r w:rsidR="003314A1">
        <w:rPr>
          <w:rFonts w:eastAsia="Times New Roman" w:cs="Arial"/>
          <w:szCs w:val="20"/>
        </w:rPr>
        <w:t>měmi</w:t>
      </w:r>
      <w:r w:rsidR="00544D2D" w:rsidRPr="00544D2D">
        <w:rPr>
          <w:rFonts w:eastAsia="Times New Roman" w:cs="Arial"/>
          <w:szCs w:val="20"/>
        </w:rPr>
        <w:t xml:space="preserve"> EU</w:t>
      </w:r>
      <w:r w:rsidR="003314A1">
        <w:rPr>
          <w:rFonts w:eastAsia="Times New Roman" w:cs="Arial"/>
          <w:szCs w:val="20"/>
        </w:rPr>
        <w:t>28</w:t>
      </w:r>
      <w:r w:rsidR="00544D2D" w:rsidRPr="00544D2D">
        <w:rPr>
          <w:rFonts w:eastAsia="Times New Roman" w:cs="Arial"/>
          <w:szCs w:val="20"/>
        </w:rPr>
        <w:t xml:space="preserve"> (692,2 mld. Kč v roce 2018, oproti 244,7 mld. v roce 2004) nicméně převýšil rostoucí deficit </w:t>
      </w:r>
      <w:r w:rsidR="00544D2D" w:rsidRPr="00061A0A">
        <w:rPr>
          <w:rFonts w:eastAsia="Times New Roman" w:cs="Arial"/>
          <w:szCs w:val="20"/>
        </w:rPr>
        <w:t>se zeměmi mimo EU (</w:t>
      </w:r>
      <w:r w:rsidR="007E4EA4" w:rsidRPr="00061A0A">
        <w:rPr>
          <w:rFonts w:eastAsia="Times New Roman" w:cs="Arial"/>
          <w:szCs w:val="20"/>
        </w:rPr>
        <w:t>-</w:t>
      </w:r>
      <w:r w:rsidR="00544D2D" w:rsidRPr="00061A0A">
        <w:rPr>
          <w:rFonts w:eastAsia="Times New Roman" w:cs="Arial"/>
          <w:szCs w:val="20"/>
        </w:rPr>
        <w:t xml:space="preserve">549,8 mld. Kč v roce 2018, </w:t>
      </w:r>
      <w:r w:rsidR="003314A1" w:rsidRPr="00061A0A">
        <w:rPr>
          <w:rFonts w:eastAsia="Times New Roman" w:cs="Arial"/>
          <w:szCs w:val="20"/>
        </w:rPr>
        <w:t>oproti -270,0 mld. v roce 2004). N</w:t>
      </w:r>
      <w:r w:rsidR="00544D2D" w:rsidRPr="00061A0A">
        <w:rPr>
          <w:rFonts w:eastAsia="Times New Roman" w:cs="Arial"/>
          <w:szCs w:val="20"/>
        </w:rPr>
        <w:t xml:space="preserve">a celkové saldo </w:t>
      </w:r>
      <w:r w:rsidR="003314A1" w:rsidRPr="00061A0A">
        <w:rPr>
          <w:rFonts w:eastAsia="Times New Roman" w:cs="Arial"/>
          <w:szCs w:val="20"/>
        </w:rPr>
        <w:t xml:space="preserve">zahraničního obchodu </w:t>
      </w:r>
      <w:r w:rsidR="00544D2D" w:rsidRPr="00061A0A">
        <w:rPr>
          <w:rFonts w:eastAsia="Times New Roman" w:cs="Arial"/>
          <w:szCs w:val="20"/>
        </w:rPr>
        <w:t>tak mě</w:t>
      </w:r>
      <w:r w:rsidR="00DA26A4" w:rsidRPr="00061A0A">
        <w:rPr>
          <w:rFonts w:eastAsia="Times New Roman" w:cs="Arial"/>
          <w:szCs w:val="20"/>
        </w:rPr>
        <w:t xml:space="preserve">l pád obchodních bariér </w:t>
      </w:r>
      <w:r w:rsidR="00544D2D" w:rsidRPr="00061A0A">
        <w:rPr>
          <w:rFonts w:eastAsia="Times New Roman" w:cs="Arial"/>
          <w:szCs w:val="20"/>
        </w:rPr>
        <w:t xml:space="preserve">se zeměmi EU </w:t>
      </w:r>
      <w:r w:rsidR="00DA26A4" w:rsidRPr="00061A0A">
        <w:rPr>
          <w:rFonts w:eastAsia="Times New Roman" w:cs="Arial"/>
          <w:szCs w:val="20"/>
        </w:rPr>
        <w:t>po</w:t>
      </w:r>
      <w:r w:rsidR="00DA26A4">
        <w:rPr>
          <w:rFonts w:eastAsia="Times New Roman" w:cs="Arial"/>
          <w:szCs w:val="20"/>
        </w:rPr>
        <w:t xml:space="preserve"> vstupu České republiky do Unie v roce 2004 </w:t>
      </w:r>
      <w:r w:rsidR="00544D2D" w:rsidRPr="00544D2D">
        <w:rPr>
          <w:rFonts w:eastAsia="Times New Roman" w:cs="Arial"/>
          <w:szCs w:val="20"/>
        </w:rPr>
        <w:t>pozitivní vliv</w:t>
      </w:r>
      <w:r w:rsidR="001D7F41">
        <w:rPr>
          <w:rFonts w:eastAsia="Times New Roman" w:cs="Arial"/>
          <w:szCs w:val="20"/>
        </w:rPr>
        <w:t>.</w:t>
      </w:r>
      <w:r w:rsidR="000A306C" w:rsidRPr="000A306C">
        <w:rPr>
          <w:rFonts w:eastAsia="Times New Roman" w:cs="Arial"/>
          <w:szCs w:val="20"/>
        </w:rPr>
        <w:t xml:space="preserve"> </w:t>
      </w:r>
    </w:p>
    <w:p w:rsidR="00544D2D" w:rsidRPr="00544D2D" w:rsidRDefault="00544D2D" w:rsidP="001D7F41">
      <w:pPr>
        <w:ind w:right="284"/>
        <w:rPr>
          <w:rFonts w:eastAsia="Times New Roman" w:cs="Arial"/>
          <w:szCs w:val="20"/>
        </w:rPr>
      </w:pPr>
    </w:p>
    <w:p w:rsidR="00544D2D" w:rsidRDefault="001D7F41" w:rsidP="001D7F41">
      <w:pPr>
        <w:ind w:right="2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Z</w:t>
      </w:r>
      <w:r w:rsidR="00544D2D" w:rsidRPr="00544D2D">
        <w:rPr>
          <w:rFonts w:eastAsia="Times New Roman" w:cs="Arial"/>
          <w:szCs w:val="20"/>
        </w:rPr>
        <w:t xml:space="preserve"> hlediska komoditního významně rostly přebytky v obchodu s motorovými vozidly (442,4</w:t>
      </w:r>
      <w:r w:rsidR="004036B0">
        <w:rPr>
          <w:rFonts w:eastAsia="Times New Roman" w:cs="Arial"/>
          <w:szCs w:val="20"/>
        </w:rPr>
        <w:t> </w:t>
      </w:r>
      <w:bookmarkStart w:id="0" w:name="_GoBack"/>
      <w:bookmarkEnd w:id="0"/>
      <w:r w:rsidR="00544D2D" w:rsidRPr="00544D2D">
        <w:rPr>
          <w:rFonts w:eastAsia="Times New Roman" w:cs="Arial"/>
          <w:szCs w:val="20"/>
        </w:rPr>
        <w:t>mld. Kč v roce 2018, oproti 144,5 mld. Kč v roce 2005), dlouhodobě záporná bilance je ve skupině ropa a zemní plyn (-130,7 mld. Kč v roce 2018, -112,9 mld. Kč v roce 2005)</w:t>
      </w:r>
      <w:r>
        <w:rPr>
          <w:rFonts w:eastAsia="Times New Roman" w:cs="Arial"/>
          <w:szCs w:val="20"/>
        </w:rPr>
        <w:t>.</w:t>
      </w:r>
    </w:p>
    <w:p w:rsidR="001D7F41" w:rsidRDefault="001D7F41" w:rsidP="001D7F41">
      <w:pPr>
        <w:ind w:right="284"/>
        <w:rPr>
          <w:rFonts w:eastAsia="Times New Roman" w:cs="Arial"/>
          <w:szCs w:val="20"/>
        </w:rPr>
      </w:pPr>
    </w:p>
    <w:p w:rsidR="009D5250" w:rsidRDefault="001D7F41" w:rsidP="001D7F41">
      <w:pPr>
        <w:ind w:right="2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M</w:t>
      </w:r>
      <w:r w:rsidR="00544D2D" w:rsidRPr="00544D2D">
        <w:rPr>
          <w:rFonts w:eastAsia="Times New Roman" w:cs="Arial"/>
          <w:szCs w:val="20"/>
        </w:rPr>
        <w:t>otorová vozidla vč. příslušenství jsou nejvýznamnější komoditou na dovozu (18,7 % celkového dovozu z EU) i vývozu (27,8 % celkového vývozu do EU), což odráží významný podíl tohoto odvětví v české ekonomice a pozici tuzemských producentů v globálním produkčním řetězci</w:t>
      </w:r>
      <w:r>
        <w:rPr>
          <w:rFonts w:eastAsia="Times New Roman" w:cs="Arial"/>
          <w:szCs w:val="20"/>
        </w:rPr>
        <w:t>.</w:t>
      </w:r>
    </w:p>
    <w:p w:rsidR="00544D2D" w:rsidRDefault="00544D2D" w:rsidP="00161FB2">
      <w:pPr>
        <w:spacing w:line="264" w:lineRule="auto"/>
        <w:ind w:right="284"/>
        <w:rPr>
          <w:rFonts w:eastAsia="Times New Roman" w:cs="Arial"/>
          <w:szCs w:val="20"/>
        </w:rPr>
      </w:pPr>
    </w:p>
    <w:p w:rsidR="00DA26A4" w:rsidRPr="008B3FEA" w:rsidRDefault="00DA26A4" w:rsidP="00161FB2">
      <w:pPr>
        <w:spacing w:line="264" w:lineRule="auto"/>
        <w:ind w:right="284"/>
        <w:rPr>
          <w:rFonts w:eastAsia="Times New Roman" w:cs="Arial"/>
          <w:szCs w:val="20"/>
        </w:rPr>
      </w:pPr>
    </w:p>
    <w:p w:rsidR="007B1333" w:rsidRDefault="00D018F0" w:rsidP="00161FB2">
      <w:pPr>
        <w:spacing w:line="264" w:lineRule="auto"/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3E37A4" w:rsidRPr="001B6F48" w:rsidRDefault="003E37A4" w:rsidP="00161FB2">
      <w:pPr>
        <w:spacing w:line="264" w:lineRule="auto"/>
        <w:rPr>
          <w:rFonts w:cs="Arial"/>
        </w:rPr>
      </w:pPr>
      <w:r>
        <w:rPr>
          <w:rFonts w:cs="Arial"/>
        </w:rPr>
        <w:t>Jan Cieslar</w:t>
      </w:r>
    </w:p>
    <w:p w:rsidR="003E37A4" w:rsidRPr="00C62D32" w:rsidRDefault="003E37A4" w:rsidP="00161FB2">
      <w:pPr>
        <w:spacing w:line="264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3E37A4" w:rsidRPr="00C62D32" w:rsidRDefault="003E37A4" w:rsidP="00161FB2">
      <w:pPr>
        <w:spacing w:line="264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26195" w:rsidRDefault="003E37A4" w:rsidP="00161FB2">
      <w:pPr>
        <w:spacing w:line="264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C3252E" w:rsidRPr="008514E6">
          <w:rPr>
            <w:rStyle w:val="Hypertextovodkaz"/>
            <w:rFonts w:cs="Arial"/>
          </w:rPr>
          <w:t>jan.cieslar@czso.cz</w:t>
        </w:r>
      </w:hyperlink>
      <w:r w:rsidR="00C3252E">
        <w:rPr>
          <w:rFonts w:cs="Arial"/>
        </w:rPr>
        <w:t xml:space="preserve"> </w:t>
      </w:r>
      <w:r w:rsidR="0072132B" w:rsidRPr="0072132B"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="00026195" w:rsidRPr="00026195">
        <w:rPr>
          <w:rFonts w:cs="Arial"/>
        </w:rPr>
        <w:t xml:space="preserve"> </w:t>
      </w:r>
    </w:p>
    <w:p w:rsidR="00A74373" w:rsidRDefault="00A74373" w:rsidP="00161FB2">
      <w:pPr>
        <w:spacing w:line="264" w:lineRule="auto"/>
        <w:rPr>
          <w:rFonts w:cs="Arial"/>
        </w:rPr>
      </w:pPr>
    </w:p>
    <w:sectPr w:rsidR="00A74373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49" w:rsidRDefault="008B7B49" w:rsidP="00BA6370">
      <w:r>
        <w:separator/>
      </w:r>
    </w:p>
  </w:endnote>
  <w:endnote w:type="continuationSeparator" w:id="0">
    <w:p w:rsidR="008B7B49" w:rsidRDefault="008B7B4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94DF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507B9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507B90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E73E36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E73E36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036B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E73E36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507B90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507B90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E73E36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E73E36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036B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E73E36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EA6B41" id="Přímá spojnice 2" o:spid="_x0000_s1026" style="position:absolute;flip:y;z-index:25165260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49" w:rsidRDefault="008B7B49" w:rsidP="00BA6370">
      <w:r>
        <w:separator/>
      </w:r>
    </w:p>
  </w:footnote>
  <w:footnote w:type="continuationSeparator" w:id="0">
    <w:p w:rsidR="008B7B49" w:rsidRDefault="008B7B4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35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1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56320" id="Freeform 31" o:spid="_x0000_s102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768985</wp:posOffset>
              </wp:positionV>
              <wp:extent cx="5445125" cy="360680"/>
              <wp:effectExtent l="0" t="0" r="0" b="0"/>
              <wp:wrapNone/>
              <wp:docPr id="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238FA" id="Rectangle 30" o:spid="_x0000_s1026" style="position:absolute;margin-left:-1.35pt;margin-top:60.5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    </w:pict>
        </mc:Fallback>
      </mc:AlternateContent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83575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B1F3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407D2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AAE01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BF2EE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994D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A9847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F"/>
    <w:rsid w:val="0000189E"/>
    <w:rsid w:val="000143F8"/>
    <w:rsid w:val="000247BE"/>
    <w:rsid w:val="00026195"/>
    <w:rsid w:val="00043BF4"/>
    <w:rsid w:val="00061A0A"/>
    <w:rsid w:val="0008100F"/>
    <w:rsid w:val="000842D2"/>
    <w:rsid w:val="000843A5"/>
    <w:rsid w:val="00086878"/>
    <w:rsid w:val="000874CC"/>
    <w:rsid w:val="00095213"/>
    <w:rsid w:val="000A306C"/>
    <w:rsid w:val="000B6F63"/>
    <w:rsid w:val="000C435D"/>
    <w:rsid w:val="00113270"/>
    <w:rsid w:val="00123777"/>
    <w:rsid w:val="001404AB"/>
    <w:rsid w:val="00146745"/>
    <w:rsid w:val="00156751"/>
    <w:rsid w:val="00161FB2"/>
    <w:rsid w:val="001658A9"/>
    <w:rsid w:val="00165D45"/>
    <w:rsid w:val="0017231D"/>
    <w:rsid w:val="00173A3D"/>
    <w:rsid w:val="001776E2"/>
    <w:rsid w:val="00177C5B"/>
    <w:rsid w:val="001810DC"/>
    <w:rsid w:val="00183C7E"/>
    <w:rsid w:val="0018603E"/>
    <w:rsid w:val="00186DAA"/>
    <w:rsid w:val="001A214A"/>
    <w:rsid w:val="001A59BF"/>
    <w:rsid w:val="001B3AFF"/>
    <w:rsid w:val="001B607F"/>
    <w:rsid w:val="001B63E8"/>
    <w:rsid w:val="001D369A"/>
    <w:rsid w:val="001D7F41"/>
    <w:rsid w:val="001E0BEF"/>
    <w:rsid w:val="002052D1"/>
    <w:rsid w:val="002070FB"/>
    <w:rsid w:val="002079B2"/>
    <w:rsid w:val="00213729"/>
    <w:rsid w:val="00222208"/>
    <w:rsid w:val="002272A6"/>
    <w:rsid w:val="002352C1"/>
    <w:rsid w:val="00235FDF"/>
    <w:rsid w:val="002360FF"/>
    <w:rsid w:val="002406FA"/>
    <w:rsid w:val="0024152E"/>
    <w:rsid w:val="002460EA"/>
    <w:rsid w:val="002571D0"/>
    <w:rsid w:val="00272F93"/>
    <w:rsid w:val="00275D3D"/>
    <w:rsid w:val="002760EE"/>
    <w:rsid w:val="00277407"/>
    <w:rsid w:val="00281473"/>
    <w:rsid w:val="002848DA"/>
    <w:rsid w:val="002B2E47"/>
    <w:rsid w:val="002B3C3D"/>
    <w:rsid w:val="002B4109"/>
    <w:rsid w:val="002B71CF"/>
    <w:rsid w:val="002C2AAD"/>
    <w:rsid w:val="002D6A6C"/>
    <w:rsid w:val="002D7A36"/>
    <w:rsid w:val="002E4A60"/>
    <w:rsid w:val="00300B33"/>
    <w:rsid w:val="00305440"/>
    <w:rsid w:val="00322412"/>
    <w:rsid w:val="003301A3"/>
    <w:rsid w:val="00330D6F"/>
    <w:rsid w:val="003314A1"/>
    <w:rsid w:val="00332D0C"/>
    <w:rsid w:val="00346098"/>
    <w:rsid w:val="003476C0"/>
    <w:rsid w:val="0035578A"/>
    <w:rsid w:val="00363BE0"/>
    <w:rsid w:val="0036777B"/>
    <w:rsid w:val="00371745"/>
    <w:rsid w:val="0038282A"/>
    <w:rsid w:val="00394D5E"/>
    <w:rsid w:val="00395D7A"/>
    <w:rsid w:val="00397580"/>
    <w:rsid w:val="003A1794"/>
    <w:rsid w:val="003A3DBD"/>
    <w:rsid w:val="003A45C8"/>
    <w:rsid w:val="003C2DCF"/>
    <w:rsid w:val="003C7FE7"/>
    <w:rsid w:val="003D02AA"/>
    <w:rsid w:val="003D0499"/>
    <w:rsid w:val="003D0E78"/>
    <w:rsid w:val="003D6223"/>
    <w:rsid w:val="003E37A4"/>
    <w:rsid w:val="003F000A"/>
    <w:rsid w:val="003F1DFF"/>
    <w:rsid w:val="003F4E6B"/>
    <w:rsid w:val="003F526A"/>
    <w:rsid w:val="004036B0"/>
    <w:rsid w:val="00405244"/>
    <w:rsid w:val="00413A9D"/>
    <w:rsid w:val="004261A5"/>
    <w:rsid w:val="00437C20"/>
    <w:rsid w:val="004436EE"/>
    <w:rsid w:val="00451D9C"/>
    <w:rsid w:val="0045547F"/>
    <w:rsid w:val="0045751A"/>
    <w:rsid w:val="00481173"/>
    <w:rsid w:val="004902DC"/>
    <w:rsid w:val="004920AD"/>
    <w:rsid w:val="004A7959"/>
    <w:rsid w:val="004B0227"/>
    <w:rsid w:val="004C3124"/>
    <w:rsid w:val="004C75D1"/>
    <w:rsid w:val="004C7AB9"/>
    <w:rsid w:val="004D05B3"/>
    <w:rsid w:val="004D52FB"/>
    <w:rsid w:val="004E20CE"/>
    <w:rsid w:val="004E479E"/>
    <w:rsid w:val="004E583B"/>
    <w:rsid w:val="004F78E6"/>
    <w:rsid w:val="00507B90"/>
    <w:rsid w:val="0051242B"/>
    <w:rsid w:val="00512D99"/>
    <w:rsid w:val="0051529E"/>
    <w:rsid w:val="00516C0C"/>
    <w:rsid w:val="00531DBB"/>
    <w:rsid w:val="00535A09"/>
    <w:rsid w:val="00544D2D"/>
    <w:rsid w:val="00560877"/>
    <w:rsid w:val="00560D6C"/>
    <w:rsid w:val="005658CF"/>
    <w:rsid w:val="00572125"/>
    <w:rsid w:val="005770E3"/>
    <w:rsid w:val="00577826"/>
    <w:rsid w:val="005B4D2E"/>
    <w:rsid w:val="005C6638"/>
    <w:rsid w:val="005D3CA4"/>
    <w:rsid w:val="005E5B68"/>
    <w:rsid w:val="005E5EDF"/>
    <w:rsid w:val="005F699D"/>
    <w:rsid w:val="005F79FB"/>
    <w:rsid w:val="00604406"/>
    <w:rsid w:val="00605F4A"/>
    <w:rsid w:val="00607472"/>
    <w:rsid w:val="00607822"/>
    <w:rsid w:val="006103AA"/>
    <w:rsid w:val="006113AB"/>
    <w:rsid w:val="00613BBF"/>
    <w:rsid w:val="00622B80"/>
    <w:rsid w:val="00623F88"/>
    <w:rsid w:val="00626FA0"/>
    <w:rsid w:val="00640840"/>
    <w:rsid w:val="0064139A"/>
    <w:rsid w:val="00660D74"/>
    <w:rsid w:val="00675D16"/>
    <w:rsid w:val="00677861"/>
    <w:rsid w:val="006963A6"/>
    <w:rsid w:val="00696C0C"/>
    <w:rsid w:val="006A3D35"/>
    <w:rsid w:val="006A580B"/>
    <w:rsid w:val="006E024F"/>
    <w:rsid w:val="006E4E81"/>
    <w:rsid w:val="006E7FEE"/>
    <w:rsid w:val="006F2387"/>
    <w:rsid w:val="00707F7D"/>
    <w:rsid w:val="00717EC5"/>
    <w:rsid w:val="0072132B"/>
    <w:rsid w:val="00727525"/>
    <w:rsid w:val="00737B80"/>
    <w:rsid w:val="00747026"/>
    <w:rsid w:val="007617CF"/>
    <w:rsid w:val="00761E11"/>
    <w:rsid w:val="00773D3F"/>
    <w:rsid w:val="00776B16"/>
    <w:rsid w:val="007978FE"/>
    <w:rsid w:val="00797DFD"/>
    <w:rsid w:val="007A39B8"/>
    <w:rsid w:val="007A57F2"/>
    <w:rsid w:val="007B1333"/>
    <w:rsid w:val="007E4EA4"/>
    <w:rsid w:val="007F4AEB"/>
    <w:rsid w:val="007F5F68"/>
    <w:rsid w:val="007F75B2"/>
    <w:rsid w:val="008043C4"/>
    <w:rsid w:val="008118CC"/>
    <w:rsid w:val="00824A49"/>
    <w:rsid w:val="00831B1B"/>
    <w:rsid w:val="00834F6A"/>
    <w:rsid w:val="00856117"/>
    <w:rsid w:val="00861D0E"/>
    <w:rsid w:val="00867569"/>
    <w:rsid w:val="0088339B"/>
    <w:rsid w:val="008902C1"/>
    <w:rsid w:val="008922A4"/>
    <w:rsid w:val="008A750A"/>
    <w:rsid w:val="008B1ED2"/>
    <w:rsid w:val="008B3FEA"/>
    <w:rsid w:val="008B7B49"/>
    <w:rsid w:val="008C384C"/>
    <w:rsid w:val="008D0F11"/>
    <w:rsid w:val="008E58D5"/>
    <w:rsid w:val="008F24E0"/>
    <w:rsid w:val="008F35B4"/>
    <w:rsid w:val="008F389E"/>
    <w:rsid w:val="008F5F9F"/>
    <w:rsid w:val="008F73B4"/>
    <w:rsid w:val="0090540E"/>
    <w:rsid w:val="00910B1F"/>
    <w:rsid w:val="00913916"/>
    <w:rsid w:val="009210A9"/>
    <w:rsid w:val="00922327"/>
    <w:rsid w:val="0094402F"/>
    <w:rsid w:val="009517D5"/>
    <w:rsid w:val="00953C4C"/>
    <w:rsid w:val="00960739"/>
    <w:rsid w:val="0096218B"/>
    <w:rsid w:val="009668FF"/>
    <w:rsid w:val="009757BA"/>
    <w:rsid w:val="00976AF7"/>
    <w:rsid w:val="00981C1B"/>
    <w:rsid w:val="00993113"/>
    <w:rsid w:val="00994DFF"/>
    <w:rsid w:val="009A152C"/>
    <w:rsid w:val="009A2510"/>
    <w:rsid w:val="009B55B1"/>
    <w:rsid w:val="009D5250"/>
    <w:rsid w:val="009D70EB"/>
    <w:rsid w:val="009E0A14"/>
    <w:rsid w:val="009E39F7"/>
    <w:rsid w:val="009E4DEB"/>
    <w:rsid w:val="009F671B"/>
    <w:rsid w:val="00A00672"/>
    <w:rsid w:val="00A35A75"/>
    <w:rsid w:val="00A4343D"/>
    <w:rsid w:val="00A502F1"/>
    <w:rsid w:val="00A50708"/>
    <w:rsid w:val="00A55861"/>
    <w:rsid w:val="00A70A83"/>
    <w:rsid w:val="00A74373"/>
    <w:rsid w:val="00A81EB3"/>
    <w:rsid w:val="00A842CF"/>
    <w:rsid w:val="00A95B3B"/>
    <w:rsid w:val="00AA495B"/>
    <w:rsid w:val="00AD53A0"/>
    <w:rsid w:val="00AE3E86"/>
    <w:rsid w:val="00AE6D5B"/>
    <w:rsid w:val="00AF4E41"/>
    <w:rsid w:val="00AF662B"/>
    <w:rsid w:val="00B00C1D"/>
    <w:rsid w:val="00B03E21"/>
    <w:rsid w:val="00B1456B"/>
    <w:rsid w:val="00B20EAA"/>
    <w:rsid w:val="00B23698"/>
    <w:rsid w:val="00B247BC"/>
    <w:rsid w:val="00B2648D"/>
    <w:rsid w:val="00B27956"/>
    <w:rsid w:val="00B61860"/>
    <w:rsid w:val="00B90F40"/>
    <w:rsid w:val="00B966DC"/>
    <w:rsid w:val="00BA439F"/>
    <w:rsid w:val="00BA6370"/>
    <w:rsid w:val="00BA7CB4"/>
    <w:rsid w:val="00BB1C55"/>
    <w:rsid w:val="00BC289A"/>
    <w:rsid w:val="00BC3589"/>
    <w:rsid w:val="00BE54DE"/>
    <w:rsid w:val="00C00CDD"/>
    <w:rsid w:val="00C01158"/>
    <w:rsid w:val="00C1400A"/>
    <w:rsid w:val="00C269D4"/>
    <w:rsid w:val="00C3252E"/>
    <w:rsid w:val="00C4160D"/>
    <w:rsid w:val="00C5098F"/>
    <w:rsid w:val="00C52466"/>
    <w:rsid w:val="00C61CD2"/>
    <w:rsid w:val="00C62C43"/>
    <w:rsid w:val="00C66C4B"/>
    <w:rsid w:val="00C74412"/>
    <w:rsid w:val="00C8406E"/>
    <w:rsid w:val="00C8697C"/>
    <w:rsid w:val="00C92E15"/>
    <w:rsid w:val="00CB206B"/>
    <w:rsid w:val="00CB2709"/>
    <w:rsid w:val="00CB6F89"/>
    <w:rsid w:val="00CC61D3"/>
    <w:rsid w:val="00CC7289"/>
    <w:rsid w:val="00CD2458"/>
    <w:rsid w:val="00CE06B5"/>
    <w:rsid w:val="00CE1E94"/>
    <w:rsid w:val="00CE228C"/>
    <w:rsid w:val="00CF0C8C"/>
    <w:rsid w:val="00CF545B"/>
    <w:rsid w:val="00D018F0"/>
    <w:rsid w:val="00D06AA9"/>
    <w:rsid w:val="00D06F08"/>
    <w:rsid w:val="00D27074"/>
    <w:rsid w:val="00D27D69"/>
    <w:rsid w:val="00D32109"/>
    <w:rsid w:val="00D33B78"/>
    <w:rsid w:val="00D33C63"/>
    <w:rsid w:val="00D448C2"/>
    <w:rsid w:val="00D47FAA"/>
    <w:rsid w:val="00D56952"/>
    <w:rsid w:val="00D666C3"/>
    <w:rsid w:val="00D7526D"/>
    <w:rsid w:val="00DA26A4"/>
    <w:rsid w:val="00DA327D"/>
    <w:rsid w:val="00DB0032"/>
    <w:rsid w:val="00DB0CAF"/>
    <w:rsid w:val="00DB2B14"/>
    <w:rsid w:val="00DB3587"/>
    <w:rsid w:val="00DD4E90"/>
    <w:rsid w:val="00DD7755"/>
    <w:rsid w:val="00DE38A5"/>
    <w:rsid w:val="00DF47FE"/>
    <w:rsid w:val="00E13C41"/>
    <w:rsid w:val="00E1552E"/>
    <w:rsid w:val="00E20938"/>
    <w:rsid w:val="00E21F46"/>
    <w:rsid w:val="00E2374E"/>
    <w:rsid w:val="00E26704"/>
    <w:rsid w:val="00E2694F"/>
    <w:rsid w:val="00E27C40"/>
    <w:rsid w:val="00E31980"/>
    <w:rsid w:val="00E53B6D"/>
    <w:rsid w:val="00E607DE"/>
    <w:rsid w:val="00E6423C"/>
    <w:rsid w:val="00E64DFB"/>
    <w:rsid w:val="00E71C56"/>
    <w:rsid w:val="00E73E36"/>
    <w:rsid w:val="00E76C27"/>
    <w:rsid w:val="00E877B5"/>
    <w:rsid w:val="00E93830"/>
    <w:rsid w:val="00E93E0E"/>
    <w:rsid w:val="00EA6E31"/>
    <w:rsid w:val="00EA6F26"/>
    <w:rsid w:val="00EB1ED3"/>
    <w:rsid w:val="00EB710B"/>
    <w:rsid w:val="00EC2D51"/>
    <w:rsid w:val="00ED0AD2"/>
    <w:rsid w:val="00EE10F0"/>
    <w:rsid w:val="00EE35EA"/>
    <w:rsid w:val="00F05CCD"/>
    <w:rsid w:val="00F10672"/>
    <w:rsid w:val="00F26395"/>
    <w:rsid w:val="00F267CF"/>
    <w:rsid w:val="00F46F18"/>
    <w:rsid w:val="00F54951"/>
    <w:rsid w:val="00F6559C"/>
    <w:rsid w:val="00F658F1"/>
    <w:rsid w:val="00F95AE0"/>
    <w:rsid w:val="00FA5DA5"/>
    <w:rsid w:val="00FB005B"/>
    <w:rsid w:val="00FB5D78"/>
    <w:rsid w:val="00FB687C"/>
    <w:rsid w:val="00FD31ED"/>
    <w:rsid w:val="00FE4F7E"/>
    <w:rsid w:val="00FE618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FA57BD6"/>
  <w15:docId w15:val="{BCEC2BE2-FC46-46A1-A69E-F424237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0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6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67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6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25;%20zpr&#225;va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1A96-9140-4F08-8F09-F153D4DE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CZ_2019-01-25.dot</Template>
  <TotalTime>1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Cieslar</dc:creator>
  <cp:lastModifiedBy>Tomáš Chrámecký</cp:lastModifiedBy>
  <cp:revision>3</cp:revision>
  <cp:lastPrinted>2019-04-12T11:04:00Z</cp:lastPrinted>
  <dcterms:created xsi:type="dcterms:W3CDTF">2019-04-29T13:38:00Z</dcterms:created>
  <dcterms:modified xsi:type="dcterms:W3CDTF">2019-04-30T04:38:00Z</dcterms:modified>
</cp:coreProperties>
</file>