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5BFE" w:rsidRDefault="00F45BFE"/>
    <w:p w:rsidR="00F45BFE" w:rsidRDefault="00E47B99">
      <w:pPr>
        <w:pStyle w:val="Nadpis51"/>
        <w:rPr>
          <w:b/>
          <w:i/>
          <w:iCs/>
        </w:rPr>
      </w:pPr>
      <w:r>
        <w:rPr>
          <w:b/>
          <w:i/>
          <w:iCs/>
        </w:rPr>
        <w:t>COMMENTARY</w:t>
      </w:r>
    </w:p>
    <w:p w:rsidR="00F45BFE" w:rsidRDefault="00E47B99">
      <w:pPr>
        <w:rPr>
          <w:i/>
          <w:iCs/>
          <w:lang w:val="en-GB"/>
        </w:rPr>
      </w:pPr>
      <w:r>
        <w:rPr>
          <w:i/>
          <w:iCs/>
          <w:lang w:val="en-GB"/>
        </w:rPr>
        <w:t xml:space="preserve">    </w:t>
      </w:r>
    </w:p>
    <w:p w:rsidR="00F45BFE" w:rsidRDefault="00E47B99">
      <w:pPr>
        <w:pStyle w:val="Zkladntext"/>
        <w:rPr>
          <w:i/>
          <w:iCs/>
          <w:sz w:val="20"/>
        </w:rPr>
      </w:pPr>
      <w:r>
        <w:rPr>
          <w:i/>
          <w:iCs/>
          <w:sz w:val="20"/>
        </w:rPr>
        <w:t>According to the results of the survey as at 15 September 202</w:t>
      </w:r>
      <w:r w:rsidR="004B7AEE">
        <w:rPr>
          <w:i/>
          <w:iCs/>
          <w:sz w:val="20"/>
        </w:rPr>
        <w:t>1</w:t>
      </w:r>
      <w:r>
        <w:rPr>
          <w:i/>
          <w:iCs/>
          <w:sz w:val="20"/>
        </w:rPr>
        <w:t xml:space="preserve">, the Czech Statistical Office estimates the harvest of cereals to be </w:t>
      </w:r>
      <w:r w:rsidR="004B7AEE">
        <w:rPr>
          <w:i/>
          <w:iCs/>
          <w:sz w:val="20"/>
        </w:rPr>
        <w:t>8</w:t>
      </w:r>
      <w:r>
        <w:rPr>
          <w:i/>
          <w:iCs/>
          <w:sz w:val="20"/>
        </w:rPr>
        <w:t> </w:t>
      </w:r>
      <w:r w:rsidR="004B7AEE">
        <w:rPr>
          <w:i/>
          <w:iCs/>
          <w:sz w:val="20"/>
        </w:rPr>
        <w:t>0</w:t>
      </w:r>
      <w:r>
        <w:rPr>
          <w:i/>
          <w:iCs/>
          <w:sz w:val="20"/>
        </w:rPr>
        <w:t>0</w:t>
      </w:r>
      <w:r w:rsidR="004B7AEE">
        <w:rPr>
          <w:i/>
          <w:iCs/>
          <w:sz w:val="20"/>
        </w:rPr>
        <w:t>3</w:t>
      </w:r>
      <w:r>
        <w:rPr>
          <w:i/>
          <w:iCs/>
          <w:sz w:val="20"/>
        </w:rPr>
        <w:t xml:space="preserve"> thous. tonnes, with the average yield 6.0</w:t>
      </w:r>
      <w:r w:rsidR="004B7AEE">
        <w:rPr>
          <w:i/>
          <w:iCs/>
          <w:sz w:val="20"/>
        </w:rPr>
        <w:t>3</w:t>
      </w:r>
      <w:r>
        <w:rPr>
          <w:i/>
          <w:iCs/>
          <w:sz w:val="20"/>
        </w:rPr>
        <w:t xml:space="preserve"> t/ha. In comparison with the 20</w:t>
      </w:r>
      <w:r w:rsidR="004B7AEE">
        <w:rPr>
          <w:i/>
          <w:iCs/>
          <w:sz w:val="20"/>
        </w:rPr>
        <w:t>20</w:t>
      </w:r>
      <w:r>
        <w:rPr>
          <w:i/>
          <w:iCs/>
          <w:sz w:val="20"/>
        </w:rPr>
        <w:t xml:space="preserve"> final data, their yield </w:t>
      </w:r>
      <w:r w:rsidR="004B7AEE">
        <w:rPr>
          <w:i/>
          <w:iCs/>
          <w:sz w:val="20"/>
        </w:rPr>
        <w:t>de</w:t>
      </w:r>
      <w:r>
        <w:rPr>
          <w:i/>
          <w:iCs/>
          <w:sz w:val="20"/>
        </w:rPr>
        <w:t>creased by 0.</w:t>
      </w:r>
      <w:r w:rsidR="004B7AEE">
        <w:rPr>
          <w:i/>
          <w:iCs/>
          <w:sz w:val="20"/>
        </w:rPr>
        <w:t>0</w:t>
      </w:r>
      <w:r>
        <w:rPr>
          <w:i/>
          <w:iCs/>
          <w:sz w:val="20"/>
        </w:rPr>
        <w:t xml:space="preserve">3 t/ha and their production by </w:t>
      </w:r>
      <w:r w:rsidR="004B7AEE">
        <w:rPr>
          <w:i/>
          <w:iCs/>
          <w:sz w:val="20"/>
        </w:rPr>
        <w:t>110</w:t>
      </w:r>
      <w:r>
        <w:rPr>
          <w:i/>
          <w:iCs/>
          <w:sz w:val="20"/>
        </w:rPr>
        <w:t xml:space="preserve"> thous. tonnes. The harvest of grain maize is supposed to be </w:t>
      </w:r>
      <w:r w:rsidR="004B7AEE">
        <w:rPr>
          <w:i/>
          <w:iCs/>
          <w:sz w:val="20"/>
        </w:rPr>
        <w:t>770</w:t>
      </w:r>
      <w:r>
        <w:rPr>
          <w:i/>
          <w:iCs/>
          <w:sz w:val="20"/>
        </w:rPr>
        <w:t xml:space="preserve"> thous. tonnes; i.e. by </w:t>
      </w:r>
      <w:r w:rsidR="004B7AEE">
        <w:rPr>
          <w:i/>
          <w:iCs/>
          <w:sz w:val="20"/>
        </w:rPr>
        <w:t>55</w:t>
      </w:r>
      <w:r>
        <w:rPr>
          <w:i/>
          <w:iCs/>
          <w:sz w:val="20"/>
        </w:rPr>
        <w:t xml:space="preserve"> thous. tonnes </w:t>
      </w:r>
      <w:r w:rsidR="007607AF">
        <w:rPr>
          <w:i/>
          <w:iCs/>
          <w:sz w:val="20"/>
        </w:rPr>
        <w:t xml:space="preserve">less </w:t>
      </w:r>
      <w:r>
        <w:rPr>
          <w:i/>
          <w:iCs/>
          <w:sz w:val="20"/>
        </w:rPr>
        <w:t>(</w:t>
      </w:r>
      <w:r w:rsidR="004B7AEE">
        <w:rPr>
          <w:i/>
          <w:iCs/>
          <w:sz w:val="20"/>
        </w:rPr>
        <w:t>-6</w:t>
      </w:r>
      <w:r>
        <w:rPr>
          <w:i/>
          <w:iCs/>
          <w:sz w:val="20"/>
        </w:rPr>
        <w:t>.</w:t>
      </w:r>
      <w:r w:rsidR="004B7AEE">
        <w:rPr>
          <w:i/>
          <w:iCs/>
          <w:sz w:val="20"/>
        </w:rPr>
        <w:t>7</w:t>
      </w:r>
      <w:r>
        <w:rPr>
          <w:i/>
          <w:iCs/>
          <w:sz w:val="20"/>
        </w:rPr>
        <w:t>%) than in the previous year.</w:t>
      </w:r>
    </w:p>
    <w:p w:rsidR="00F45BFE" w:rsidRDefault="00F45BFE">
      <w:pPr>
        <w:pStyle w:val="Zkladntext"/>
        <w:rPr>
          <w:i/>
          <w:iCs/>
          <w:sz w:val="20"/>
        </w:rPr>
      </w:pPr>
    </w:p>
    <w:p w:rsidR="00F45BFE" w:rsidRDefault="00E47B99">
      <w:pPr>
        <w:rPr>
          <w:i/>
          <w:iCs/>
          <w:lang w:val="en-GB"/>
        </w:rPr>
      </w:pPr>
      <w:r>
        <w:rPr>
          <w:i/>
          <w:iCs/>
          <w:lang w:val="en-GB"/>
        </w:rPr>
        <w:t>The harvest of potatoes, total (including July estimates of early potatoes) shall reach 6</w:t>
      </w:r>
      <w:r w:rsidR="008E7451">
        <w:rPr>
          <w:i/>
          <w:iCs/>
          <w:lang w:val="en-GB"/>
        </w:rPr>
        <w:t>72</w:t>
      </w:r>
      <w:r>
        <w:rPr>
          <w:i/>
          <w:iCs/>
          <w:lang w:val="en-GB"/>
        </w:rPr>
        <w:t xml:space="preserve"> thous. tonnes (index </w:t>
      </w:r>
      <w:r w:rsidR="008E7451">
        <w:rPr>
          <w:i/>
          <w:iCs/>
          <w:lang w:val="en-GB"/>
        </w:rPr>
        <w:t>96</w:t>
      </w:r>
      <w:r>
        <w:rPr>
          <w:i/>
          <w:iCs/>
          <w:lang w:val="en-GB"/>
        </w:rPr>
        <w:t xml:space="preserve">.5%) </w:t>
      </w:r>
      <w:r w:rsidR="00CE4CDC">
        <w:rPr>
          <w:i/>
          <w:iCs/>
          <w:lang w:val="en-GB"/>
        </w:rPr>
        <w:t xml:space="preserve">and </w:t>
      </w:r>
      <w:r>
        <w:rPr>
          <w:i/>
          <w:iCs/>
          <w:lang w:val="en-GB"/>
        </w:rPr>
        <w:t>the</w:t>
      </w:r>
      <w:r w:rsidR="007607AF">
        <w:rPr>
          <w:i/>
          <w:iCs/>
          <w:lang w:val="en-GB"/>
        </w:rPr>
        <w:t>ir</w:t>
      </w:r>
      <w:r>
        <w:rPr>
          <w:i/>
          <w:iCs/>
          <w:lang w:val="en-GB"/>
        </w:rPr>
        <w:t xml:space="preserve"> estimated average yield 2</w:t>
      </w:r>
      <w:r w:rsidR="008E7451">
        <w:rPr>
          <w:i/>
          <w:iCs/>
          <w:lang w:val="en-GB"/>
        </w:rPr>
        <w:t>9</w:t>
      </w:r>
      <w:r>
        <w:rPr>
          <w:i/>
          <w:iCs/>
          <w:lang w:val="en-GB"/>
        </w:rPr>
        <w:t>.</w:t>
      </w:r>
      <w:r w:rsidR="008E7451">
        <w:rPr>
          <w:i/>
          <w:iCs/>
          <w:lang w:val="en-GB"/>
        </w:rPr>
        <w:t>4</w:t>
      </w:r>
      <w:r>
        <w:rPr>
          <w:i/>
          <w:iCs/>
          <w:lang w:val="en-GB"/>
        </w:rPr>
        <w:t>2 t/ha (2</w:t>
      </w:r>
      <w:r w:rsidR="008E7451">
        <w:rPr>
          <w:i/>
          <w:iCs/>
          <w:lang w:val="en-GB"/>
        </w:rPr>
        <w:t>9</w:t>
      </w:r>
      <w:r>
        <w:rPr>
          <w:i/>
          <w:iCs/>
          <w:lang w:val="en-GB"/>
        </w:rPr>
        <w:t>.1</w:t>
      </w:r>
      <w:r w:rsidR="008E7451">
        <w:rPr>
          <w:i/>
          <w:iCs/>
          <w:lang w:val="en-GB"/>
        </w:rPr>
        <w:t>6</w:t>
      </w:r>
      <w:r>
        <w:rPr>
          <w:i/>
          <w:iCs/>
          <w:lang w:val="en-GB"/>
        </w:rPr>
        <w:t xml:space="preserve"> t/ha in 20</w:t>
      </w:r>
      <w:r w:rsidR="008E7451">
        <w:rPr>
          <w:i/>
          <w:iCs/>
          <w:lang w:val="en-GB"/>
        </w:rPr>
        <w:t>20</w:t>
      </w:r>
      <w:r>
        <w:rPr>
          <w:i/>
          <w:iCs/>
          <w:lang w:val="en-GB"/>
        </w:rPr>
        <w:t xml:space="preserve">). The harvest of other potatoes </w:t>
      </w:r>
      <w:r w:rsidR="00564ED2">
        <w:rPr>
          <w:i/>
          <w:iCs/>
          <w:lang w:val="en-GB"/>
        </w:rPr>
        <w:t xml:space="preserve">is expected to </w:t>
      </w:r>
      <w:r>
        <w:rPr>
          <w:i/>
          <w:iCs/>
          <w:lang w:val="en-GB"/>
        </w:rPr>
        <w:t>be 59</w:t>
      </w:r>
      <w:r w:rsidR="008E7451">
        <w:rPr>
          <w:i/>
          <w:iCs/>
          <w:lang w:val="en-GB"/>
        </w:rPr>
        <w:t>0</w:t>
      </w:r>
      <w:r>
        <w:rPr>
          <w:i/>
          <w:iCs/>
          <w:lang w:val="en-GB"/>
        </w:rPr>
        <w:t xml:space="preserve"> thous. tonnes with the</w:t>
      </w:r>
      <w:r w:rsidR="007607AF">
        <w:rPr>
          <w:i/>
          <w:iCs/>
          <w:lang w:val="en-GB"/>
        </w:rPr>
        <w:t>ir</w:t>
      </w:r>
      <w:r>
        <w:rPr>
          <w:i/>
          <w:iCs/>
          <w:lang w:val="en-GB"/>
        </w:rPr>
        <w:t xml:space="preserve"> yield </w:t>
      </w:r>
      <w:r w:rsidR="007607AF">
        <w:rPr>
          <w:i/>
          <w:iCs/>
          <w:lang w:val="en-GB"/>
        </w:rPr>
        <w:t xml:space="preserve">being </w:t>
      </w:r>
      <w:r w:rsidR="008E7451">
        <w:rPr>
          <w:i/>
          <w:iCs/>
          <w:lang w:val="en-GB"/>
        </w:rPr>
        <w:t>30</w:t>
      </w:r>
      <w:r>
        <w:rPr>
          <w:i/>
          <w:iCs/>
          <w:lang w:val="en-GB"/>
        </w:rPr>
        <w:t>.</w:t>
      </w:r>
      <w:r w:rsidR="008E7451">
        <w:rPr>
          <w:i/>
          <w:iCs/>
          <w:lang w:val="en-GB"/>
        </w:rPr>
        <w:t>45</w:t>
      </w:r>
      <w:r>
        <w:rPr>
          <w:i/>
          <w:iCs/>
          <w:lang w:val="en-GB"/>
        </w:rPr>
        <w:t xml:space="preserve"> t/ha (</w:t>
      </w:r>
      <w:r w:rsidR="008E7451">
        <w:rPr>
          <w:i/>
          <w:iCs/>
          <w:lang w:val="en-GB"/>
        </w:rPr>
        <w:t>30</w:t>
      </w:r>
      <w:r>
        <w:rPr>
          <w:i/>
          <w:iCs/>
          <w:lang w:val="en-GB"/>
        </w:rPr>
        <w:t>.</w:t>
      </w:r>
      <w:r w:rsidR="008E7451">
        <w:rPr>
          <w:i/>
          <w:iCs/>
          <w:lang w:val="en-GB"/>
        </w:rPr>
        <w:t>27</w:t>
      </w:r>
      <w:r>
        <w:rPr>
          <w:i/>
          <w:iCs/>
          <w:lang w:val="en-GB"/>
        </w:rPr>
        <w:t xml:space="preserve"> t/ha in 20</w:t>
      </w:r>
      <w:r w:rsidR="008E7451">
        <w:rPr>
          <w:i/>
          <w:iCs/>
          <w:lang w:val="en-GB"/>
        </w:rPr>
        <w:t>20</w:t>
      </w:r>
      <w:r>
        <w:rPr>
          <w:i/>
          <w:iCs/>
          <w:lang w:val="en-GB"/>
        </w:rPr>
        <w:t>). The production of sugar beet is awaited to be 3 </w:t>
      </w:r>
      <w:r w:rsidR="008E7451">
        <w:rPr>
          <w:i/>
          <w:iCs/>
          <w:lang w:val="en-GB"/>
        </w:rPr>
        <w:t>996</w:t>
      </w:r>
      <w:r>
        <w:rPr>
          <w:i/>
          <w:iCs/>
          <w:lang w:val="en-GB"/>
        </w:rPr>
        <w:t xml:space="preserve"> thous. tonnes, which is by </w:t>
      </w:r>
      <w:r w:rsidR="008E7451">
        <w:rPr>
          <w:i/>
          <w:iCs/>
          <w:lang w:val="en-GB"/>
        </w:rPr>
        <w:t>3</w:t>
      </w:r>
      <w:r>
        <w:rPr>
          <w:i/>
          <w:iCs/>
          <w:lang w:val="en-GB"/>
        </w:rPr>
        <w:t>2</w:t>
      </w:r>
      <w:r w:rsidR="008E7451">
        <w:rPr>
          <w:i/>
          <w:iCs/>
          <w:lang w:val="en-GB"/>
        </w:rPr>
        <w:t>5</w:t>
      </w:r>
      <w:r>
        <w:rPr>
          <w:i/>
          <w:iCs/>
          <w:lang w:val="en-GB"/>
        </w:rPr>
        <w:t xml:space="preserve"> thous. tonnes more (+</w:t>
      </w:r>
      <w:r w:rsidR="008E7451">
        <w:rPr>
          <w:i/>
          <w:iCs/>
          <w:lang w:val="en-GB"/>
        </w:rPr>
        <w:t>8</w:t>
      </w:r>
      <w:r>
        <w:rPr>
          <w:i/>
          <w:iCs/>
          <w:lang w:val="en-GB"/>
        </w:rPr>
        <w:t>.</w:t>
      </w:r>
      <w:r w:rsidR="008E7451">
        <w:rPr>
          <w:i/>
          <w:iCs/>
          <w:lang w:val="en-GB"/>
        </w:rPr>
        <w:t>8</w:t>
      </w:r>
      <w:r>
        <w:rPr>
          <w:i/>
          <w:iCs/>
          <w:lang w:val="en-GB"/>
        </w:rPr>
        <w:t>%) compared to 20</w:t>
      </w:r>
      <w:r w:rsidR="008E7451">
        <w:rPr>
          <w:i/>
          <w:iCs/>
          <w:lang w:val="en-GB"/>
        </w:rPr>
        <w:t>20</w:t>
      </w:r>
      <w:r>
        <w:rPr>
          <w:i/>
          <w:iCs/>
          <w:lang w:val="en-GB"/>
        </w:rPr>
        <w:t>. Its supposed yield 6</w:t>
      </w:r>
      <w:r w:rsidR="008E7451">
        <w:rPr>
          <w:i/>
          <w:iCs/>
          <w:lang w:val="en-GB"/>
        </w:rPr>
        <w:t>5</w:t>
      </w:r>
      <w:r>
        <w:rPr>
          <w:i/>
          <w:iCs/>
          <w:lang w:val="en-GB"/>
        </w:rPr>
        <w:t>.</w:t>
      </w:r>
      <w:r w:rsidR="008E7451">
        <w:rPr>
          <w:i/>
          <w:iCs/>
          <w:lang w:val="en-GB"/>
        </w:rPr>
        <w:t>26</w:t>
      </w:r>
      <w:r>
        <w:rPr>
          <w:i/>
          <w:iCs/>
          <w:lang w:val="en-GB"/>
        </w:rPr>
        <w:t xml:space="preserve"> t/ha is by </w:t>
      </w:r>
      <w:r w:rsidR="008E7451">
        <w:rPr>
          <w:i/>
          <w:iCs/>
          <w:lang w:val="en-GB"/>
        </w:rPr>
        <w:t>3</w:t>
      </w:r>
      <w:r>
        <w:rPr>
          <w:i/>
          <w:iCs/>
          <w:lang w:val="en-GB"/>
        </w:rPr>
        <w:t>.7</w:t>
      </w:r>
      <w:r w:rsidR="008E7451">
        <w:rPr>
          <w:i/>
          <w:iCs/>
          <w:lang w:val="en-GB"/>
        </w:rPr>
        <w:t>5</w:t>
      </w:r>
      <w:r>
        <w:rPr>
          <w:i/>
          <w:iCs/>
          <w:lang w:val="en-GB"/>
        </w:rPr>
        <w:t xml:space="preserve"> t/ha higher </w:t>
      </w:r>
      <w:r w:rsidR="007607AF">
        <w:rPr>
          <w:i/>
          <w:iCs/>
          <w:lang w:val="en-GB"/>
        </w:rPr>
        <w:t>than in</w:t>
      </w:r>
      <w:r>
        <w:rPr>
          <w:i/>
          <w:iCs/>
          <w:lang w:val="en-GB"/>
        </w:rPr>
        <w:t xml:space="preserve"> 20</w:t>
      </w:r>
      <w:r w:rsidR="008E7451">
        <w:rPr>
          <w:i/>
          <w:iCs/>
          <w:lang w:val="en-GB"/>
        </w:rPr>
        <w:t>20</w:t>
      </w:r>
      <w:r>
        <w:rPr>
          <w:i/>
          <w:iCs/>
          <w:lang w:val="en-GB"/>
        </w:rPr>
        <w:t>.</w:t>
      </w:r>
    </w:p>
    <w:p w:rsidR="00F45BFE" w:rsidRDefault="00F45BFE">
      <w:pPr>
        <w:rPr>
          <w:i/>
          <w:iCs/>
          <w:lang w:val="en-GB"/>
        </w:rPr>
      </w:pPr>
    </w:p>
    <w:p w:rsidR="00F45BFE" w:rsidRDefault="00E47B99">
      <w:pPr>
        <w:rPr>
          <w:i/>
          <w:iCs/>
          <w:lang w:val="en-GB"/>
        </w:rPr>
      </w:pPr>
      <w:r>
        <w:rPr>
          <w:i/>
          <w:iCs/>
          <w:lang w:val="en-GB"/>
        </w:rPr>
        <w:t>The yield of rape is supposed to be 3.</w:t>
      </w:r>
      <w:r w:rsidR="008E7451">
        <w:rPr>
          <w:i/>
          <w:iCs/>
          <w:lang w:val="en-GB"/>
        </w:rPr>
        <w:t>00</w:t>
      </w:r>
      <w:r>
        <w:rPr>
          <w:i/>
          <w:iCs/>
          <w:lang w:val="en-GB"/>
        </w:rPr>
        <w:t xml:space="preserve"> t/ha; i.e. it </w:t>
      </w:r>
      <w:r w:rsidR="008E7451">
        <w:rPr>
          <w:i/>
          <w:iCs/>
          <w:lang w:val="en-GB"/>
        </w:rPr>
        <w:t>de</w:t>
      </w:r>
      <w:r>
        <w:rPr>
          <w:i/>
          <w:iCs/>
          <w:lang w:val="en-GB"/>
        </w:rPr>
        <w:t>creased by 0.3</w:t>
      </w:r>
      <w:r w:rsidR="008E7451">
        <w:rPr>
          <w:i/>
          <w:iCs/>
          <w:lang w:val="en-GB"/>
        </w:rPr>
        <w:t>8</w:t>
      </w:r>
      <w:r>
        <w:rPr>
          <w:i/>
          <w:iCs/>
          <w:lang w:val="en-GB"/>
        </w:rPr>
        <w:t xml:space="preserve"> t/ha (</w:t>
      </w:r>
      <w:r w:rsidR="008E7451">
        <w:rPr>
          <w:i/>
          <w:iCs/>
          <w:lang w:val="en-GB"/>
        </w:rPr>
        <w:t>-</w:t>
      </w:r>
      <w:r>
        <w:rPr>
          <w:i/>
          <w:iCs/>
          <w:lang w:val="en-GB"/>
        </w:rPr>
        <w:t>11.</w:t>
      </w:r>
      <w:r w:rsidR="008E7451">
        <w:rPr>
          <w:i/>
          <w:iCs/>
          <w:lang w:val="en-GB"/>
        </w:rPr>
        <w:t>3</w:t>
      </w:r>
      <w:r>
        <w:rPr>
          <w:i/>
          <w:iCs/>
          <w:lang w:val="en-GB"/>
        </w:rPr>
        <w:t>%) in comparison with 20</w:t>
      </w:r>
      <w:r w:rsidR="008E7451">
        <w:rPr>
          <w:i/>
          <w:iCs/>
          <w:lang w:val="en-GB"/>
        </w:rPr>
        <w:t>20</w:t>
      </w:r>
      <w:r>
        <w:rPr>
          <w:i/>
          <w:iCs/>
          <w:lang w:val="en-GB"/>
        </w:rPr>
        <w:t>. The total production of rape is expected to reach 1 </w:t>
      </w:r>
      <w:r w:rsidR="008E7451">
        <w:rPr>
          <w:i/>
          <w:iCs/>
          <w:lang w:val="en-GB"/>
        </w:rPr>
        <w:t>027</w:t>
      </w:r>
      <w:r>
        <w:rPr>
          <w:i/>
          <w:iCs/>
          <w:lang w:val="en-GB"/>
        </w:rPr>
        <w:t xml:space="preserve"> thous. tonnes; i.e. by </w:t>
      </w:r>
      <w:r w:rsidR="008E7451">
        <w:rPr>
          <w:i/>
          <w:iCs/>
          <w:lang w:val="en-GB"/>
        </w:rPr>
        <w:t>218</w:t>
      </w:r>
      <w:r>
        <w:rPr>
          <w:i/>
          <w:iCs/>
          <w:lang w:val="en-GB"/>
        </w:rPr>
        <w:t xml:space="preserve"> thous. tonnes </w:t>
      </w:r>
      <w:r w:rsidR="00CB5B9E">
        <w:rPr>
          <w:i/>
          <w:iCs/>
          <w:lang w:val="en-GB"/>
        </w:rPr>
        <w:t>less </w:t>
      </w:r>
      <w:r>
        <w:rPr>
          <w:i/>
          <w:iCs/>
          <w:lang w:val="en-GB"/>
        </w:rPr>
        <w:t>(</w:t>
      </w:r>
      <w:r w:rsidR="00191DB4">
        <w:rPr>
          <w:i/>
          <w:iCs/>
          <w:lang w:val="en-GB"/>
        </w:rPr>
        <w:t>-1</w:t>
      </w:r>
      <w:r>
        <w:rPr>
          <w:i/>
          <w:iCs/>
          <w:lang w:val="en-GB"/>
        </w:rPr>
        <w:t>7.</w:t>
      </w:r>
      <w:r w:rsidR="00191DB4">
        <w:rPr>
          <w:i/>
          <w:iCs/>
          <w:lang w:val="en-GB"/>
        </w:rPr>
        <w:t>5</w:t>
      </w:r>
      <w:r>
        <w:rPr>
          <w:i/>
          <w:iCs/>
          <w:lang w:val="en-GB"/>
        </w:rPr>
        <w:t>%) than in 20</w:t>
      </w:r>
      <w:r w:rsidR="00191DB4">
        <w:rPr>
          <w:i/>
          <w:iCs/>
          <w:lang w:val="en-GB"/>
        </w:rPr>
        <w:t>20</w:t>
      </w:r>
      <w:r>
        <w:rPr>
          <w:i/>
          <w:iCs/>
          <w:lang w:val="en-GB"/>
        </w:rPr>
        <w:t>.</w:t>
      </w:r>
    </w:p>
    <w:p w:rsidR="00F45BFE" w:rsidRDefault="00F45BFE">
      <w:pPr>
        <w:rPr>
          <w:i/>
          <w:iCs/>
          <w:lang w:val="en-GB"/>
        </w:rPr>
      </w:pPr>
    </w:p>
    <w:p w:rsidR="00F45BFE" w:rsidRDefault="00E47B99">
      <w:pPr>
        <w:pStyle w:val="Zkladntext21"/>
        <w:rPr>
          <w:i/>
          <w:iCs/>
        </w:rPr>
      </w:pPr>
      <w:r>
        <w:rPr>
          <w:i/>
          <w:iCs/>
        </w:rPr>
        <w:t>The harvest of green and silage maize shall reach 8 8</w:t>
      </w:r>
      <w:r w:rsidR="00191DB4">
        <w:rPr>
          <w:i/>
          <w:iCs/>
        </w:rPr>
        <w:t>0</w:t>
      </w:r>
      <w:r>
        <w:rPr>
          <w:i/>
          <w:iCs/>
        </w:rPr>
        <w:t xml:space="preserve">7 thous. tonnes; it shall </w:t>
      </w:r>
      <w:r w:rsidR="00191DB4">
        <w:rPr>
          <w:i/>
          <w:iCs/>
        </w:rPr>
        <w:t>de</w:t>
      </w:r>
      <w:r>
        <w:rPr>
          <w:i/>
          <w:iCs/>
        </w:rPr>
        <w:t>crease by 2</w:t>
      </w:r>
      <w:r w:rsidR="00191DB4">
        <w:rPr>
          <w:i/>
          <w:iCs/>
        </w:rPr>
        <w:t>5</w:t>
      </w:r>
      <w:r>
        <w:rPr>
          <w:i/>
          <w:iCs/>
        </w:rPr>
        <w:t xml:space="preserve"> thous. tonnes </w:t>
      </w:r>
      <w:r w:rsidR="00CB5B9E">
        <w:rPr>
          <w:i/>
          <w:iCs/>
        </w:rPr>
        <w:t xml:space="preserve">in comparison </w:t>
      </w:r>
      <w:r>
        <w:rPr>
          <w:i/>
          <w:iCs/>
        </w:rPr>
        <w:t>to the previous year. Its yield of 3</w:t>
      </w:r>
      <w:r w:rsidR="00191DB4">
        <w:rPr>
          <w:i/>
          <w:iCs/>
        </w:rPr>
        <w:t>8</w:t>
      </w:r>
      <w:r>
        <w:rPr>
          <w:i/>
          <w:iCs/>
        </w:rPr>
        <w:t>.</w:t>
      </w:r>
      <w:r w:rsidR="00191DB4">
        <w:rPr>
          <w:i/>
          <w:iCs/>
        </w:rPr>
        <w:t>54</w:t>
      </w:r>
      <w:r>
        <w:rPr>
          <w:i/>
          <w:iCs/>
        </w:rPr>
        <w:t xml:space="preserve"> t/ha shall be by </w:t>
      </w:r>
      <w:r w:rsidR="00191DB4">
        <w:rPr>
          <w:i/>
          <w:iCs/>
        </w:rPr>
        <w:t>0</w:t>
      </w:r>
      <w:r>
        <w:rPr>
          <w:i/>
          <w:iCs/>
        </w:rPr>
        <w:t>.</w:t>
      </w:r>
      <w:r w:rsidR="00191DB4">
        <w:rPr>
          <w:i/>
          <w:iCs/>
        </w:rPr>
        <w:t>51</w:t>
      </w:r>
      <w:r>
        <w:rPr>
          <w:i/>
          <w:iCs/>
        </w:rPr>
        <w:t xml:space="preserve"> t/ha </w:t>
      </w:r>
      <w:r w:rsidR="00191DB4">
        <w:rPr>
          <w:i/>
          <w:iCs/>
        </w:rPr>
        <w:t>lower</w:t>
      </w:r>
      <w:r>
        <w:rPr>
          <w:i/>
          <w:iCs/>
        </w:rPr>
        <w:t xml:space="preserve"> (</w:t>
      </w:r>
      <w:r w:rsidR="00191DB4">
        <w:rPr>
          <w:i/>
          <w:iCs/>
        </w:rPr>
        <w:t>-1</w:t>
      </w:r>
      <w:r>
        <w:rPr>
          <w:i/>
          <w:iCs/>
        </w:rPr>
        <w:t>.</w:t>
      </w:r>
      <w:r w:rsidR="00191DB4">
        <w:rPr>
          <w:i/>
          <w:iCs/>
        </w:rPr>
        <w:t>3</w:t>
      </w:r>
      <w:r>
        <w:rPr>
          <w:i/>
          <w:iCs/>
        </w:rPr>
        <w:t>%) than in 20</w:t>
      </w:r>
      <w:r w:rsidR="00191DB4">
        <w:rPr>
          <w:i/>
          <w:iCs/>
        </w:rPr>
        <w:t>20</w:t>
      </w:r>
      <w:r>
        <w:rPr>
          <w:i/>
          <w:iCs/>
        </w:rPr>
        <w:t xml:space="preserve">. The first </w:t>
      </w:r>
      <w:r w:rsidR="0034599A">
        <w:rPr>
          <w:i/>
          <w:iCs/>
        </w:rPr>
        <w:t xml:space="preserve">estimates </w:t>
      </w:r>
      <w:r>
        <w:rPr>
          <w:i/>
          <w:iCs/>
        </w:rPr>
        <w:t>in 202</w:t>
      </w:r>
      <w:r w:rsidR="00191DB4">
        <w:rPr>
          <w:i/>
          <w:iCs/>
        </w:rPr>
        <w:t>1</w:t>
      </w:r>
      <w:r>
        <w:rPr>
          <w:i/>
          <w:iCs/>
        </w:rPr>
        <w:t xml:space="preserve"> were conducted for the production of perennial fodder crops in hay. The harvest of red clover hay is estimated to reach 3</w:t>
      </w:r>
      <w:r w:rsidR="00191DB4">
        <w:rPr>
          <w:i/>
          <w:iCs/>
        </w:rPr>
        <w:t>80</w:t>
      </w:r>
      <w:r>
        <w:rPr>
          <w:i/>
          <w:iCs/>
        </w:rPr>
        <w:t xml:space="preserve"> thous. tonnes (index </w:t>
      </w:r>
      <w:r w:rsidR="00191DB4">
        <w:rPr>
          <w:i/>
          <w:iCs/>
        </w:rPr>
        <w:t>8</w:t>
      </w:r>
      <w:r>
        <w:rPr>
          <w:i/>
          <w:iCs/>
        </w:rPr>
        <w:t>9.</w:t>
      </w:r>
      <w:r w:rsidR="00191DB4">
        <w:rPr>
          <w:i/>
          <w:iCs/>
        </w:rPr>
        <w:t>3</w:t>
      </w:r>
      <w:r>
        <w:rPr>
          <w:i/>
          <w:iCs/>
        </w:rPr>
        <w:t>%) and the production of lucerne hay shall be 5</w:t>
      </w:r>
      <w:r w:rsidR="00191DB4">
        <w:rPr>
          <w:i/>
          <w:iCs/>
        </w:rPr>
        <w:t>35</w:t>
      </w:r>
      <w:r>
        <w:rPr>
          <w:i/>
          <w:iCs/>
        </w:rPr>
        <w:t xml:space="preserve"> thous. tonnes (index </w:t>
      </w:r>
      <w:r w:rsidR="00191DB4">
        <w:rPr>
          <w:i/>
          <w:iCs/>
        </w:rPr>
        <w:t>99</w:t>
      </w:r>
      <w:r>
        <w:rPr>
          <w:i/>
          <w:iCs/>
        </w:rPr>
        <w:t>.</w:t>
      </w:r>
      <w:r w:rsidR="00191DB4">
        <w:rPr>
          <w:i/>
          <w:iCs/>
        </w:rPr>
        <w:t>1</w:t>
      </w:r>
      <w:r>
        <w:rPr>
          <w:i/>
          <w:iCs/>
        </w:rPr>
        <w:t>%). The supposed yield of red clover is 6.6</w:t>
      </w:r>
      <w:r w:rsidR="00191DB4">
        <w:rPr>
          <w:i/>
          <w:iCs/>
        </w:rPr>
        <w:t>2</w:t>
      </w:r>
      <w:r>
        <w:rPr>
          <w:i/>
          <w:iCs/>
        </w:rPr>
        <w:t xml:space="preserve"> t/ha (</w:t>
      </w:r>
      <w:r w:rsidR="00191DB4">
        <w:rPr>
          <w:i/>
          <w:iCs/>
        </w:rPr>
        <w:t>7</w:t>
      </w:r>
      <w:r>
        <w:rPr>
          <w:i/>
          <w:iCs/>
        </w:rPr>
        <w:t>.5</w:t>
      </w:r>
      <w:r w:rsidR="00191DB4">
        <w:rPr>
          <w:i/>
          <w:iCs/>
        </w:rPr>
        <w:t>0</w:t>
      </w:r>
      <w:r>
        <w:rPr>
          <w:i/>
          <w:iCs/>
        </w:rPr>
        <w:t> t/ha in 20</w:t>
      </w:r>
      <w:r w:rsidR="00191DB4">
        <w:rPr>
          <w:i/>
          <w:iCs/>
        </w:rPr>
        <w:t>20</w:t>
      </w:r>
      <w:r>
        <w:rPr>
          <w:i/>
          <w:iCs/>
        </w:rPr>
        <w:t xml:space="preserve">) and the yield of lucerne is estimated to </w:t>
      </w:r>
      <w:r w:rsidR="0034599A">
        <w:rPr>
          <w:i/>
          <w:iCs/>
        </w:rPr>
        <w:t xml:space="preserve">be </w:t>
      </w:r>
      <w:r>
        <w:rPr>
          <w:i/>
          <w:iCs/>
        </w:rPr>
        <w:t>6.6</w:t>
      </w:r>
      <w:r w:rsidR="00191DB4">
        <w:rPr>
          <w:i/>
          <w:iCs/>
        </w:rPr>
        <w:t>9</w:t>
      </w:r>
      <w:r>
        <w:rPr>
          <w:i/>
          <w:iCs/>
        </w:rPr>
        <w:t xml:space="preserve"> t/ha (6.</w:t>
      </w:r>
      <w:r w:rsidR="00191DB4">
        <w:rPr>
          <w:i/>
          <w:iCs/>
        </w:rPr>
        <w:t>81</w:t>
      </w:r>
      <w:r>
        <w:rPr>
          <w:i/>
          <w:iCs/>
        </w:rPr>
        <w:t xml:space="preserve"> t/ha in 20</w:t>
      </w:r>
      <w:r w:rsidR="00191DB4">
        <w:rPr>
          <w:i/>
          <w:iCs/>
        </w:rPr>
        <w:t>2</w:t>
      </w:r>
      <w:bookmarkStart w:id="0" w:name="_GoBack"/>
      <w:bookmarkEnd w:id="0"/>
      <w:r w:rsidR="00191DB4">
        <w:rPr>
          <w:i/>
          <w:iCs/>
        </w:rPr>
        <w:t>0</w:t>
      </w:r>
      <w:r>
        <w:rPr>
          <w:i/>
          <w:iCs/>
        </w:rPr>
        <w:t>).</w:t>
      </w:r>
    </w:p>
    <w:sectPr w:rsidR="00F45BFE" w:rsidSect="00F45BFE">
      <w:pgSz w:w="11906" w:h="16838"/>
      <w:pgMar w:top="1134" w:right="1134" w:bottom="1134" w:left="1134" w:header="0" w:footer="851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7F6F" w:rsidRDefault="00B57F6F" w:rsidP="00F45BFE">
      <w:r>
        <w:separator/>
      </w:r>
    </w:p>
  </w:endnote>
  <w:endnote w:type="continuationSeparator" w:id="0">
    <w:p w:rsidR="00B57F6F" w:rsidRDefault="00B57F6F" w:rsidP="00F45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7F6F" w:rsidRDefault="00B57F6F" w:rsidP="00F45BFE">
      <w:r>
        <w:separator/>
      </w:r>
    </w:p>
  </w:footnote>
  <w:footnote w:type="continuationSeparator" w:id="0">
    <w:p w:rsidR="00B57F6F" w:rsidRDefault="00B57F6F" w:rsidP="00F45B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BFE"/>
    <w:rsid w:val="00016931"/>
    <w:rsid w:val="00191DB4"/>
    <w:rsid w:val="0034599A"/>
    <w:rsid w:val="004B653F"/>
    <w:rsid w:val="004B7AEE"/>
    <w:rsid w:val="00564ED2"/>
    <w:rsid w:val="0065301A"/>
    <w:rsid w:val="0071429D"/>
    <w:rsid w:val="007607AF"/>
    <w:rsid w:val="008E7451"/>
    <w:rsid w:val="00AA4D9C"/>
    <w:rsid w:val="00B57F6F"/>
    <w:rsid w:val="00CB5B9E"/>
    <w:rsid w:val="00CE4CDC"/>
    <w:rsid w:val="00CF58F5"/>
    <w:rsid w:val="00E47B99"/>
    <w:rsid w:val="00EB3F1A"/>
    <w:rsid w:val="00F45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52E085"/>
  <w15:docId w15:val="{DB3C9245-8274-463C-BF5E-5AA562EAE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24BB9"/>
    <w:pPr>
      <w:jc w:val="both"/>
    </w:pPr>
    <w:rPr>
      <w:rFonts w:ascii="Arial" w:hAnsi="Arial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11">
    <w:name w:val="Nadpis 11"/>
    <w:basedOn w:val="Normln"/>
    <w:next w:val="Normln"/>
    <w:qFormat/>
    <w:rsid w:val="00D24BB9"/>
    <w:pPr>
      <w:keepNext/>
      <w:spacing w:before="240" w:after="240"/>
      <w:outlineLvl w:val="0"/>
    </w:pPr>
    <w:rPr>
      <w:rFonts w:cs="Arial"/>
      <w:b/>
      <w:bCs/>
      <w:kern w:val="2"/>
      <w:sz w:val="24"/>
      <w:szCs w:val="32"/>
    </w:rPr>
  </w:style>
  <w:style w:type="paragraph" w:customStyle="1" w:styleId="Nadpis21">
    <w:name w:val="Nadpis 21"/>
    <w:basedOn w:val="Normln"/>
    <w:next w:val="Normln"/>
    <w:qFormat/>
    <w:rsid w:val="00D24BB9"/>
    <w:pPr>
      <w:keepNext/>
      <w:spacing w:before="240" w:after="240"/>
      <w:outlineLvl w:val="1"/>
    </w:pPr>
    <w:rPr>
      <w:rFonts w:cs="Arial"/>
      <w:b/>
      <w:bCs/>
      <w:iCs/>
      <w:szCs w:val="28"/>
    </w:rPr>
  </w:style>
  <w:style w:type="paragraph" w:customStyle="1" w:styleId="Nadpis31">
    <w:name w:val="Nadpis 31"/>
    <w:basedOn w:val="Normln"/>
    <w:next w:val="Normln"/>
    <w:qFormat/>
    <w:rsid w:val="00D24BB9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customStyle="1" w:styleId="Nadpis51">
    <w:name w:val="Nadpis 51"/>
    <w:basedOn w:val="Normln"/>
    <w:next w:val="Normln"/>
    <w:qFormat/>
    <w:rsid w:val="00D24BB9"/>
    <w:pPr>
      <w:keepNext/>
      <w:jc w:val="center"/>
      <w:textAlignment w:val="baseline"/>
      <w:outlineLvl w:val="4"/>
    </w:pPr>
    <w:rPr>
      <w:sz w:val="24"/>
      <w:szCs w:val="20"/>
    </w:rPr>
  </w:style>
  <w:style w:type="character" w:styleId="slostrnky">
    <w:name w:val="page number"/>
    <w:basedOn w:val="Standardnpsmoodstavce"/>
    <w:semiHidden/>
    <w:qFormat/>
    <w:rsid w:val="00D24BB9"/>
  </w:style>
  <w:style w:type="character" w:customStyle="1" w:styleId="a">
    <w:name w:val="•"/>
    <w:basedOn w:val="Standardnpsmoodstavce"/>
    <w:qFormat/>
    <w:rsid w:val="00F45BFE"/>
    <w:rPr>
      <w:rFonts w:ascii="Arial" w:hAnsi="Arial"/>
      <w:sz w:val="24"/>
    </w:rPr>
  </w:style>
  <w:style w:type="paragraph" w:customStyle="1" w:styleId="Heading">
    <w:name w:val="Heading"/>
    <w:basedOn w:val="Normln"/>
    <w:next w:val="Zkladntext"/>
    <w:qFormat/>
    <w:rsid w:val="00F45BFE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Zkladntext">
    <w:name w:val="Body Text"/>
    <w:basedOn w:val="Normln"/>
    <w:semiHidden/>
    <w:rsid w:val="00D24BB9"/>
    <w:pPr>
      <w:textAlignment w:val="baseline"/>
    </w:pPr>
    <w:rPr>
      <w:sz w:val="22"/>
      <w:szCs w:val="20"/>
      <w:lang w:val="en-GB"/>
    </w:rPr>
  </w:style>
  <w:style w:type="paragraph" w:styleId="Seznam">
    <w:name w:val="List"/>
    <w:basedOn w:val="Zkladntext"/>
    <w:rsid w:val="00F45BFE"/>
    <w:rPr>
      <w:rFonts w:cs="Lucida Sans"/>
    </w:rPr>
  </w:style>
  <w:style w:type="paragraph" w:customStyle="1" w:styleId="Titulek1">
    <w:name w:val="Titulek1"/>
    <w:basedOn w:val="Normln"/>
    <w:qFormat/>
    <w:rsid w:val="00F45BFE"/>
    <w:pPr>
      <w:suppressLineNumbers/>
      <w:spacing w:before="120" w:after="120"/>
    </w:pPr>
    <w:rPr>
      <w:rFonts w:cs="Lucida Sans"/>
      <w:i/>
      <w:iCs/>
      <w:sz w:val="24"/>
    </w:rPr>
  </w:style>
  <w:style w:type="paragraph" w:customStyle="1" w:styleId="Index">
    <w:name w:val="Index"/>
    <w:basedOn w:val="Normln"/>
    <w:qFormat/>
    <w:rsid w:val="00F45BFE"/>
    <w:pPr>
      <w:suppressLineNumbers/>
    </w:pPr>
    <w:rPr>
      <w:rFonts w:cs="Lucida Sans"/>
    </w:rPr>
  </w:style>
  <w:style w:type="paragraph" w:styleId="Nzev">
    <w:name w:val="Title"/>
    <w:basedOn w:val="Normln"/>
    <w:qFormat/>
    <w:rsid w:val="00D24BB9"/>
    <w:pPr>
      <w:spacing w:before="240" w:after="240"/>
      <w:jc w:val="center"/>
      <w:outlineLvl w:val="0"/>
    </w:pPr>
    <w:rPr>
      <w:rFonts w:cs="Arial"/>
      <w:b/>
      <w:bCs/>
      <w:kern w:val="2"/>
      <w:sz w:val="28"/>
      <w:szCs w:val="32"/>
    </w:rPr>
  </w:style>
  <w:style w:type="paragraph" w:customStyle="1" w:styleId="normalnsodrkami">
    <w:name w:val="normalní s odrážkami"/>
    <w:basedOn w:val="Normln"/>
    <w:qFormat/>
    <w:rsid w:val="00D24BB9"/>
  </w:style>
  <w:style w:type="paragraph" w:customStyle="1" w:styleId="HeaderandFooter">
    <w:name w:val="Header and Footer"/>
    <w:basedOn w:val="Normln"/>
    <w:qFormat/>
    <w:rsid w:val="00F45BFE"/>
  </w:style>
  <w:style w:type="paragraph" w:customStyle="1" w:styleId="Zpat1">
    <w:name w:val="Zápatí1"/>
    <w:basedOn w:val="Normln"/>
    <w:semiHidden/>
    <w:rsid w:val="00D24BB9"/>
    <w:pPr>
      <w:tabs>
        <w:tab w:val="center" w:pos="4536"/>
        <w:tab w:val="right" w:pos="9072"/>
      </w:tabs>
    </w:pPr>
  </w:style>
  <w:style w:type="paragraph" w:customStyle="1" w:styleId="Zkladntext21">
    <w:name w:val="Základní text 21"/>
    <w:basedOn w:val="Normln"/>
    <w:qFormat/>
    <w:rsid w:val="00D24BB9"/>
    <w:pPr>
      <w:textAlignment w:val="baseline"/>
    </w:pPr>
    <w:rPr>
      <w:szCs w:val="20"/>
      <w:lang w:val="en-GB"/>
    </w:rPr>
  </w:style>
  <w:style w:type="paragraph" w:customStyle="1" w:styleId="Zhlav1">
    <w:name w:val="Záhlaví1"/>
    <w:basedOn w:val="Normln"/>
    <w:semiHidden/>
    <w:rsid w:val="00D24BB9"/>
    <w:pPr>
      <w:tabs>
        <w:tab w:val="center" w:pos="4536"/>
        <w:tab w:val="right" w:pos="9072"/>
      </w:tabs>
    </w:pPr>
  </w:style>
  <w:style w:type="paragraph" w:customStyle="1" w:styleId="FrameContents">
    <w:name w:val="Frame Contents"/>
    <w:basedOn w:val="Normln"/>
    <w:qFormat/>
    <w:rsid w:val="00F45BFE"/>
  </w:style>
  <w:style w:type="paragraph" w:customStyle="1" w:styleId="Zkladntextodsazen23">
    <w:name w:val="Základní text odsazený 23"/>
    <w:basedOn w:val="Normln"/>
    <w:qFormat/>
    <w:rsid w:val="00F45BFE"/>
    <w:pPr>
      <w:ind w:firstLine="284"/>
    </w:pPr>
    <w:rPr>
      <w:sz w:val="22"/>
    </w:rPr>
  </w:style>
  <w:style w:type="paragraph" w:customStyle="1" w:styleId="Zkladntext26">
    <w:name w:val="Základní text 26"/>
    <w:basedOn w:val="Normln"/>
    <w:qFormat/>
    <w:rsid w:val="00F45BFE"/>
    <w:pPr>
      <w:ind w:firstLine="284"/>
    </w:pPr>
    <w:rPr>
      <w:sz w:val="22"/>
    </w:rPr>
  </w:style>
  <w:style w:type="paragraph" w:styleId="Zhlav">
    <w:name w:val="header"/>
    <w:basedOn w:val="Normln"/>
    <w:link w:val="ZhlavChar"/>
    <w:uiPriority w:val="99"/>
    <w:unhideWhenUsed/>
    <w:rsid w:val="004B653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B653F"/>
    <w:rPr>
      <w:rFonts w:ascii="Arial" w:hAnsi="Arial"/>
      <w:szCs w:val="24"/>
    </w:rPr>
  </w:style>
  <w:style w:type="paragraph" w:styleId="Zpat">
    <w:name w:val="footer"/>
    <w:basedOn w:val="Normln"/>
    <w:link w:val="ZpatChar"/>
    <w:uiPriority w:val="99"/>
    <w:unhideWhenUsed/>
    <w:rsid w:val="004B653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B653F"/>
    <w:rPr>
      <w:rFonts w:ascii="Arial" w:hAnsi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262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COMMENTARY</vt:lpstr>
    </vt:vector>
  </TitlesOfParts>
  <Company>CSU</Company>
  <LinksUpToDate>false</LinksUpToDate>
  <CharactersWithSpaces>1808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COMMENTARY</dc:title>
  <dc:subject/>
  <dc:creator>system service</dc:creator>
  <dc:description/>
  <cp:lastModifiedBy>horakova7906</cp:lastModifiedBy>
  <cp:revision>9</cp:revision>
  <cp:lastPrinted>2019-10-11T08:07:00Z</cp:lastPrinted>
  <dcterms:created xsi:type="dcterms:W3CDTF">2021-10-11T08:59:00Z</dcterms:created>
  <dcterms:modified xsi:type="dcterms:W3CDTF">2021-10-11T11:25:00Z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CSU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