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7B2" w:rsidRDefault="00A847B2">
      <w:pPr>
        <w:pStyle w:val="A-Nadpis"/>
      </w:pPr>
      <w:r>
        <w:t>Úvod</w:t>
      </w:r>
    </w:p>
    <w:p w:rsidR="00A847B2" w:rsidRDefault="00A847B2">
      <w:pPr>
        <w:pStyle w:val="A-uvod"/>
      </w:pPr>
      <w:r>
        <w:t>Statistický úřad vydává</w:t>
      </w:r>
      <w:r w:rsidR="005C4BAF">
        <w:t xml:space="preserve"> </w:t>
      </w:r>
      <w:r>
        <w:t xml:space="preserve">po vzniku Československé republiky za každý rok publikaci uvádějící rozsáhlý soubor nejdůležitějších demografických údajů. Tyto publikace se postupně jmenovaly </w:t>
      </w:r>
      <w:r>
        <w:rPr>
          <w:rStyle w:val="Zvraznn"/>
          <w:rFonts w:cs="Arial"/>
          <w:b/>
          <w:bCs/>
          <w:i w:val="0"/>
          <w:iCs w:val="0"/>
          <w:sz w:val="20"/>
          <w:szCs w:val="20"/>
        </w:rPr>
        <w:t> </w:t>
      </w:r>
      <w:r>
        <w:t>„</w:t>
      </w:r>
      <w:r>
        <w:rPr>
          <w:rStyle w:val="Zvraznn"/>
          <w:rFonts w:cs="Arial"/>
          <w:i w:val="0"/>
          <w:iCs w:val="0"/>
          <w:szCs w:val="20"/>
        </w:rPr>
        <w:t>Pohyb obyvatelstva v republice Československé</w:t>
      </w:r>
      <w:r>
        <w:rPr>
          <w:rStyle w:val="Zvraznn"/>
          <w:rFonts w:cs="Arial"/>
          <w:i w:val="0"/>
          <w:iCs w:val="0"/>
          <w:sz w:val="20"/>
          <w:szCs w:val="20"/>
        </w:rPr>
        <w:t>“</w:t>
      </w:r>
      <w:r>
        <w:rPr>
          <w:rStyle w:val="Zvraznn"/>
          <w:rFonts w:cs="Arial"/>
          <w:szCs w:val="20"/>
        </w:rPr>
        <w:t> </w:t>
      </w:r>
      <w:r>
        <w:rPr>
          <w:rStyle w:val="Zvraznn"/>
          <w:rFonts w:cs="Arial"/>
          <w:i w:val="0"/>
          <w:iCs w:val="0"/>
          <w:szCs w:val="20"/>
        </w:rPr>
        <w:t>(Československé socialistické republice, České socialistické republice, České a Slovenské Federativní republice, České republice</w:t>
      </w:r>
      <w:r>
        <w:rPr>
          <w:i/>
          <w:iCs/>
        </w:rPr>
        <w:t xml:space="preserve">) </w:t>
      </w:r>
      <w:r>
        <w:t>za příslušný rok, v období protektorátu „</w:t>
      </w:r>
      <w:r>
        <w:rPr>
          <w:rStyle w:val="Zvraznn"/>
          <w:rFonts w:cs="Arial"/>
          <w:i w:val="0"/>
          <w:iCs w:val="0"/>
          <w:szCs w:val="20"/>
        </w:rPr>
        <w:t>Pohyb obyvatelstva“</w:t>
      </w:r>
      <w:r>
        <w:t xml:space="preserve"> za příslušný rok a od roku 2006 „Demografická ročenka České republiky“ za příslušný rok (dále jen pramenná díla). V nich byla uváděna vždy tabulka základních demografických údajů nejen za celou republiku, ale také za dílčí území a tedy i za vybraná města. </w:t>
      </w:r>
    </w:p>
    <w:p w:rsidR="00A847B2" w:rsidRDefault="00A847B2">
      <w:pPr>
        <w:pStyle w:val="Uvod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Český statistický úřad z uvedených zdrojů zpracovával a od roku 2002 vydával publikaci „Vývoj základních demografických ukazatelů ve vybraných městech ČR“. Publikace shrnovala dostupné základní údaje v dlouhodobé časové řadě, to je od roku 1919. Kód publikace byl 4018-nn (nn je poslední dvojčíslí letopočtu vydání publikace). V roce 2002 byla publikace vydána v tištěné i elektronické podobě na CD-ROM. Od roku 2004 je k</w:t>
      </w:r>
      <w:r w:rsidR="000B1785">
        <w:rPr>
          <w:rFonts w:cs="Times New Roman"/>
          <w:color w:val="auto"/>
          <w:szCs w:val="22"/>
        </w:rPr>
        <w:t> </w:t>
      </w:r>
      <w:r>
        <w:rPr>
          <w:rFonts w:cs="Times New Roman"/>
          <w:color w:val="auto"/>
          <w:szCs w:val="22"/>
        </w:rPr>
        <w:t>dispozici</w:t>
      </w:r>
      <w:r w:rsidR="000B1785">
        <w:rPr>
          <w:rFonts w:cs="Times New Roman"/>
          <w:color w:val="auto"/>
          <w:szCs w:val="22"/>
        </w:rPr>
        <w:t xml:space="preserve"> pouze</w:t>
      </w:r>
      <w:r>
        <w:rPr>
          <w:rFonts w:cs="Times New Roman"/>
          <w:color w:val="auto"/>
          <w:szCs w:val="22"/>
        </w:rPr>
        <w:t xml:space="preserve"> na internetových stránkách ČSÚ</w:t>
      </w:r>
      <w:r>
        <w:t xml:space="preserve">. </w:t>
      </w:r>
    </w:p>
    <w:p w:rsidR="00A847B2" w:rsidRDefault="00A847B2">
      <w:pPr>
        <w:pStyle w:val="Uvod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>Od roku 2008 došlo ke změně. Publikace se jmenuje „Demografická ročenka měst“ a jsou uváděna data jen za posledních deset roků.</w:t>
      </w:r>
      <w:r w:rsidR="00502126">
        <w:rPr>
          <w:rFonts w:cs="Times New Roman"/>
          <w:color w:val="auto"/>
          <w:szCs w:val="22"/>
        </w:rPr>
        <w:t xml:space="preserve"> </w:t>
      </w:r>
      <w:r>
        <w:rPr>
          <w:rFonts w:cs="Times New Roman"/>
          <w:color w:val="auto"/>
          <w:szCs w:val="22"/>
        </w:rPr>
        <w:t xml:space="preserve">Oproti předešlým rokům došlo k rozšíření publikace a to publikováním údajů za všechna města, nikoliv jen za města vybraná. </w:t>
      </w:r>
    </w:p>
    <w:p w:rsidR="00A847B2" w:rsidRDefault="00A847B2">
      <w:pPr>
        <w:pStyle w:val="A-uvod"/>
        <w:rPr>
          <w:color w:val="0000FF"/>
        </w:rPr>
      </w:pPr>
      <w:r>
        <w:t>Publikace shrnující demografická data za města poskytuje zájemcům přehledný zdroj údajů k dalšímu všestrannému využití. Věříme, že se ročenka bude trvale</w:t>
      </w:r>
      <w:r>
        <w:rPr>
          <w:color w:val="0000FF"/>
        </w:rPr>
        <w:t xml:space="preserve"> </w:t>
      </w:r>
      <w:r>
        <w:t>setkávat se zájmem uživatelů a zůstane vyhledávaným informačním pramenem. Rádi přijmeme vaše případné připomínky, které mohou přispět ke zkvalitnění této i dalších publikací.</w:t>
      </w:r>
    </w:p>
    <w:p w:rsidR="00A847B2" w:rsidRDefault="00A847B2"/>
    <w:sectPr w:rsidR="00A847B2" w:rsidSect="00910C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F1CC3"/>
    <w:multiLevelType w:val="multilevel"/>
    <w:tmpl w:val="3566E732"/>
    <w:lvl w:ilvl="0">
      <w:start w:val="1"/>
      <w:numFmt w:val="decimal"/>
      <w:pStyle w:val="A-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91"/>
    <w:rsid w:val="00064691"/>
    <w:rsid w:val="000B1785"/>
    <w:rsid w:val="002000A9"/>
    <w:rsid w:val="002A1B42"/>
    <w:rsid w:val="00502126"/>
    <w:rsid w:val="0053614C"/>
    <w:rsid w:val="005C4BAF"/>
    <w:rsid w:val="00910C4E"/>
    <w:rsid w:val="00A24EC1"/>
    <w:rsid w:val="00A847B2"/>
    <w:rsid w:val="00BF2386"/>
    <w:rsid w:val="00CF28EA"/>
    <w:rsid w:val="00D970E5"/>
    <w:rsid w:val="00E1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4E"/>
    <w:rPr>
      <w:sz w:val="24"/>
      <w:szCs w:val="24"/>
    </w:rPr>
  </w:style>
  <w:style w:type="paragraph" w:styleId="Nadpis1">
    <w:name w:val="heading 1"/>
    <w:basedOn w:val="Normln"/>
    <w:next w:val="Normln"/>
    <w:qFormat/>
    <w:rsid w:val="00910C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0C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0C4E"/>
    <w:pPr>
      <w:keepNext/>
      <w:spacing w:after="320"/>
      <w:jc w:val="both"/>
      <w:outlineLvl w:val="2"/>
    </w:pPr>
    <w:rPr>
      <w:rFonts w:ascii="Arial" w:hAnsi="Arial" w:cs="Arial"/>
      <w:b/>
      <w:bCs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-uvod">
    <w:name w:val="A-uvod"/>
    <w:basedOn w:val="Normln"/>
    <w:rsid w:val="00910C4E"/>
    <w:pPr>
      <w:autoSpaceDE w:val="0"/>
      <w:autoSpaceDN w:val="0"/>
      <w:adjustRightInd w:val="0"/>
      <w:spacing w:after="60" w:line="360" w:lineRule="auto"/>
      <w:ind w:firstLine="567"/>
      <w:jc w:val="both"/>
    </w:pPr>
    <w:rPr>
      <w:rFonts w:ascii="Arial" w:hAnsi="Arial"/>
      <w:sz w:val="22"/>
      <w:szCs w:val="22"/>
    </w:rPr>
  </w:style>
  <w:style w:type="paragraph" w:customStyle="1" w:styleId="A-Metodika">
    <w:name w:val="A-Metodika"/>
    <w:basedOn w:val="A-uvod"/>
    <w:rsid w:val="00910C4E"/>
    <w:rPr>
      <w:sz w:val="20"/>
    </w:rPr>
  </w:style>
  <w:style w:type="paragraph" w:customStyle="1" w:styleId="A-Nadpis1">
    <w:name w:val="A-Nadpis1"/>
    <w:basedOn w:val="Nadpis2"/>
    <w:next w:val="Zkladntext"/>
    <w:autoRedefine/>
    <w:rsid w:val="00910C4E"/>
    <w:pPr>
      <w:keepNext w:val="0"/>
      <w:pageBreakBefore/>
      <w:numPr>
        <w:numId w:val="1"/>
      </w:numPr>
      <w:spacing w:before="0" w:after="360"/>
      <w:outlineLvl w:val="0"/>
    </w:pPr>
    <w:rPr>
      <w:rFonts w:cs="Times New Roman"/>
      <w:i w:val="0"/>
      <w:iCs w:val="0"/>
      <w:color w:val="000000"/>
      <w:sz w:val="32"/>
      <w:szCs w:val="24"/>
    </w:rPr>
  </w:style>
  <w:style w:type="paragraph" w:styleId="Zkladntext">
    <w:name w:val="Body Text"/>
    <w:basedOn w:val="Normln"/>
    <w:semiHidden/>
    <w:rsid w:val="00910C4E"/>
    <w:pPr>
      <w:spacing w:after="120"/>
    </w:pPr>
  </w:style>
  <w:style w:type="paragraph" w:customStyle="1" w:styleId="A-Nadpis">
    <w:name w:val="A-Nadpis"/>
    <w:basedOn w:val="A-Nadpis1"/>
    <w:autoRedefine/>
    <w:rsid w:val="00910C4E"/>
    <w:pPr>
      <w:numPr>
        <w:numId w:val="0"/>
      </w:numPr>
    </w:pPr>
  </w:style>
  <w:style w:type="paragraph" w:customStyle="1" w:styleId="A-Nadpis1obsah">
    <w:name w:val="A-Nadpis1_obsah"/>
    <w:basedOn w:val="A-Nadpis1"/>
    <w:autoRedefine/>
    <w:rsid w:val="00910C4E"/>
    <w:pPr>
      <w:numPr>
        <w:numId w:val="0"/>
      </w:numPr>
      <w:tabs>
        <w:tab w:val="right" w:leader="dot" w:pos="9062"/>
      </w:tabs>
    </w:pPr>
  </w:style>
  <w:style w:type="paragraph" w:customStyle="1" w:styleId="A-Nadpis2">
    <w:name w:val="A-Nadpis2"/>
    <w:basedOn w:val="A-Nadpis1"/>
    <w:autoRedefine/>
    <w:rsid w:val="00910C4E"/>
    <w:pPr>
      <w:pageBreakBefore w:val="0"/>
      <w:numPr>
        <w:numId w:val="0"/>
      </w:numPr>
      <w:spacing w:before="480"/>
      <w:outlineLvl w:val="1"/>
    </w:pPr>
    <w:rPr>
      <w:i/>
      <w:sz w:val="28"/>
    </w:rPr>
  </w:style>
  <w:style w:type="paragraph" w:customStyle="1" w:styleId="A-Normln">
    <w:name w:val="A-Normální"/>
    <w:basedOn w:val="Zkladntext"/>
    <w:rsid w:val="00910C4E"/>
    <w:pPr>
      <w:spacing w:after="60"/>
      <w:ind w:firstLine="567"/>
      <w:jc w:val="both"/>
    </w:pPr>
    <w:rPr>
      <w:rFonts w:ascii="Arial" w:hAnsi="Arial"/>
      <w:sz w:val="20"/>
    </w:rPr>
  </w:style>
  <w:style w:type="paragraph" w:customStyle="1" w:styleId="A-Normlnnadpis">
    <w:name w:val="A-Normální nadpis"/>
    <w:basedOn w:val="A-Nadpis2"/>
    <w:next w:val="A-Normln"/>
    <w:rsid w:val="00910C4E"/>
  </w:style>
  <w:style w:type="paragraph" w:customStyle="1" w:styleId="A-Normlnbezodsa">
    <w:name w:val="A-Normální_bez_odsa"/>
    <w:basedOn w:val="A-Normln"/>
    <w:autoRedefine/>
    <w:rsid w:val="00910C4E"/>
    <w:pPr>
      <w:ind w:firstLine="0"/>
    </w:pPr>
  </w:style>
  <w:style w:type="paragraph" w:customStyle="1" w:styleId="A-tabvtextu">
    <w:name w:val="A-tab_v_textu"/>
    <w:basedOn w:val="Nadpis1"/>
    <w:autoRedefine/>
    <w:rsid w:val="00910C4E"/>
    <w:pPr>
      <w:widowControl w:val="0"/>
      <w:spacing w:after="120"/>
      <w:outlineLvl w:val="9"/>
    </w:pPr>
    <w:rPr>
      <w:rFonts w:cs="Times New Roman"/>
      <w:kern w:val="0"/>
      <w:sz w:val="20"/>
      <w:szCs w:val="24"/>
    </w:rPr>
  </w:style>
  <w:style w:type="paragraph" w:customStyle="1" w:styleId="A-tabvtext1">
    <w:name w:val="A-tab_v_text1"/>
    <w:basedOn w:val="A-tabvtextu"/>
    <w:next w:val="Normln"/>
    <w:autoRedefine/>
    <w:rsid w:val="00910C4E"/>
    <w:pPr>
      <w:spacing w:after="0"/>
    </w:pPr>
  </w:style>
  <w:style w:type="paragraph" w:customStyle="1" w:styleId="A-tabvtext2">
    <w:name w:val="A-tab_v_text2"/>
    <w:basedOn w:val="A-tabvtextu"/>
    <w:next w:val="A-Normln"/>
    <w:autoRedefine/>
    <w:rsid w:val="00910C4E"/>
    <w:pPr>
      <w:spacing w:before="0"/>
    </w:pPr>
    <w:rPr>
      <w:rFonts w:cs="Arial"/>
      <w:b w:val="0"/>
      <w:bCs w:val="0"/>
      <w:szCs w:val="18"/>
    </w:rPr>
  </w:style>
  <w:style w:type="paragraph" w:customStyle="1" w:styleId="brt-tabulkaplohovvlastn">
    <w:name w:val="brt-tabulka_přílohová_vlastní"/>
    <w:basedOn w:val="Normln"/>
    <w:rsid w:val="00910C4E"/>
    <w:pPr>
      <w:jc w:val="both"/>
    </w:pPr>
    <w:rPr>
      <w:rFonts w:ascii="Arial" w:hAnsi="Arial"/>
      <w:sz w:val="20"/>
    </w:rPr>
  </w:style>
  <w:style w:type="character" w:styleId="Zvraznn">
    <w:name w:val="Emphasis"/>
    <w:basedOn w:val="Standardnpsmoodstavce"/>
    <w:qFormat/>
    <w:rsid w:val="00910C4E"/>
    <w:rPr>
      <w:i/>
      <w:iCs/>
    </w:rPr>
  </w:style>
  <w:style w:type="character" w:styleId="Hypertextovodkaz">
    <w:name w:val="Hyperlink"/>
    <w:basedOn w:val="Standardnpsmoodstavce"/>
    <w:semiHidden/>
    <w:rsid w:val="00910C4E"/>
    <w:rPr>
      <w:color w:val="0000FF"/>
      <w:u w:val="single"/>
    </w:rPr>
  </w:style>
  <w:style w:type="paragraph" w:customStyle="1" w:styleId="Uvod">
    <w:name w:val="Uvod"/>
    <w:basedOn w:val="Normln"/>
    <w:rsid w:val="00910C4E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character" w:styleId="Siln">
    <w:name w:val="Strong"/>
    <w:basedOn w:val="Standardnpsmoodstavce"/>
    <w:qFormat/>
    <w:rsid w:val="00910C4E"/>
    <w:rPr>
      <w:b/>
      <w:bCs/>
    </w:rPr>
  </w:style>
  <w:style w:type="character" w:styleId="Sledovanodkaz">
    <w:name w:val="FollowedHyperlink"/>
    <w:basedOn w:val="Standardnpsmoodstavce"/>
    <w:semiHidden/>
    <w:rsid w:val="00910C4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Formul&#225;&#345;e\Normal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48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creator>Jan Bílík</dc:creator>
  <cp:lastModifiedBy>Jan Bílík</cp:lastModifiedBy>
  <cp:revision>6</cp:revision>
  <cp:lastPrinted>2012-07-23T12:54:00Z</cp:lastPrinted>
  <dcterms:created xsi:type="dcterms:W3CDTF">2014-03-05T09:58:00Z</dcterms:created>
  <dcterms:modified xsi:type="dcterms:W3CDTF">2015-06-23T06:32:00Z</dcterms:modified>
</cp:coreProperties>
</file>