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3D078956"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bookmarkStart w:id="0" w:name="_GoBack"/>
      <w:bookmarkEnd w:id="0"/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Demografie – Demografie </w:t>
      </w:r>
      <w:r w:rsidR="008F20E1">
        <w:rPr>
          <w:rFonts w:ascii="Arial" w:hAnsi="Arial" w:cs="Arial"/>
          <w:b/>
          <w:color w:val="BD1B21"/>
          <w:sz w:val="30"/>
          <w:szCs w:val="30"/>
        </w:rPr>
        <w:t>1/2021</w:t>
      </w:r>
    </w:p>
    <w:p w14:paraId="0B6D7EEE" w14:textId="77777777"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77D1BCD4" w14:textId="0E97C258" w:rsidR="008F20E1" w:rsidRPr="00BD02FA" w:rsidRDefault="008F20E1" w:rsidP="00B822D5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První číslo 63</w:t>
      </w:r>
      <w:r w:rsidR="00EF20DA">
        <w:rPr>
          <w:rFonts w:ascii="Arial" w:hAnsi="Arial" w:cs="Arial"/>
          <w:sz w:val="20"/>
          <w:szCs w:val="20"/>
        </w:rPr>
        <w:t xml:space="preserve">. ročníku časopisu Demografie </w:t>
      </w:r>
      <w:r>
        <w:rPr>
          <w:rFonts w:ascii="Arial" w:hAnsi="Arial" w:cs="Arial"/>
          <w:sz w:val="20"/>
          <w:szCs w:val="20"/>
        </w:rPr>
        <w:t xml:space="preserve">otevírá článek </w:t>
      </w:r>
      <w:r>
        <w:rPr>
          <w:rFonts w:ascii="Arial" w:hAnsi="Arial" w:cs="Arial"/>
          <w:i/>
          <w:sz w:val="20"/>
          <w:szCs w:val="20"/>
        </w:rPr>
        <w:t>Sylvy</w:t>
      </w:r>
      <w:r w:rsidRPr="008F20E1">
        <w:rPr>
          <w:rFonts w:ascii="Arial" w:hAnsi="Arial" w:cs="Arial"/>
          <w:i/>
          <w:sz w:val="20"/>
          <w:szCs w:val="20"/>
        </w:rPr>
        <w:t xml:space="preserve"> Höhne a</w:t>
      </w:r>
      <w:r>
        <w:rPr>
          <w:rFonts w:ascii="Arial" w:hAnsi="Arial" w:cs="Arial"/>
          <w:i/>
          <w:sz w:val="20"/>
          <w:szCs w:val="20"/>
        </w:rPr>
        <w:t xml:space="preserve"> Jany Paloncyové</w:t>
      </w:r>
      <w:r w:rsidR="00BD02FA">
        <w:rPr>
          <w:rFonts w:ascii="Arial" w:hAnsi="Arial" w:cs="Arial"/>
          <w:i/>
          <w:sz w:val="20"/>
          <w:szCs w:val="20"/>
        </w:rPr>
        <w:t xml:space="preserve"> </w:t>
      </w:r>
      <w:r w:rsidRPr="008F20E1">
        <w:rPr>
          <w:rFonts w:ascii="Arial" w:hAnsi="Arial" w:cs="Arial"/>
          <w:b/>
          <w:sz w:val="20"/>
          <w:szCs w:val="20"/>
        </w:rPr>
        <w:t>Péče a výživa dětí po rozchodu rodičů podle výsledků opatrovnických řízení</w:t>
      </w:r>
      <w:r w:rsidR="00BD02FA">
        <w:rPr>
          <w:rFonts w:ascii="Arial" w:hAnsi="Arial" w:cs="Arial"/>
          <w:sz w:val="20"/>
          <w:szCs w:val="20"/>
        </w:rPr>
        <w:t>.</w:t>
      </w:r>
      <w:r w:rsidR="00BF09F2">
        <w:rPr>
          <w:rFonts w:ascii="Arial" w:hAnsi="Arial" w:cs="Arial"/>
          <w:sz w:val="20"/>
          <w:szCs w:val="20"/>
        </w:rPr>
        <w:t xml:space="preserve"> Na základě dat z Ministerstva spravedlnosti </w:t>
      </w:r>
      <w:r w:rsidR="007B6633">
        <w:rPr>
          <w:rFonts w:ascii="Arial" w:hAnsi="Arial" w:cs="Arial"/>
          <w:sz w:val="20"/>
          <w:szCs w:val="20"/>
        </w:rPr>
        <w:t xml:space="preserve">autorky </w:t>
      </w:r>
      <w:r w:rsidR="00BF09F2">
        <w:rPr>
          <w:rFonts w:ascii="Arial" w:hAnsi="Arial" w:cs="Arial"/>
          <w:sz w:val="20"/>
          <w:szCs w:val="20"/>
        </w:rPr>
        <w:t>analyzují opatrovnická řízení například podle svěření do péče, věku dítěte, dohody rodičů/rozhodnutí soudu, délky řízení nebo podílu odvolání.</w:t>
      </w:r>
      <w:r w:rsidR="00DF5863">
        <w:rPr>
          <w:rFonts w:ascii="Arial" w:hAnsi="Arial" w:cs="Arial"/>
          <w:sz w:val="20"/>
          <w:szCs w:val="20"/>
        </w:rPr>
        <w:t xml:space="preserve"> Z výsledků vyplývá, že děti jsou většinou svěřovány do péče matce a výživné je vyměřeno otci. S rostoucím věkem dítěte se ovšem zvyšuje podíl dětí, které jsou svěřeny otci.</w:t>
      </w:r>
      <w:r w:rsidR="00BF09F2">
        <w:rPr>
          <w:rFonts w:ascii="Arial" w:hAnsi="Arial" w:cs="Arial"/>
          <w:sz w:val="20"/>
          <w:szCs w:val="20"/>
        </w:rPr>
        <w:t xml:space="preserve">  </w:t>
      </w:r>
      <w:r w:rsidR="00621B02">
        <w:rPr>
          <w:rFonts w:ascii="Arial" w:hAnsi="Arial" w:cs="Arial"/>
          <w:sz w:val="20"/>
          <w:szCs w:val="20"/>
        </w:rPr>
        <w:t xml:space="preserve"> </w:t>
      </w:r>
      <w:r w:rsidR="00BD02FA">
        <w:rPr>
          <w:rFonts w:ascii="Arial" w:hAnsi="Arial" w:cs="Arial"/>
          <w:sz w:val="20"/>
          <w:szCs w:val="20"/>
        </w:rPr>
        <w:t xml:space="preserve">  </w:t>
      </w:r>
    </w:p>
    <w:p w14:paraId="69DADA81" w14:textId="00175B96" w:rsidR="004A7198" w:rsidRPr="0021712B" w:rsidRDefault="008D3C01" w:rsidP="00B822D5">
      <w:pPr>
        <w:spacing w:before="240"/>
        <w:rPr>
          <w:rFonts w:ascii="Arial" w:hAnsi="Arial" w:cs="Arial"/>
          <w:sz w:val="20"/>
          <w:szCs w:val="20"/>
        </w:rPr>
      </w:pPr>
      <w:r w:rsidRPr="008D3C01">
        <w:rPr>
          <w:rFonts w:ascii="Arial" w:hAnsi="Arial" w:cs="Arial"/>
          <w:i/>
          <w:sz w:val="20"/>
          <w:szCs w:val="20"/>
        </w:rPr>
        <w:t>Albína Malinová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příspěvku </w:t>
      </w:r>
      <w:r w:rsidRPr="008D3C01">
        <w:rPr>
          <w:rFonts w:ascii="Arial" w:hAnsi="Arial" w:cs="Arial"/>
          <w:b/>
          <w:sz w:val="20"/>
          <w:szCs w:val="20"/>
        </w:rPr>
        <w:t xml:space="preserve">Analýza případů ukončené pracovní neschopnosti a osob </w:t>
      </w:r>
      <w:r w:rsidR="0080530E">
        <w:rPr>
          <w:rFonts w:ascii="Arial" w:hAnsi="Arial" w:cs="Arial"/>
          <w:b/>
          <w:sz w:val="20"/>
          <w:szCs w:val="20"/>
        </w:rPr>
        <w:br/>
      </w:r>
      <w:r w:rsidRPr="008D3C01">
        <w:rPr>
          <w:rFonts w:ascii="Arial" w:hAnsi="Arial" w:cs="Arial"/>
          <w:b/>
          <w:sz w:val="20"/>
          <w:szCs w:val="20"/>
        </w:rPr>
        <w:t>s ukončenou pracovní neschopností v České republice v letech 2009–2019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1712B">
        <w:rPr>
          <w:rFonts w:ascii="Arial" w:hAnsi="Arial" w:cs="Arial"/>
          <w:sz w:val="20"/>
          <w:szCs w:val="20"/>
        </w:rPr>
        <w:t xml:space="preserve">dokládá nárůst počtu </w:t>
      </w:r>
      <w:r w:rsidR="00813B03">
        <w:rPr>
          <w:rFonts w:ascii="Arial" w:hAnsi="Arial" w:cs="Arial"/>
          <w:sz w:val="20"/>
          <w:szCs w:val="20"/>
        </w:rPr>
        <w:t xml:space="preserve">případů </w:t>
      </w:r>
      <w:r w:rsidR="0021712B">
        <w:rPr>
          <w:rFonts w:ascii="Arial" w:hAnsi="Arial" w:cs="Arial"/>
          <w:sz w:val="20"/>
          <w:szCs w:val="20"/>
        </w:rPr>
        <w:t>ukončených pracovních neschopností</w:t>
      </w:r>
      <w:r w:rsidR="00813B03">
        <w:rPr>
          <w:rFonts w:ascii="Arial" w:hAnsi="Arial" w:cs="Arial"/>
          <w:sz w:val="20"/>
          <w:szCs w:val="20"/>
        </w:rPr>
        <w:t xml:space="preserve"> i podílu osob v</w:t>
      </w:r>
      <w:r w:rsidR="0021712B">
        <w:rPr>
          <w:rFonts w:ascii="Arial" w:hAnsi="Arial" w:cs="Arial"/>
          <w:sz w:val="20"/>
          <w:szCs w:val="20"/>
        </w:rPr>
        <w:t> </w:t>
      </w:r>
      <w:r w:rsidR="00813B03">
        <w:rPr>
          <w:rFonts w:ascii="Arial" w:hAnsi="Arial" w:cs="Arial"/>
          <w:sz w:val="20"/>
          <w:szCs w:val="20"/>
        </w:rPr>
        <w:t>opakované</w:t>
      </w:r>
      <w:r w:rsidR="0021712B">
        <w:rPr>
          <w:rFonts w:ascii="Arial" w:hAnsi="Arial" w:cs="Arial"/>
          <w:sz w:val="20"/>
          <w:szCs w:val="20"/>
        </w:rPr>
        <w:t xml:space="preserve"> </w:t>
      </w:r>
      <w:r w:rsidR="00813B03">
        <w:rPr>
          <w:rFonts w:ascii="Arial" w:hAnsi="Arial" w:cs="Arial"/>
          <w:sz w:val="20"/>
          <w:szCs w:val="20"/>
        </w:rPr>
        <w:t>pracovní neschopnosti</w:t>
      </w:r>
      <w:r w:rsidR="0021712B">
        <w:rPr>
          <w:rFonts w:ascii="Arial" w:hAnsi="Arial" w:cs="Arial"/>
          <w:sz w:val="20"/>
          <w:szCs w:val="20"/>
        </w:rPr>
        <w:t>.</w:t>
      </w:r>
      <w:r w:rsidR="003A0220">
        <w:rPr>
          <w:rFonts w:ascii="Arial" w:hAnsi="Arial" w:cs="Arial"/>
          <w:sz w:val="20"/>
          <w:szCs w:val="20"/>
        </w:rPr>
        <w:t xml:space="preserve"> Prezentovány jsou i míry podle věkových skupin a standardizované ukazatele. </w:t>
      </w:r>
      <w:r w:rsidR="003A0220" w:rsidRPr="003A0220">
        <w:rPr>
          <w:rFonts w:ascii="Arial" w:hAnsi="Arial" w:cs="Arial"/>
          <w:sz w:val="20"/>
          <w:szCs w:val="20"/>
        </w:rPr>
        <w:t>Nejčastějším důvodem pracovní neschopnosti byly nemoci dýchací soustavy</w:t>
      </w:r>
      <w:r w:rsidR="003A0220">
        <w:rPr>
          <w:rFonts w:ascii="Arial" w:hAnsi="Arial" w:cs="Arial"/>
          <w:sz w:val="20"/>
          <w:szCs w:val="20"/>
        </w:rPr>
        <w:t xml:space="preserve">. </w:t>
      </w:r>
    </w:p>
    <w:p w14:paraId="075EDD34" w14:textId="0882BA4C" w:rsidR="00505850" w:rsidRPr="0080530E" w:rsidRDefault="00505850" w:rsidP="00B822D5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Kolektiv autorek (</w:t>
      </w:r>
      <w:r w:rsidRPr="00505850">
        <w:rPr>
          <w:rFonts w:ascii="Arial" w:hAnsi="Arial" w:cs="Arial"/>
          <w:i/>
          <w:sz w:val="20"/>
          <w:szCs w:val="20"/>
        </w:rPr>
        <w:t>Dana Hübelová, Beatrice Chromková Manea a Barbora Machučová</w:t>
      </w:r>
      <w:r w:rsidR="0080530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v přehledové článku </w:t>
      </w:r>
      <w:r w:rsidRPr="00505850">
        <w:rPr>
          <w:rFonts w:ascii="Arial" w:hAnsi="Arial" w:cs="Arial"/>
          <w:b/>
          <w:sz w:val="20"/>
          <w:szCs w:val="20"/>
        </w:rPr>
        <w:t>Vývoj naděje dožití a odvratitelná úmrtnost v krajích České republiky v období let 2006–2016 a jejich determinanty</w:t>
      </w:r>
      <w:r w:rsidR="0080530E">
        <w:rPr>
          <w:rFonts w:ascii="Arial" w:hAnsi="Arial" w:cs="Arial"/>
          <w:b/>
          <w:sz w:val="20"/>
          <w:szCs w:val="20"/>
        </w:rPr>
        <w:t xml:space="preserve"> </w:t>
      </w:r>
      <w:r w:rsidR="0080530E">
        <w:rPr>
          <w:rFonts w:ascii="Arial" w:hAnsi="Arial" w:cs="Arial"/>
          <w:sz w:val="20"/>
          <w:szCs w:val="20"/>
        </w:rPr>
        <w:t xml:space="preserve">dokládá pozitivní vývoj naděje dožití a snižování standardizované úmrtnosti, které je doprovázeno poklesem odvratitelné úmrtnosti. Podle analýzy mají socioekonomicky silnější regiony oproti slabším nižší úroveň odvratitelné úmrtnosti. </w:t>
      </w:r>
    </w:p>
    <w:p w14:paraId="31EDD26F" w14:textId="7F476E9E" w:rsidR="00505850" w:rsidRDefault="0080530E" w:rsidP="00B822D5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Další přehledový článek </w:t>
      </w:r>
      <w:r w:rsidRPr="0080530E">
        <w:rPr>
          <w:rFonts w:ascii="Arial" w:hAnsi="Arial" w:cs="Arial"/>
          <w:b/>
          <w:sz w:val="20"/>
          <w:szCs w:val="20"/>
        </w:rPr>
        <w:t>Ekonomická aktivita a sladění rodinného života s prací pohledem výsledků VŠPS 2018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0530E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0530E">
        <w:rPr>
          <w:rFonts w:ascii="Arial" w:hAnsi="Arial" w:cs="Arial"/>
          <w:i/>
          <w:sz w:val="20"/>
          <w:szCs w:val="20"/>
        </w:rPr>
        <w:t>Filip</w:t>
      </w:r>
      <w:r>
        <w:rPr>
          <w:rFonts w:ascii="Arial" w:hAnsi="Arial" w:cs="Arial"/>
          <w:i/>
          <w:sz w:val="20"/>
          <w:szCs w:val="20"/>
        </w:rPr>
        <w:t>a</w:t>
      </w:r>
      <w:r w:rsidRPr="0080530E">
        <w:rPr>
          <w:rFonts w:ascii="Arial" w:hAnsi="Arial" w:cs="Arial"/>
          <w:i/>
          <w:sz w:val="20"/>
          <w:szCs w:val="20"/>
        </w:rPr>
        <w:t xml:space="preserve"> Hon</w:t>
      </w:r>
      <w:r>
        <w:rPr>
          <w:rFonts w:ascii="Arial" w:hAnsi="Arial" w:cs="Arial"/>
          <w:i/>
          <w:sz w:val="20"/>
          <w:szCs w:val="20"/>
        </w:rPr>
        <w:t>a, Michaely Kadlecové, Jitky Langhamrové</w:t>
      </w:r>
      <w:r>
        <w:rPr>
          <w:rFonts w:ascii="Arial" w:hAnsi="Arial" w:cs="Arial"/>
          <w:sz w:val="20"/>
          <w:szCs w:val="20"/>
        </w:rPr>
        <w:t xml:space="preserve"> </w:t>
      </w:r>
      <w:r w:rsidR="00892760">
        <w:rPr>
          <w:rFonts w:ascii="Arial" w:hAnsi="Arial" w:cs="Arial"/>
          <w:sz w:val="20"/>
          <w:szCs w:val="20"/>
        </w:rPr>
        <w:t xml:space="preserve">využívá ad hoc modul VŠPS zaměřený na sladění rodinného a pracovního života. Studie </w:t>
      </w:r>
      <w:r w:rsidR="00FD0DD7">
        <w:rPr>
          <w:rFonts w:ascii="Arial" w:hAnsi="Arial" w:cs="Arial"/>
          <w:sz w:val="20"/>
          <w:szCs w:val="20"/>
        </w:rPr>
        <w:t>se nejprve zaměřuje na</w:t>
      </w:r>
      <w:r w:rsidR="00892760">
        <w:rPr>
          <w:rFonts w:ascii="Arial" w:hAnsi="Arial" w:cs="Arial"/>
          <w:sz w:val="20"/>
          <w:szCs w:val="20"/>
        </w:rPr>
        <w:t xml:space="preserve"> ekonomickou aktivitu podle pohlaví, věku a vzdělání.</w:t>
      </w:r>
      <w:r w:rsidR="009C79B2">
        <w:rPr>
          <w:rFonts w:ascii="Arial" w:hAnsi="Arial" w:cs="Arial"/>
          <w:sz w:val="20"/>
          <w:szCs w:val="20"/>
        </w:rPr>
        <w:t xml:space="preserve"> Následně se zabývá flexibilitou pracovní doby za účelem péče o dítě, využitím služeb péče o dítě nebo hlavními překážkami při slaďování rodinného s pracovním životem a to vše podle úrovně vzdělání. Z výsledků například vyplývá, že terciárně vzdělané osoby disponují větší flexibilitou pracovní doby. </w:t>
      </w:r>
      <w:r w:rsidR="00FD0DD7">
        <w:rPr>
          <w:rFonts w:ascii="Arial" w:hAnsi="Arial" w:cs="Arial"/>
          <w:sz w:val="20"/>
          <w:szCs w:val="20"/>
        </w:rPr>
        <w:t xml:space="preserve"> </w:t>
      </w:r>
      <w:r w:rsidR="00892760">
        <w:rPr>
          <w:rFonts w:ascii="Arial" w:hAnsi="Arial" w:cs="Arial"/>
          <w:sz w:val="20"/>
          <w:szCs w:val="20"/>
        </w:rPr>
        <w:t xml:space="preserve"> </w:t>
      </w:r>
    </w:p>
    <w:p w14:paraId="73496FCC" w14:textId="137B0FE4" w:rsidR="00312A29" w:rsidRDefault="00481E80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Celé nové číslo časopisu Demografie je ve formátu pdf zdarma ke stažení na </w:t>
      </w:r>
      <w:hyperlink r:id="rId8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  <w:r w:rsidRPr="00E729F7">
        <w:rPr>
          <w:rFonts w:ascii="Arial" w:hAnsi="Arial" w:cs="Arial"/>
          <w:b/>
          <w:sz w:val="20"/>
          <w:szCs w:val="20"/>
        </w:rPr>
        <w:t>:</w:t>
      </w:r>
    </w:p>
    <w:p w14:paraId="009C91E0" w14:textId="77777777" w:rsidR="00E729F7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</w:p>
    <w:p w14:paraId="1194DDC6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redakce Demografie</w:t>
      </w:r>
    </w:p>
    <w:p w14:paraId="170CAC88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A11F63" w:rsidRPr="003D3B94">
          <w:rPr>
            <w:rStyle w:val="Hypertextovodkaz"/>
            <w:rFonts w:ascii="Arial" w:hAnsi="Arial" w:cs="Arial"/>
            <w:sz w:val="20"/>
            <w:szCs w:val="20"/>
          </w:rPr>
          <w:t>redakce@czso.cz</w:t>
        </w:r>
      </w:hyperlink>
    </w:p>
    <w:p w14:paraId="5C4393D7" w14:textId="77777777" w:rsidR="00A11F63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8B8AAB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Roman Kurkin</w:t>
      </w:r>
    </w:p>
    <w:p w14:paraId="2F537EF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předseda redakční rady</w:t>
      </w:r>
    </w:p>
    <w:p w14:paraId="313A901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Pr="003D3B94">
          <w:rPr>
            <w:rStyle w:val="Hypertextovodkaz"/>
            <w:rFonts w:ascii="Arial" w:hAnsi="Arial" w:cs="Arial"/>
            <w:sz w:val="20"/>
            <w:szCs w:val="20"/>
          </w:rPr>
          <w:t>roman.kurkin@czso.cz</w:t>
        </w:r>
      </w:hyperlink>
    </w:p>
    <w:p w14:paraId="2EB68B56" w14:textId="77777777" w:rsidR="00A11F63" w:rsidRPr="008257BA" w:rsidRDefault="00A11F63" w:rsidP="00A11F63">
      <w:pPr>
        <w:spacing w:after="0" w:line="240" w:lineRule="auto"/>
        <w:jc w:val="both"/>
      </w:pPr>
    </w:p>
    <w:p w14:paraId="2C0C38F0" w14:textId="77777777" w:rsidR="00A11F63" w:rsidRPr="008257BA" w:rsidRDefault="00A11F63" w:rsidP="00164F8E">
      <w:pPr>
        <w:spacing w:after="0" w:line="240" w:lineRule="auto"/>
        <w:jc w:val="both"/>
      </w:pPr>
    </w:p>
    <w:sectPr w:rsidR="00A11F63" w:rsidRPr="008257BA" w:rsidSect="009D2AA7">
      <w:headerReference w:type="default" r:id="rId11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20D8E" w14:textId="77777777" w:rsidR="00A73BBA" w:rsidRDefault="00A73BBA" w:rsidP="00A579D5">
      <w:r>
        <w:separator/>
      </w:r>
    </w:p>
  </w:endnote>
  <w:endnote w:type="continuationSeparator" w:id="0">
    <w:p w14:paraId="5F2E63AC" w14:textId="77777777" w:rsidR="00A73BBA" w:rsidRDefault="00A73BBA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81ABD" w14:textId="77777777" w:rsidR="00A73BBA" w:rsidRDefault="00A73BBA" w:rsidP="00A579D5">
      <w:r>
        <w:separator/>
      </w:r>
    </w:p>
  </w:footnote>
  <w:footnote w:type="continuationSeparator" w:id="0">
    <w:p w14:paraId="41B628F6" w14:textId="77777777" w:rsidR="00A73BBA" w:rsidRDefault="00A73BBA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2F"/>
    <w:rsid w:val="00013A5F"/>
    <w:rsid w:val="0001449E"/>
    <w:rsid w:val="0002147E"/>
    <w:rsid w:val="00024043"/>
    <w:rsid w:val="00030623"/>
    <w:rsid w:val="00032681"/>
    <w:rsid w:val="000404D7"/>
    <w:rsid w:val="000578EA"/>
    <w:rsid w:val="00075516"/>
    <w:rsid w:val="00083E9F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82D76"/>
    <w:rsid w:val="00184136"/>
    <w:rsid w:val="001C5FB4"/>
    <w:rsid w:val="001C697A"/>
    <w:rsid w:val="001D0298"/>
    <w:rsid w:val="001F2C4C"/>
    <w:rsid w:val="00201777"/>
    <w:rsid w:val="00212992"/>
    <w:rsid w:val="00212DAE"/>
    <w:rsid w:val="00214005"/>
    <w:rsid w:val="0021712B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A0220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A7198"/>
    <w:rsid w:val="004B0004"/>
    <w:rsid w:val="004C4001"/>
    <w:rsid w:val="004C556F"/>
    <w:rsid w:val="004D1D1F"/>
    <w:rsid w:val="004D3AC8"/>
    <w:rsid w:val="004F18F4"/>
    <w:rsid w:val="004F3E77"/>
    <w:rsid w:val="00502237"/>
    <w:rsid w:val="00505850"/>
    <w:rsid w:val="00566D63"/>
    <w:rsid w:val="00571B23"/>
    <w:rsid w:val="00595C8E"/>
    <w:rsid w:val="005C44FD"/>
    <w:rsid w:val="005D2205"/>
    <w:rsid w:val="00602AD3"/>
    <w:rsid w:val="006043E1"/>
    <w:rsid w:val="00621B02"/>
    <w:rsid w:val="006229BA"/>
    <w:rsid w:val="00632608"/>
    <w:rsid w:val="00666294"/>
    <w:rsid w:val="00687992"/>
    <w:rsid w:val="0069654F"/>
    <w:rsid w:val="00696BEB"/>
    <w:rsid w:val="006B216F"/>
    <w:rsid w:val="006B5D3D"/>
    <w:rsid w:val="006C0358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B2164"/>
    <w:rsid w:val="007B6633"/>
    <w:rsid w:val="007F2CD7"/>
    <w:rsid w:val="007F3020"/>
    <w:rsid w:val="007F3E78"/>
    <w:rsid w:val="007F7B45"/>
    <w:rsid w:val="0080530E"/>
    <w:rsid w:val="00810691"/>
    <w:rsid w:val="0081139A"/>
    <w:rsid w:val="008115ED"/>
    <w:rsid w:val="00813B03"/>
    <w:rsid w:val="00822756"/>
    <w:rsid w:val="008257BA"/>
    <w:rsid w:val="0084327C"/>
    <w:rsid w:val="008558BD"/>
    <w:rsid w:val="008566D0"/>
    <w:rsid w:val="00890C2F"/>
    <w:rsid w:val="00892760"/>
    <w:rsid w:val="008B60E6"/>
    <w:rsid w:val="008C0A40"/>
    <w:rsid w:val="008C6034"/>
    <w:rsid w:val="008D3C01"/>
    <w:rsid w:val="008E5031"/>
    <w:rsid w:val="008E5AF9"/>
    <w:rsid w:val="008F1350"/>
    <w:rsid w:val="008F20E1"/>
    <w:rsid w:val="0090756C"/>
    <w:rsid w:val="00916890"/>
    <w:rsid w:val="009259EC"/>
    <w:rsid w:val="00946A59"/>
    <w:rsid w:val="009537AD"/>
    <w:rsid w:val="0097325F"/>
    <w:rsid w:val="009C79B2"/>
    <w:rsid w:val="009C7C61"/>
    <w:rsid w:val="009D24C0"/>
    <w:rsid w:val="009D2AA7"/>
    <w:rsid w:val="009E0C02"/>
    <w:rsid w:val="00A11058"/>
    <w:rsid w:val="00A11F63"/>
    <w:rsid w:val="00A12654"/>
    <w:rsid w:val="00A33F8F"/>
    <w:rsid w:val="00A4044C"/>
    <w:rsid w:val="00A55572"/>
    <w:rsid w:val="00A575DA"/>
    <w:rsid w:val="00A579D5"/>
    <w:rsid w:val="00A64165"/>
    <w:rsid w:val="00A7391E"/>
    <w:rsid w:val="00A73BBA"/>
    <w:rsid w:val="00A84608"/>
    <w:rsid w:val="00AA4853"/>
    <w:rsid w:val="00AA612F"/>
    <w:rsid w:val="00AB4266"/>
    <w:rsid w:val="00AB7661"/>
    <w:rsid w:val="00AC09D0"/>
    <w:rsid w:val="00AE1879"/>
    <w:rsid w:val="00AE4A05"/>
    <w:rsid w:val="00B17149"/>
    <w:rsid w:val="00B24A21"/>
    <w:rsid w:val="00B27E76"/>
    <w:rsid w:val="00B369F7"/>
    <w:rsid w:val="00B540BA"/>
    <w:rsid w:val="00B65C47"/>
    <w:rsid w:val="00B822D5"/>
    <w:rsid w:val="00B8536E"/>
    <w:rsid w:val="00BA25D9"/>
    <w:rsid w:val="00BC06A1"/>
    <w:rsid w:val="00BC328B"/>
    <w:rsid w:val="00BD02FA"/>
    <w:rsid w:val="00BD2541"/>
    <w:rsid w:val="00BD4258"/>
    <w:rsid w:val="00BE3A9E"/>
    <w:rsid w:val="00BE5F51"/>
    <w:rsid w:val="00BF09F2"/>
    <w:rsid w:val="00C12895"/>
    <w:rsid w:val="00C72376"/>
    <w:rsid w:val="00C825B2"/>
    <w:rsid w:val="00C9614D"/>
    <w:rsid w:val="00CA374C"/>
    <w:rsid w:val="00CB16DB"/>
    <w:rsid w:val="00CB6854"/>
    <w:rsid w:val="00CD0E04"/>
    <w:rsid w:val="00CE68C3"/>
    <w:rsid w:val="00CF61D1"/>
    <w:rsid w:val="00D20D7D"/>
    <w:rsid w:val="00D43306"/>
    <w:rsid w:val="00D53258"/>
    <w:rsid w:val="00D72009"/>
    <w:rsid w:val="00DA0E08"/>
    <w:rsid w:val="00DA1C20"/>
    <w:rsid w:val="00DA7CD4"/>
    <w:rsid w:val="00DB2C79"/>
    <w:rsid w:val="00DB3E1C"/>
    <w:rsid w:val="00DC5581"/>
    <w:rsid w:val="00DC5726"/>
    <w:rsid w:val="00DE58CF"/>
    <w:rsid w:val="00DF5863"/>
    <w:rsid w:val="00E01087"/>
    <w:rsid w:val="00E03D3D"/>
    <w:rsid w:val="00E20E89"/>
    <w:rsid w:val="00E22B2C"/>
    <w:rsid w:val="00E27329"/>
    <w:rsid w:val="00E37B07"/>
    <w:rsid w:val="00E40C5A"/>
    <w:rsid w:val="00E43391"/>
    <w:rsid w:val="00E729F7"/>
    <w:rsid w:val="00E77CD5"/>
    <w:rsid w:val="00EE7DAA"/>
    <w:rsid w:val="00EF20DA"/>
    <w:rsid w:val="00F00896"/>
    <w:rsid w:val="00F57235"/>
    <w:rsid w:val="00F61EFB"/>
    <w:rsid w:val="00F76A14"/>
    <w:rsid w:val="00F76CF9"/>
    <w:rsid w:val="00F7742C"/>
    <w:rsid w:val="00F77E55"/>
    <w:rsid w:val="00FC1DA4"/>
    <w:rsid w:val="00FD0DD7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96E82BEA-1A5C-4BA3-B369-4E98036D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demografie-revue-pro-vyzkum-populacniho-vyvoje-c-1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man.kurkin@czs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akce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CEFF9-E3A8-41CB-AB19-7AA2B800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129</TotalTime>
  <Pages>1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tucek8740</cp:lastModifiedBy>
  <cp:revision>29</cp:revision>
  <dcterms:created xsi:type="dcterms:W3CDTF">2020-06-23T09:24:00Z</dcterms:created>
  <dcterms:modified xsi:type="dcterms:W3CDTF">2021-03-26T11:34:00Z</dcterms:modified>
</cp:coreProperties>
</file>