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984AB6">
        <w:rPr>
          <w:rFonts w:ascii="Arial" w:hAnsi="Arial"/>
          <w:sz w:val="22"/>
          <w:lang w:val="cs-CZ"/>
        </w:rPr>
        <w:t>7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984AB6">
        <w:rPr>
          <w:rFonts w:ascii="Arial" w:hAnsi="Arial"/>
          <w:sz w:val="22"/>
          <w:lang w:val="cs-CZ"/>
        </w:rPr>
        <w:t>prosince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984AB6">
        <w:rPr>
          <w:rFonts w:ascii="Arial" w:hAnsi="Arial"/>
          <w:i/>
          <w:iCs/>
          <w:sz w:val="22"/>
          <w:lang w:val="en-GB"/>
        </w:rPr>
        <w:t>December 27</w:t>
      </w:r>
      <w:r w:rsidR="00C65592">
        <w:rPr>
          <w:rFonts w:ascii="Arial" w:hAnsi="Arial"/>
          <w:i/>
          <w:iCs/>
          <w:sz w:val="22"/>
          <w:lang w:val="en-GB"/>
        </w:rPr>
        <w:t>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984AB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listopad</w:t>
      </w:r>
      <w:r w:rsidR="006043C6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3D2332"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984AB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November</w:t>
      </w:r>
      <w:r w:rsidR="004C7538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3D2332">
        <w:rPr>
          <w:rFonts w:ascii="Arial" w:hAnsi="Arial"/>
          <w:b/>
          <w:i/>
          <w:iCs/>
          <w:sz w:val="32"/>
          <w:lang w:val="en-GB"/>
        </w:rPr>
        <w:t>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DC6" w:rsidRDefault="006E6DC6" w:rsidP="00C61F88">
      <w:r>
        <w:separator/>
      </w:r>
    </w:p>
  </w:endnote>
  <w:endnote w:type="continuationSeparator" w:id="0">
    <w:p w:rsidR="006E6DC6" w:rsidRDefault="006E6DC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DC6" w:rsidRDefault="006E6DC6" w:rsidP="00C61F88">
      <w:r>
        <w:separator/>
      </w:r>
    </w:p>
  </w:footnote>
  <w:footnote w:type="continuationSeparator" w:id="0">
    <w:p w:rsidR="006E6DC6" w:rsidRDefault="006E6DC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3010D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6DC6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93A23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FC3F8-CA51-4BF4-A114-BE7AFB37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85</cp:revision>
  <cp:lastPrinted>2013-01-15T13:26:00Z</cp:lastPrinted>
  <dcterms:created xsi:type="dcterms:W3CDTF">2013-12-04T09:31:00Z</dcterms:created>
  <dcterms:modified xsi:type="dcterms:W3CDTF">2019-11-21T09:25:00Z</dcterms:modified>
</cp:coreProperties>
</file>