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spacing w:after="600"/>
        <w:rPr>
          <w:lang w:val="en-GB"/>
        </w:rPr>
      </w:pPr>
      <w:r w:rsidRPr="00706486">
        <w:rPr>
          <w:lang w:val="en-GB"/>
        </w:rPr>
        <w:t>Explanatory notes on methodology</w:t>
      </w:r>
    </w:p>
    <w:p w:rsidR="00C41503" w:rsidRPr="00706486" w:rsidRDefault="00C41503">
      <w:pPr>
        <w:pStyle w:val="nadpismal"/>
        <w:spacing w:before="600" w:after="600"/>
        <w:rPr>
          <w:lang w:val="en-GB"/>
        </w:rPr>
      </w:pPr>
      <w:r w:rsidRPr="00706486">
        <w:rPr>
          <w:lang w:val="en-GB"/>
        </w:rPr>
        <w:tab/>
        <w:t>Links to international standard</w:t>
      </w:r>
    </w:p>
    <w:p w:rsidR="00C41503" w:rsidRPr="00706486" w:rsidRDefault="00C41503">
      <w:pPr>
        <w:pStyle w:val="odstavecbn"/>
        <w:rPr>
          <w:lang w:val="en-GB"/>
        </w:rPr>
      </w:pPr>
      <w:r w:rsidRPr="00706486">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706486">
        <w:rPr>
          <w:lang w:val="en-GB"/>
        </w:rPr>
        <w:softHyphen/>
        <w:t>tional Conference of Labour Statisticians, October 1982. The resolution contains comprehen</w:t>
      </w:r>
      <w:r w:rsidRPr="00706486">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706486" w:rsidRDefault="00C41503">
      <w:pPr>
        <w:pStyle w:val="nadpismal"/>
        <w:spacing w:after="600"/>
        <w:rPr>
          <w:lang w:val="en-GB"/>
        </w:rPr>
      </w:pPr>
      <w:r w:rsidRPr="00706486">
        <w:rPr>
          <w:lang w:val="en-GB"/>
        </w:rPr>
        <w:tab/>
        <w:t>Methodology of LFSS indicators</w:t>
      </w:r>
    </w:p>
    <w:p w:rsidR="00C41503" w:rsidRPr="00706486" w:rsidRDefault="00C41503">
      <w:pPr>
        <w:pStyle w:val="odstavecbn"/>
        <w:spacing w:after="720"/>
        <w:rPr>
          <w:lang w:val="en-GB"/>
        </w:rPr>
      </w:pPr>
      <w:r w:rsidRPr="00706486">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706486">
        <w:rPr>
          <w:vertAlign w:val="superscript"/>
          <w:lang w:val="en-GB"/>
        </w:rPr>
        <w:t> </w:t>
      </w:r>
      <w:r w:rsidRPr="00706486">
        <w:rPr>
          <w:lang w:val="en-GB"/>
        </w:rPr>
        <w:t>quarter of 20</w:t>
      </w:r>
      <w:r w:rsidR="004F76B0">
        <w:rPr>
          <w:lang w:val="en-GB"/>
        </w:rPr>
        <w:t>16</w:t>
      </w:r>
      <w:r w:rsidRPr="00706486">
        <w:rPr>
          <w:lang w:val="en-GB"/>
        </w:rPr>
        <w:t>).</w:t>
      </w:r>
    </w:p>
    <w:tbl>
      <w:tblPr>
        <w:tblW w:w="0" w:type="auto"/>
        <w:jc w:val="center"/>
        <w:tblLayout w:type="fixed"/>
        <w:tblCellMar>
          <w:left w:w="44" w:type="dxa"/>
          <w:right w:w="44" w:type="dxa"/>
        </w:tblCellMar>
        <w:tblLook w:val="0000"/>
      </w:tblPr>
      <w:tblGrid>
        <w:gridCol w:w="1207"/>
        <w:gridCol w:w="1214"/>
        <w:gridCol w:w="1491"/>
        <w:gridCol w:w="3942"/>
        <w:gridCol w:w="1215"/>
      </w:tblGrid>
      <w:tr w:rsidR="001933A8" w:rsidRPr="00706486">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Total population</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Population aged 0-14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r w:rsidRPr="00706486">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6B360B" w:rsidRDefault="006B360B" w:rsidP="00605D39">
            <w:pPr>
              <w:jc w:val="center"/>
              <w:rPr>
                <w:rFonts w:ascii="Arial" w:hAnsi="Arial" w:cs="Arial"/>
                <w:sz w:val="18"/>
                <w:szCs w:val="18"/>
              </w:rPr>
            </w:pPr>
            <w:r w:rsidRPr="006B360B">
              <w:rPr>
                <w:rFonts w:ascii="Arial" w:hAnsi="Arial" w:cs="Arial"/>
                <w:sz w:val="18"/>
                <w:szCs w:val="18"/>
              </w:rPr>
              <w:t>15.6</w:t>
            </w:r>
            <w:r w:rsidR="001933A8" w:rsidRPr="006B360B">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Population aged 15</w:t>
            </w:r>
          </w:p>
          <w:p w:rsidR="001933A8" w:rsidRPr="00706486" w:rsidRDefault="001933A8">
            <w:pPr>
              <w:jc w:val="center"/>
              <w:rPr>
                <w:rFonts w:ascii="Arial" w:hAnsi="Arial"/>
                <w:sz w:val="18"/>
                <w:lang w:val="en-GB"/>
              </w:rPr>
            </w:pPr>
            <w:r w:rsidRPr="00706486">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6B360B" w:rsidRDefault="006B360B" w:rsidP="001A43A0">
            <w:pPr>
              <w:jc w:val="center"/>
              <w:rPr>
                <w:rFonts w:ascii="Arial" w:hAnsi="Arial" w:cs="Arial"/>
                <w:sz w:val="18"/>
                <w:szCs w:val="18"/>
              </w:rPr>
            </w:pPr>
            <w:r w:rsidRPr="006B360B">
              <w:rPr>
                <w:rFonts w:ascii="Arial" w:hAnsi="Arial" w:cs="Arial"/>
                <w:sz w:val="18"/>
                <w:szCs w:val="18"/>
              </w:rPr>
              <w:t>33</w:t>
            </w:r>
            <w:r w:rsidR="005850C9" w:rsidRPr="006B360B">
              <w:rPr>
                <w:rFonts w:ascii="Arial" w:hAnsi="Arial" w:cs="Arial"/>
                <w:sz w:val="18"/>
                <w:szCs w:val="18"/>
              </w:rPr>
              <w:t>.</w:t>
            </w:r>
            <w:r w:rsidRPr="006B360B">
              <w:rPr>
                <w:rFonts w:ascii="Arial" w:hAnsi="Arial" w:cs="Arial"/>
                <w:sz w:val="18"/>
                <w:szCs w:val="18"/>
              </w:rPr>
              <w:t>6</w:t>
            </w:r>
            <w:r w:rsidR="001933A8" w:rsidRPr="006B360B">
              <w:rPr>
                <w:rFonts w:ascii="Arial" w:hAnsi="Arial" w:cs="Arial"/>
                <w:sz w:val="18"/>
                <w:szCs w:val="18"/>
              </w:rPr>
              <w:t xml:space="preserve"> %</w:t>
            </w:r>
          </w:p>
        </w:tc>
      </w:tr>
      <w:tr w:rsidR="001933A8" w:rsidRPr="00706486">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Economically active</w:t>
            </w:r>
          </w:p>
          <w:p w:rsidR="001933A8" w:rsidRPr="00706486" w:rsidRDefault="001933A8">
            <w:pPr>
              <w:jc w:val="center"/>
              <w:rPr>
                <w:rFonts w:ascii="Arial" w:hAnsi="Arial"/>
                <w:sz w:val="18"/>
                <w:lang w:val="en-GB"/>
              </w:rPr>
            </w:pPr>
            <w:r w:rsidRPr="00706486">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r w:rsidRPr="00706486">
              <w:rPr>
                <w:rFonts w:ascii="Arial" w:hAnsi="Arial"/>
                <w:sz w:val="18"/>
                <w:szCs w:val="22"/>
                <w:lang w:val="en-GB"/>
              </w:rPr>
              <w:t>Employed</w:t>
            </w:r>
          </w:p>
          <w:p w:rsidR="001933A8" w:rsidRPr="00706486" w:rsidRDefault="001933A8" w:rsidP="0064413F">
            <w:pPr>
              <w:jc w:val="center"/>
              <w:rPr>
                <w:rFonts w:ascii="Arial" w:hAnsi="Arial"/>
                <w:sz w:val="18"/>
                <w:lang w:val="en-GB"/>
              </w:rPr>
            </w:pPr>
            <w:r w:rsidRPr="00706486">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6B360B" w:rsidRDefault="00226E8C" w:rsidP="00081B74">
            <w:pPr>
              <w:jc w:val="center"/>
              <w:rPr>
                <w:rFonts w:ascii="Arial" w:hAnsi="Arial" w:cs="Arial"/>
                <w:sz w:val="18"/>
                <w:szCs w:val="18"/>
              </w:rPr>
            </w:pPr>
            <w:r w:rsidRPr="006B360B">
              <w:rPr>
                <w:rFonts w:ascii="Arial" w:hAnsi="Arial" w:cs="Arial"/>
                <w:sz w:val="18"/>
                <w:szCs w:val="18"/>
              </w:rPr>
              <w:t>4</w:t>
            </w:r>
            <w:r w:rsidR="006B360B" w:rsidRPr="006B360B">
              <w:rPr>
                <w:rFonts w:ascii="Arial" w:hAnsi="Arial" w:cs="Arial"/>
                <w:sz w:val="18"/>
                <w:szCs w:val="18"/>
              </w:rPr>
              <w:t>9</w:t>
            </w:r>
            <w:r w:rsidRPr="006B360B">
              <w:rPr>
                <w:rFonts w:ascii="Arial" w:hAnsi="Arial" w:cs="Arial"/>
                <w:sz w:val="18"/>
                <w:szCs w:val="18"/>
              </w:rPr>
              <w:t>.</w:t>
            </w:r>
            <w:r w:rsidR="00081B74" w:rsidRPr="006B360B">
              <w:rPr>
                <w:rFonts w:ascii="Arial" w:hAnsi="Arial" w:cs="Arial"/>
                <w:sz w:val="18"/>
                <w:szCs w:val="18"/>
              </w:rPr>
              <w:t>1</w:t>
            </w:r>
            <w:r w:rsidR="001933A8" w:rsidRPr="006B360B">
              <w:rPr>
                <w:rFonts w:ascii="Arial" w:hAnsi="Arial" w:cs="Arial"/>
                <w:sz w:val="18"/>
                <w:szCs w:val="18"/>
              </w:rPr>
              <w:t xml:space="preserve"> %</w:t>
            </w:r>
          </w:p>
        </w:tc>
      </w:tr>
      <w:tr w:rsidR="001933A8" w:rsidRPr="00706486">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706486"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706486" w:rsidRDefault="001933A8">
            <w:pPr>
              <w:jc w:val="center"/>
              <w:rPr>
                <w:rFonts w:ascii="Arial" w:hAnsi="Arial"/>
                <w:sz w:val="18"/>
                <w:szCs w:val="22"/>
                <w:lang w:val="en-GB"/>
              </w:rPr>
            </w:pPr>
          </w:p>
          <w:p w:rsidR="001933A8" w:rsidRPr="00706486" w:rsidRDefault="001933A8">
            <w:pPr>
              <w:jc w:val="center"/>
              <w:rPr>
                <w:rFonts w:ascii="Arial" w:hAnsi="Arial"/>
                <w:sz w:val="18"/>
                <w:szCs w:val="22"/>
                <w:lang w:val="en-GB"/>
              </w:rPr>
            </w:pPr>
            <w:r w:rsidRPr="00706486">
              <w:rPr>
                <w:rFonts w:ascii="Arial" w:hAnsi="Arial"/>
                <w:sz w:val="18"/>
                <w:szCs w:val="22"/>
                <w:lang w:val="en-GB"/>
              </w:rPr>
              <w:t>Unemployed</w:t>
            </w:r>
          </w:p>
          <w:p w:rsidR="001933A8" w:rsidRPr="00706486"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6B360B" w:rsidRDefault="006B360B" w:rsidP="00081B74">
            <w:pPr>
              <w:jc w:val="center"/>
              <w:rPr>
                <w:rFonts w:ascii="Arial" w:hAnsi="Arial" w:cs="Arial"/>
                <w:sz w:val="18"/>
                <w:szCs w:val="18"/>
              </w:rPr>
            </w:pPr>
            <w:r w:rsidRPr="006B360B">
              <w:rPr>
                <w:rFonts w:ascii="Arial" w:hAnsi="Arial" w:cs="Arial"/>
                <w:sz w:val="18"/>
                <w:szCs w:val="18"/>
              </w:rPr>
              <w:t>1</w:t>
            </w:r>
            <w:r w:rsidR="005850C9" w:rsidRPr="006B360B">
              <w:rPr>
                <w:rFonts w:ascii="Arial" w:hAnsi="Arial" w:cs="Arial"/>
                <w:sz w:val="18"/>
                <w:szCs w:val="18"/>
              </w:rPr>
              <w:t>.</w:t>
            </w:r>
            <w:r w:rsidRPr="006B360B">
              <w:rPr>
                <w:rFonts w:ascii="Arial" w:hAnsi="Arial" w:cs="Arial"/>
                <w:sz w:val="18"/>
                <w:szCs w:val="18"/>
              </w:rPr>
              <w:t>8</w:t>
            </w:r>
            <w:r w:rsidR="001933A8" w:rsidRPr="006B360B">
              <w:rPr>
                <w:rFonts w:ascii="Arial" w:hAnsi="Arial" w:cs="Arial"/>
                <w:sz w:val="18"/>
                <w:szCs w:val="18"/>
              </w:rPr>
              <w:t xml:space="preserve"> %</w:t>
            </w:r>
          </w:p>
        </w:tc>
      </w:tr>
    </w:tbl>
    <w:p w:rsidR="00C41503" w:rsidRPr="00706486" w:rsidRDefault="00C41503">
      <w:pPr>
        <w:pStyle w:val="odstavecbn"/>
        <w:rPr>
          <w:lang w:val="en-GB"/>
        </w:rPr>
      </w:pPr>
      <w:r w:rsidRPr="00706486">
        <w:rPr>
          <w:lang w:val="en-GB"/>
        </w:rPr>
        <w:tab/>
      </w:r>
    </w:p>
    <w:p w:rsidR="00C41503" w:rsidRPr="00706486" w:rsidRDefault="00C41503">
      <w:pPr>
        <w:pStyle w:val="odstavecbn"/>
        <w:rPr>
          <w:lang w:val="en-GB"/>
        </w:rPr>
      </w:pPr>
      <w:r w:rsidRPr="00706486">
        <w:rPr>
          <w:lang w:val="en-GB"/>
        </w:rPr>
        <w:t xml:space="preserve">The basic and key criterion for placing a respondent in a particular group is always </w:t>
      </w:r>
      <w:r w:rsidRPr="00706486">
        <w:rPr>
          <w:b/>
          <w:bCs/>
          <w:lang w:val="en-GB"/>
        </w:rPr>
        <w:t>the</w:t>
      </w:r>
      <w:r w:rsidR="00772A38" w:rsidRPr="00706486">
        <w:rPr>
          <w:b/>
          <w:bCs/>
          <w:lang w:val="en-GB"/>
        </w:rPr>
        <w:t> </w:t>
      </w:r>
      <w:r w:rsidRPr="00706486">
        <w:rPr>
          <w:b/>
          <w:bCs/>
          <w:lang w:val="en-GB"/>
        </w:rPr>
        <w:t>respondent’s actual activity in the labour market in a reference week</w:t>
      </w:r>
      <w:r w:rsidRPr="00706486">
        <w:rPr>
          <w:lang w:val="en-GB"/>
        </w:rPr>
        <w:t xml:space="preserve"> and not the</w:t>
      </w:r>
      <w:r w:rsidR="00772A38" w:rsidRPr="00706486">
        <w:rPr>
          <w:lang w:val="en-GB"/>
        </w:rPr>
        <w:t> </w:t>
      </w:r>
      <w:r w:rsidRPr="00706486">
        <w:rPr>
          <w:lang w:val="en-GB"/>
        </w:rPr>
        <w:t>respondent’s usual status.</w:t>
      </w:r>
    </w:p>
    <w:p w:rsidR="00C41503" w:rsidRPr="00706486" w:rsidRDefault="00C41503">
      <w:pPr>
        <w:pStyle w:val="odstavecbn"/>
        <w:rPr>
          <w:lang w:val="en-GB"/>
        </w:rPr>
      </w:pPr>
      <w:r w:rsidRPr="00706486">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706486" w:rsidRDefault="00C41503">
      <w:pPr>
        <w:pStyle w:val="nadpismal"/>
        <w:spacing w:before="600" w:after="600"/>
        <w:rPr>
          <w:lang w:val="en-GB"/>
        </w:rPr>
      </w:pPr>
      <w:r w:rsidRPr="00706486">
        <w:rPr>
          <w:lang w:val="en-GB"/>
        </w:rPr>
        <w:tab/>
      </w:r>
    </w:p>
    <w:p w:rsidR="00C41503" w:rsidRPr="00706486" w:rsidRDefault="00C41503" w:rsidP="00D45D84">
      <w:pPr>
        <w:pStyle w:val="nadpismal"/>
        <w:keepNext/>
        <w:spacing w:before="600" w:after="600"/>
        <w:rPr>
          <w:lang w:val="en-GB"/>
        </w:rPr>
      </w:pPr>
      <w:r w:rsidRPr="00706486">
        <w:rPr>
          <w:lang w:val="en-GB"/>
        </w:rPr>
        <w:lastRenderedPageBreak/>
        <w:t>Activity status</w:t>
      </w:r>
      <w:r w:rsidR="007C37DC" w:rsidRPr="00706486">
        <w:rPr>
          <w:lang w:val="en-GB"/>
        </w:rPr>
        <w:fldChar w:fldCharType="begin"/>
      </w:r>
      <w:r w:rsidRPr="00706486">
        <w:rPr>
          <w:lang w:val="en-GB"/>
        </w:rPr>
        <w:instrText>tc "ACTIVITY  STATUS " \l 2</w:instrText>
      </w:r>
      <w:r w:rsidR="007C37DC" w:rsidRPr="00706486">
        <w:rPr>
          <w:lang w:val="en-GB"/>
        </w:rPr>
        <w:fldChar w:fldCharType="end"/>
      </w:r>
    </w:p>
    <w:p w:rsidR="00C41503" w:rsidRPr="00706486" w:rsidRDefault="00C41503">
      <w:pPr>
        <w:pStyle w:val="odstavecbn"/>
        <w:rPr>
          <w:lang w:val="en-GB"/>
        </w:rPr>
      </w:pPr>
      <w:r w:rsidRPr="00706486">
        <w:rPr>
          <w:lang w:val="en-GB"/>
        </w:rPr>
        <w:t xml:space="preserve">The activity status refers to the basic division of population aged 15 and more by classification in labour market. The population is broken down into </w:t>
      </w:r>
      <w:r w:rsidRPr="00706486">
        <w:rPr>
          <w:b/>
          <w:bCs/>
          <w:lang w:val="en-GB"/>
        </w:rPr>
        <w:t>economically active population</w:t>
      </w:r>
      <w:r w:rsidRPr="00706486">
        <w:rPr>
          <w:lang w:val="en-GB"/>
        </w:rPr>
        <w:t xml:space="preserve"> (i.e., </w:t>
      </w:r>
      <w:r w:rsidRPr="00706486">
        <w:rPr>
          <w:b/>
          <w:bCs/>
          <w:lang w:val="en-GB"/>
        </w:rPr>
        <w:t>employed</w:t>
      </w:r>
      <w:r w:rsidRPr="00706486">
        <w:rPr>
          <w:lang w:val="en-GB"/>
        </w:rPr>
        <w:t xml:space="preserve"> and </w:t>
      </w:r>
      <w:r w:rsidRPr="00706486">
        <w:rPr>
          <w:b/>
          <w:bCs/>
          <w:lang w:val="en-GB"/>
        </w:rPr>
        <w:t>unemployed</w:t>
      </w:r>
      <w:r w:rsidRPr="00706486">
        <w:rPr>
          <w:lang w:val="en-GB"/>
        </w:rPr>
        <w:t xml:space="preserve">) and </w:t>
      </w:r>
      <w:r w:rsidRPr="00706486">
        <w:rPr>
          <w:b/>
          <w:bCs/>
          <w:lang w:val="en-GB"/>
        </w:rPr>
        <w:t>economically not active population</w:t>
      </w:r>
      <w:r w:rsidRPr="00706486">
        <w:rPr>
          <w:lang w:val="en-GB"/>
        </w:rPr>
        <w:t>.</w:t>
      </w:r>
    </w:p>
    <w:p w:rsidR="00C41503" w:rsidRPr="00706486" w:rsidRDefault="00C41503">
      <w:pPr>
        <w:pStyle w:val="nadpismal"/>
        <w:spacing w:before="600" w:after="600"/>
        <w:rPr>
          <w:lang w:val="en-GB"/>
        </w:rPr>
      </w:pPr>
      <w:r w:rsidRPr="00706486">
        <w:rPr>
          <w:lang w:val="en-GB"/>
        </w:rPr>
        <w:tab/>
        <w:t>Employment</w:t>
      </w:r>
    </w:p>
    <w:p w:rsidR="00C41503" w:rsidRPr="00706486" w:rsidRDefault="00C41503">
      <w:pPr>
        <w:pStyle w:val="odstavecbn"/>
        <w:rPr>
          <w:lang w:val="en-GB"/>
        </w:rPr>
      </w:pPr>
      <w:r w:rsidRPr="00706486">
        <w:rPr>
          <w:lang w:val="en-GB"/>
        </w:rPr>
        <w:t>The 15th International Conference of Labour Statisticians, 1993 adopted the revised International Classifi</w:t>
      </w:r>
      <w:r w:rsidRPr="00706486">
        <w:rPr>
          <w:lang w:val="en-GB"/>
        </w:rPr>
        <w:softHyphen/>
        <w:t>cation of Status in Employment (ISCE-93). This classification created the fundamental terminology for particular groups of the employed. The ISCE</w:t>
      </w:r>
      <w:r w:rsidRPr="00706486">
        <w:rPr>
          <w:lang w:val="en-GB"/>
        </w:rPr>
        <w:noBreakHyphen/>
        <w:t>93 groups of employers and own-account workers roughly correspond to the LFSS groups of the self-employed with employees and the self-employed without employees, respectively.</w:t>
      </w:r>
    </w:p>
    <w:p w:rsidR="00C41503" w:rsidRPr="00706486" w:rsidRDefault="00C41503">
      <w:pPr>
        <w:pStyle w:val="odstavecbn"/>
        <w:rPr>
          <w:lang w:val="en-GB"/>
        </w:rPr>
      </w:pPr>
      <w:r w:rsidRPr="00706486">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706486">
        <w:rPr>
          <w:b/>
          <w:lang w:val="en-GB"/>
        </w:rPr>
        <w:t>work taking at least one hour in the reference week</w:t>
      </w:r>
      <w:r w:rsidRPr="00706486">
        <w:rPr>
          <w:lang w:val="en-GB"/>
        </w:rPr>
        <w:t xml:space="preserve">. Also </w:t>
      </w:r>
      <w:r w:rsidRPr="00706486">
        <w:rPr>
          <w:bCs/>
          <w:lang w:val="en-GB"/>
        </w:rPr>
        <w:t xml:space="preserve">apprentices who receive wage, salary or remuneration like other persons are considered as employed. The same holds good for students, </w:t>
      </w:r>
      <w:proofErr w:type="spellStart"/>
      <w:r w:rsidRPr="00706486">
        <w:rPr>
          <w:bCs/>
          <w:lang w:val="en-GB"/>
        </w:rPr>
        <w:t>housepersons</w:t>
      </w:r>
      <w:proofErr w:type="spellEnd"/>
      <w:r w:rsidRPr="00706486">
        <w:rPr>
          <w:bCs/>
          <w:lang w:val="en-GB"/>
        </w:rPr>
        <w:t xml:space="preserve"> and other respondents engaged above all in other than economic activities and were employed in the reference period. On the other hand, persons on additional child-care leave, whose status is of a</w:t>
      </w:r>
      <w:r w:rsidR="007E687D" w:rsidRPr="00706486">
        <w:rPr>
          <w:bCs/>
          <w:lang w:val="en-GB"/>
        </w:rPr>
        <w:t> </w:t>
      </w:r>
      <w:r w:rsidRPr="00706486">
        <w:rPr>
          <w:bCs/>
          <w:lang w:val="en-GB"/>
        </w:rPr>
        <w:t>different character according to the ILO methodology, are not automatically included in the group of employed</w:t>
      </w:r>
      <w:r w:rsidRPr="00706486">
        <w:rPr>
          <w:lang w:val="en-GB"/>
        </w:rPr>
        <w:t>. Crucial for the affiliation to industries is the economic activity of the workplace.</w:t>
      </w:r>
    </w:p>
    <w:p w:rsidR="00C41503" w:rsidRPr="00706486" w:rsidRDefault="00C41503">
      <w:pPr>
        <w:pStyle w:val="odstavecbn"/>
        <w:rPr>
          <w:lang w:val="en-GB"/>
        </w:rPr>
      </w:pPr>
      <w:r w:rsidRPr="00706486">
        <w:rPr>
          <w:b/>
          <w:bCs/>
          <w:lang w:val="en-GB"/>
        </w:rPr>
        <w:t>Employees</w:t>
      </w:r>
      <w:r w:rsidRPr="00706486">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1A43A0"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1A43A0">
        <w:rPr>
          <w:rFonts w:ascii="Arial" w:hAnsi="Arial" w:cs="Arial"/>
          <w:sz w:val="20"/>
          <w:szCs w:val="20"/>
          <w:lang w:val="en-GB"/>
        </w:rPr>
        <w:t xml:space="preserve">The </w:t>
      </w:r>
      <w:r w:rsidRPr="001A43A0">
        <w:rPr>
          <w:rFonts w:ascii="Arial" w:hAnsi="Arial" w:cs="Arial"/>
          <w:b/>
          <w:sz w:val="20"/>
          <w:szCs w:val="20"/>
          <w:lang w:val="en-GB"/>
        </w:rPr>
        <w:t>members of producer cooperatives</w:t>
      </w:r>
      <w:r w:rsidRPr="001A43A0">
        <w:rPr>
          <w:rFonts w:ascii="Arial" w:hAnsi="Arial" w:cs="Arial"/>
          <w:sz w:val="20"/>
          <w:szCs w:val="20"/>
          <w:lang w:val="en-GB"/>
        </w:rPr>
        <w:t xml:space="preserve"> are included as employees from 2012.</w:t>
      </w:r>
    </w:p>
    <w:p w:rsidR="00C41503" w:rsidRPr="00706486" w:rsidRDefault="00C41503">
      <w:pPr>
        <w:pStyle w:val="odstavecbn"/>
        <w:rPr>
          <w:lang w:val="en-GB"/>
        </w:rPr>
      </w:pPr>
      <w:r w:rsidRPr="00706486">
        <w:rPr>
          <w:b/>
          <w:bCs/>
          <w:lang w:val="en-GB"/>
        </w:rPr>
        <w:t xml:space="preserve">Employed in own business </w:t>
      </w:r>
      <w:r w:rsidRPr="00706486">
        <w:rPr>
          <w:lang w:val="en-GB"/>
        </w:rPr>
        <w:t>are</w:t>
      </w:r>
      <w:r w:rsidRPr="00706486">
        <w:rPr>
          <w:b/>
          <w:bCs/>
          <w:lang w:val="en-GB"/>
        </w:rPr>
        <w:t xml:space="preserve"> employers</w:t>
      </w:r>
      <w:r w:rsidRPr="00706486">
        <w:rPr>
          <w:lang w:val="en-GB"/>
        </w:rPr>
        <w:t xml:space="preserve"> (self-employed with employees) and </w:t>
      </w:r>
      <w:r w:rsidRPr="00706486">
        <w:rPr>
          <w:b/>
          <w:bCs/>
          <w:lang w:val="en-GB"/>
        </w:rPr>
        <w:t>own-account workers</w:t>
      </w:r>
      <w:r w:rsidRPr="00706486">
        <w:rPr>
          <w:lang w:val="en-GB"/>
        </w:rPr>
        <w:t xml:space="preserve"> (self-employed without employees). As employed in own business also the </w:t>
      </w:r>
      <w:r w:rsidRPr="00706486">
        <w:rPr>
          <w:b/>
          <w:bCs/>
          <w:lang w:val="en-GB"/>
        </w:rPr>
        <w:t>contributing family members</w:t>
      </w:r>
      <w:r w:rsidRPr="00706486">
        <w:rPr>
          <w:lang w:val="en-GB"/>
        </w:rPr>
        <w:t xml:space="preserve"> are considered regardless the number of hours worked during the reference week.</w:t>
      </w:r>
    </w:p>
    <w:p w:rsidR="00C41503" w:rsidRPr="00706486" w:rsidRDefault="00C41503">
      <w:pPr>
        <w:pStyle w:val="nadpismal"/>
        <w:spacing w:before="600" w:after="600"/>
        <w:rPr>
          <w:lang w:val="en-GB"/>
        </w:rPr>
      </w:pPr>
      <w:r w:rsidRPr="00706486">
        <w:rPr>
          <w:lang w:val="en-GB"/>
        </w:rPr>
        <w:tab/>
        <w:t>Unemployment</w:t>
      </w:r>
    </w:p>
    <w:p w:rsidR="00C41503" w:rsidRPr="00706486"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706486">
        <w:rPr>
          <w:rFonts w:ascii="Arial" w:hAnsi="Arial"/>
          <w:lang w:val="en-GB"/>
        </w:rPr>
        <w:tab/>
      </w:r>
      <w:r w:rsidRPr="00706486">
        <w:rPr>
          <w:rFonts w:ascii="Arial" w:hAnsi="Arial"/>
          <w:b/>
          <w:sz w:val="20"/>
          <w:lang w:val="en-GB"/>
        </w:rPr>
        <w:t>The unemployed</w:t>
      </w:r>
      <w:r w:rsidRPr="00706486">
        <w:rPr>
          <w:rFonts w:ascii="Arial" w:hAnsi="Arial"/>
          <w:sz w:val="20"/>
          <w:lang w:val="en-GB"/>
        </w:rPr>
        <w:t xml:space="preserve"> - comprise all persons aged 15+ who satisfied </w:t>
      </w:r>
      <w:r w:rsidRPr="00706486">
        <w:rPr>
          <w:rFonts w:ascii="Arial" w:hAnsi="Arial"/>
          <w:b/>
          <w:sz w:val="20"/>
          <w:lang w:val="en-GB"/>
        </w:rPr>
        <w:t>all of the following three conditions</w:t>
      </w:r>
      <w:r w:rsidRPr="00706486">
        <w:rPr>
          <w:rFonts w:ascii="Arial" w:hAnsi="Arial"/>
          <w:sz w:val="20"/>
          <w:lang w:val="en-GB"/>
        </w:rPr>
        <w:t xml:space="preserve"> during the reference period:</w:t>
      </w:r>
    </w:p>
    <w:p w:rsidR="00C41503" w:rsidRPr="00706486"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without work</w:t>
      </w:r>
      <w:r w:rsidRPr="00706486">
        <w:rPr>
          <w:rFonts w:ascii="Arial" w:hAnsi="Arial"/>
          <w:sz w:val="20"/>
          <w:lang w:val="en-GB"/>
        </w:rPr>
        <w:t xml:space="preserve"> - i.e., were in neither employ</w:t>
      </w:r>
      <w:r w:rsidRPr="00706486">
        <w:rPr>
          <w:rFonts w:ascii="Arial" w:hAnsi="Arial"/>
          <w:sz w:val="20"/>
          <w:lang w:val="en-GB"/>
        </w:rPr>
        <w:softHyphen/>
        <w:t>ment nor self-employ</w:t>
      </w:r>
      <w:r w:rsidRPr="00706486">
        <w:rPr>
          <w:rFonts w:ascii="Arial" w:hAnsi="Arial"/>
          <w:sz w:val="20"/>
          <w:lang w:val="en-GB"/>
        </w:rPr>
        <w:softHyphen/>
        <w:t>ment,</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actively seeking work</w:t>
      </w:r>
      <w:r w:rsidRPr="00706486">
        <w:rPr>
          <w:rFonts w:ascii="Arial" w:hAnsi="Arial"/>
          <w:sz w:val="20"/>
          <w:lang w:val="en-GB"/>
        </w:rPr>
        <w:t>. The active form of seeking work includes registration with a labour office or private employ</w:t>
      </w:r>
      <w:r w:rsidRPr="00706486">
        <w:rPr>
          <w:rFonts w:ascii="Arial" w:hAnsi="Arial"/>
          <w:sz w:val="20"/>
          <w:lang w:val="en-GB"/>
        </w:rPr>
        <w:softHyphen/>
        <w:t xml:space="preserve">ment exchange, checking at work sites, farms, market or other assembly </w:t>
      </w:r>
      <w:r w:rsidRPr="00706486">
        <w:rPr>
          <w:rFonts w:ascii="Arial" w:hAnsi="Arial"/>
          <w:sz w:val="20"/>
          <w:lang w:val="en-GB"/>
        </w:rPr>
        <w:lastRenderedPageBreak/>
        <w:t>places, placing or answering newspaper advertise</w:t>
      </w:r>
      <w:r w:rsidRPr="00706486">
        <w:rPr>
          <w:rFonts w:ascii="Arial" w:hAnsi="Arial"/>
          <w:sz w:val="20"/>
          <w:lang w:val="en-GB"/>
        </w:rPr>
        <w:softHyphen/>
        <w:t>ments, taking steps to establish own business, applying for permits and licenses, or looking for a job in a different manner,</w:t>
      </w:r>
    </w:p>
    <w:p w:rsidR="00C41503" w:rsidRPr="00706486"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706486">
        <w:rPr>
          <w:rFonts w:ascii="Arial" w:hAnsi="Arial"/>
          <w:sz w:val="20"/>
          <w:lang w:val="en-GB"/>
        </w:rPr>
        <w:t xml:space="preserve">were </w:t>
      </w:r>
      <w:r w:rsidRPr="00706486">
        <w:rPr>
          <w:rFonts w:ascii="Arial" w:hAnsi="Arial"/>
          <w:b/>
          <w:sz w:val="20"/>
          <w:lang w:val="en-GB"/>
        </w:rPr>
        <w:t>currently available for work</w:t>
      </w:r>
      <w:r w:rsidRPr="00706486">
        <w:rPr>
          <w:rFonts w:ascii="Arial" w:hAnsi="Arial"/>
          <w:sz w:val="20"/>
          <w:lang w:val="en-GB"/>
        </w:rPr>
        <w:t xml:space="preserve"> - i.e., were avail</w:t>
      </w:r>
      <w:r w:rsidRPr="00706486">
        <w:rPr>
          <w:rFonts w:ascii="Arial" w:hAnsi="Arial"/>
          <w:sz w:val="20"/>
          <w:lang w:val="en-GB"/>
        </w:rPr>
        <w:softHyphen/>
        <w:t>able during the reference period for paid employment or self-employment immediately or within 14 days.</w:t>
      </w:r>
    </w:p>
    <w:p w:rsidR="00C41503" w:rsidRPr="00706486" w:rsidRDefault="00C41503">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sidRPr="00706486">
        <w:rPr>
          <w:rFonts w:ascii="Arial" w:hAnsi="Arial"/>
          <w:sz w:val="20"/>
          <w:lang w:val="en-GB"/>
        </w:rPr>
        <w:tab/>
      </w:r>
      <w:r w:rsidRPr="00706486">
        <w:rPr>
          <w:rFonts w:ascii="Arial" w:hAnsi="Arial"/>
          <w:sz w:val="20"/>
          <w:lang w:val="en-GB"/>
        </w:rPr>
        <w:tab/>
        <w:t xml:space="preserve">If the persons </w:t>
      </w:r>
      <w:r w:rsidRPr="00706486">
        <w:rPr>
          <w:rFonts w:ascii="Arial" w:hAnsi="Arial"/>
          <w:b/>
          <w:sz w:val="20"/>
          <w:lang w:val="en-GB"/>
        </w:rPr>
        <w:t>fail to meet even one of the conditions</w:t>
      </w:r>
      <w:r w:rsidRPr="00706486">
        <w:rPr>
          <w:rFonts w:ascii="Arial" w:hAnsi="Arial"/>
          <w:sz w:val="20"/>
          <w:lang w:val="en-GB"/>
        </w:rPr>
        <w:t xml:space="preserve"> above, they are classified </w:t>
      </w:r>
      <w:r w:rsidRPr="00706486">
        <w:rPr>
          <w:rFonts w:ascii="Arial" w:hAnsi="Arial"/>
          <w:b/>
          <w:sz w:val="20"/>
          <w:lang w:val="en-GB"/>
        </w:rPr>
        <w:t>as employed or economically not active.</w:t>
      </w:r>
      <w:r w:rsidRPr="00706486">
        <w:rPr>
          <w:rFonts w:ascii="Arial" w:hAnsi="Arial"/>
          <w:sz w:val="20"/>
          <w:lang w:val="en-GB"/>
        </w:rPr>
        <w:t xml:space="preserve"> The only exception are persons who do not seek work, because they have found it already, but their commencement of work is fixed for later (3 months at the latest). These persons are also classified to the unemployed by </w:t>
      </w:r>
      <w:proofErr w:type="spellStart"/>
      <w:r w:rsidRPr="00706486">
        <w:rPr>
          <w:rFonts w:ascii="Arial" w:hAnsi="Arial"/>
          <w:sz w:val="20"/>
          <w:lang w:val="en-GB"/>
        </w:rPr>
        <w:t>Eurostat</w:t>
      </w:r>
      <w:proofErr w:type="spellEnd"/>
      <w:r w:rsidRPr="00706486">
        <w:rPr>
          <w:rFonts w:ascii="Arial" w:hAnsi="Arial"/>
          <w:sz w:val="20"/>
          <w:lang w:val="en-GB"/>
        </w:rPr>
        <w:t xml:space="preserve"> definition.</w:t>
      </w:r>
    </w:p>
    <w:p w:rsidR="00C41503" w:rsidRPr="00706486" w:rsidRDefault="00C41503">
      <w:pPr>
        <w:pStyle w:val="Zkladntextodsazen"/>
        <w:spacing w:line="233" w:lineRule="auto"/>
        <w:ind w:left="0" w:firstLine="709"/>
        <w:rPr>
          <w:rFonts w:ascii="Arial" w:hAnsi="Arial"/>
          <w:b/>
          <w:sz w:val="20"/>
          <w:lang w:val="en-GB"/>
        </w:rPr>
      </w:pPr>
      <w:r w:rsidRPr="00706486">
        <w:rPr>
          <w:rFonts w:ascii="Arial" w:hAnsi="Arial"/>
          <w:sz w:val="20"/>
          <w:lang w:val="en-GB"/>
        </w:rPr>
        <w:t>It is necessary to distinguish unemployed as defined above from the job seekers registered by Labour Offices.</w:t>
      </w:r>
      <w:r w:rsidRPr="00706486">
        <w:rPr>
          <w:rFonts w:ascii="Arial" w:hAnsi="Arial"/>
          <w:b/>
          <w:bCs/>
          <w:sz w:val="20"/>
          <w:lang w:val="en-GB"/>
        </w:rPr>
        <w:t xml:space="preserve"> </w:t>
      </w:r>
      <w:r w:rsidRPr="00706486">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706486"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706486">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w:t>
      </w:r>
      <w:proofErr w:type="spellStart"/>
      <w:r w:rsidRPr="00706486">
        <w:rPr>
          <w:lang w:val="en-GB"/>
        </w:rPr>
        <w:t>Eurostat</w:t>
      </w:r>
      <w:proofErr w:type="spellEnd"/>
      <w:r w:rsidRPr="00706486">
        <w:rPr>
          <w:lang w:val="en-GB"/>
        </w:rPr>
        <w:t xml:space="preserve"> inserted the question on main status into its standard in 1998 as coming after the questions relating to the reference week. From 1 January 2002 the LFS questionnaire was fully harmonised with </w:t>
      </w:r>
      <w:proofErr w:type="spellStart"/>
      <w:r w:rsidRPr="00706486">
        <w:rPr>
          <w:lang w:val="en-GB"/>
        </w:rPr>
        <w:t>Eurostat´s</w:t>
      </w:r>
      <w:proofErr w:type="spellEnd"/>
      <w:r w:rsidRPr="00706486">
        <w:rPr>
          <w:lang w:val="en-GB"/>
        </w:rPr>
        <w:t xml:space="preserve"> standard including the order of asking the questions to the respondents. Now the priority is the question on </w:t>
      </w:r>
      <w:r w:rsidRPr="00706486">
        <w:rPr>
          <w:b/>
          <w:bCs/>
          <w:lang w:val="en-GB"/>
        </w:rPr>
        <w:t>economic activity of respondent in the reference week</w:t>
      </w:r>
      <w:r w:rsidRPr="00706486">
        <w:rPr>
          <w:lang w:val="en-GB"/>
        </w:rPr>
        <w:t xml:space="preserve">. If the respondent stated that </w:t>
      </w:r>
      <w:r w:rsidRPr="00706486">
        <w:rPr>
          <w:b/>
          <w:bCs/>
          <w:lang w:val="en-GB"/>
        </w:rPr>
        <w:t>worked at least 1 hour</w:t>
      </w:r>
      <w:r w:rsidRPr="00706486">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706486" w:rsidRDefault="00C41503">
      <w:pPr>
        <w:pStyle w:val="Zkladntextodsazen2"/>
        <w:tabs>
          <w:tab w:val="clear" w:pos="2160"/>
        </w:tabs>
        <w:spacing w:before="200"/>
        <w:ind w:left="540" w:firstLine="0"/>
        <w:rPr>
          <w:rFonts w:ascii="Arial" w:hAnsi="Arial"/>
          <w:sz w:val="20"/>
          <w:lang w:val="en-GB"/>
        </w:rPr>
      </w:pPr>
      <w:r w:rsidRPr="00706486">
        <w:rPr>
          <w:rFonts w:ascii="Arial" w:hAnsi="Arial"/>
          <w:sz w:val="20"/>
          <w:lang w:val="en-GB"/>
        </w:rPr>
        <w:t xml:space="preserve">Regarding the need of keeping the anonymous data and </w:t>
      </w:r>
      <w:proofErr w:type="spellStart"/>
      <w:r w:rsidRPr="00706486">
        <w:rPr>
          <w:rFonts w:ascii="Arial" w:hAnsi="Arial"/>
          <w:sz w:val="20"/>
          <w:lang w:val="en-GB"/>
        </w:rPr>
        <w:t>optionality</w:t>
      </w:r>
      <w:proofErr w:type="spellEnd"/>
      <w:r w:rsidRPr="00706486">
        <w:rPr>
          <w:rFonts w:ascii="Arial" w:hAnsi="Arial"/>
          <w:sz w:val="20"/>
          <w:lang w:val="en-GB"/>
        </w:rPr>
        <w:t xml:space="preserve"> of participation in the LFSS,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proofErr w:type="spellStart"/>
      <w:r w:rsidRPr="00706486">
        <w:rPr>
          <w:rFonts w:ascii="Arial" w:hAnsi="Arial"/>
          <w:sz w:val="20"/>
          <w:lang w:val="en-GB"/>
        </w:rPr>
        <w:t>form</w:t>
      </w:r>
      <w:proofErr w:type="spellEnd"/>
      <w:r w:rsidRPr="00706486">
        <w:rPr>
          <w:rFonts w:ascii="Arial" w:hAnsi="Arial"/>
          <w:sz w:val="20"/>
          <w:lang w:val="en-GB"/>
        </w:rPr>
        <w:t xml:space="preserve"> 30 to 50 thousand.</w:t>
      </w:r>
    </w:p>
    <w:p w:rsidR="00C41503" w:rsidRPr="00706486" w:rsidRDefault="00C41503">
      <w:pPr>
        <w:pStyle w:val="Zkladntextodsazen3"/>
        <w:numPr>
          <w:ilvl w:val="0"/>
          <w:numId w:val="5"/>
        </w:numPr>
        <w:tabs>
          <w:tab w:val="clear" w:pos="1"/>
          <w:tab w:val="clear" w:pos="1800"/>
          <w:tab w:val="clear" w:pos="2160"/>
        </w:tabs>
        <w:spacing w:after="240"/>
        <w:ind w:left="540" w:hanging="1"/>
        <w:rPr>
          <w:lang w:val="en-GB"/>
        </w:rPr>
      </w:pPr>
      <w:r w:rsidRPr="00706486">
        <w:rPr>
          <w:lang w:val="en-GB"/>
        </w:rPr>
        <w:t xml:space="preserve">Relatively higher </w:t>
      </w:r>
      <w:r w:rsidRPr="00706486">
        <w:rPr>
          <w:b/>
          <w:bCs/>
          <w:lang w:val="en-GB"/>
        </w:rPr>
        <w:t xml:space="preserve">rate of </w:t>
      </w:r>
      <w:proofErr w:type="spellStart"/>
      <w:r w:rsidRPr="00706486">
        <w:rPr>
          <w:b/>
          <w:bCs/>
          <w:lang w:val="en-GB"/>
        </w:rPr>
        <w:t>nonresponse</w:t>
      </w:r>
      <w:proofErr w:type="spellEnd"/>
      <w:r w:rsidRPr="00706486">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706486" w:rsidRDefault="00C41503" w:rsidP="000277D1">
      <w:pPr>
        <w:pStyle w:val="nadpismal"/>
        <w:keepNext/>
        <w:spacing w:before="600" w:after="600"/>
        <w:rPr>
          <w:lang w:val="en-GB"/>
        </w:rPr>
      </w:pPr>
      <w:r w:rsidRPr="00706486">
        <w:rPr>
          <w:lang w:val="en-GB"/>
        </w:rPr>
        <w:t>Relative indicators</w:t>
      </w:r>
    </w:p>
    <w:p w:rsidR="00C41503" w:rsidRPr="00706486" w:rsidRDefault="00C41503">
      <w:pPr>
        <w:pStyle w:val="odstavecbn"/>
        <w:rPr>
          <w:lang w:val="en-GB"/>
        </w:rPr>
      </w:pPr>
      <w:r w:rsidRPr="00706486">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C41503" w:rsidRPr="00706486" w:rsidRDefault="00C41503">
      <w:pPr>
        <w:pStyle w:val="odstavecbn"/>
        <w:rPr>
          <w:lang w:val="en-GB"/>
        </w:rPr>
      </w:pPr>
      <w:r w:rsidRPr="00706486">
        <w:rPr>
          <w:b/>
          <w:bCs/>
          <w:lang w:val="en-GB"/>
        </w:rPr>
        <w:t>Unemployment rates</w:t>
      </w:r>
      <w:r w:rsidRPr="00706486">
        <w:rPr>
          <w:lang w:val="en-GB"/>
        </w:rPr>
        <w:t xml:space="preserve"> are calculated as</w:t>
      </w:r>
      <w:r w:rsidRPr="00706486">
        <w:rPr>
          <w:b/>
          <w:bCs/>
          <w:lang w:val="en-GB"/>
        </w:rPr>
        <w:t xml:space="preserve"> the ratio of the unemployed</w:t>
      </w:r>
      <w:r w:rsidRPr="00706486">
        <w:rPr>
          <w:lang w:val="en-GB"/>
        </w:rPr>
        <w:t xml:space="preserve"> (numerator) </w:t>
      </w:r>
      <w:r w:rsidRPr="00706486">
        <w:rPr>
          <w:b/>
          <w:bCs/>
          <w:lang w:val="en-GB"/>
        </w:rPr>
        <w:t>to total labour force</w:t>
      </w:r>
      <w:r w:rsidRPr="00706486">
        <w:rPr>
          <w:lang w:val="en-GB"/>
        </w:rPr>
        <w:t xml:space="preserve"> (denominator).</w:t>
      </w:r>
    </w:p>
    <w:p w:rsidR="00C41503" w:rsidRPr="00706486" w:rsidRDefault="00C41503">
      <w:pPr>
        <w:pStyle w:val="odstavecbn"/>
        <w:rPr>
          <w:lang w:val="en-GB"/>
        </w:rPr>
      </w:pPr>
      <w:r w:rsidRPr="00706486">
        <w:rPr>
          <w:b/>
          <w:bCs/>
          <w:lang w:val="en-GB"/>
        </w:rPr>
        <w:t>General unemployment rate (ILO)</w:t>
      </w:r>
      <w:r w:rsidRPr="00706486">
        <w:rPr>
          <w:lang w:val="en-GB"/>
        </w:rPr>
        <w:t xml:space="preserve"> is an indicator derived from LFSS results in compliance with international definitions and recommen</w:t>
      </w:r>
      <w:r w:rsidRPr="00706486">
        <w:rPr>
          <w:lang w:val="en-GB"/>
        </w:rPr>
        <w:softHyphen/>
        <w:t>dations. Both the numerator and the denominator use surveyed persons according to their place of stay.</w:t>
      </w:r>
    </w:p>
    <w:p w:rsidR="00C41503" w:rsidRPr="00706486" w:rsidRDefault="00C41503">
      <w:pPr>
        <w:pStyle w:val="odstavecbn"/>
        <w:rPr>
          <w:lang w:val="en-GB"/>
        </w:rPr>
      </w:pPr>
      <w:r w:rsidRPr="00706486">
        <w:rPr>
          <w:b/>
          <w:bCs/>
          <w:lang w:val="en-GB"/>
        </w:rPr>
        <w:lastRenderedPageBreak/>
        <w:t>Specific unemployment rates</w:t>
      </w:r>
      <w:r w:rsidRPr="00706486">
        <w:rPr>
          <w:lang w:val="en-GB"/>
        </w:rPr>
        <w:t xml:space="preserve"> are indicators which describe unemploy</w:t>
      </w:r>
      <w:r w:rsidRPr="00706486">
        <w:rPr>
          <w:lang w:val="en-GB"/>
        </w:rPr>
        <w:softHyphen/>
        <w:t>ment in a certain social, age or other group of population.</w:t>
      </w:r>
    </w:p>
    <w:p w:rsidR="00C41503" w:rsidRPr="00706486" w:rsidRDefault="00C41503">
      <w:pPr>
        <w:pStyle w:val="odstavecbn"/>
        <w:rPr>
          <w:lang w:val="en-GB"/>
        </w:rPr>
      </w:pPr>
      <w:r w:rsidRPr="00706486">
        <w:rPr>
          <w:b/>
          <w:bCs/>
          <w:lang w:val="en-GB"/>
        </w:rPr>
        <w:t xml:space="preserve">Participation rate </w:t>
      </w:r>
      <w:r w:rsidRPr="00706486">
        <w:rPr>
          <w:lang w:val="en-GB"/>
        </w:rPr>
        <w:t>is calculated as the ratio of the employed and unemployed (labour force) to total population aged 15+.</w:t>
      </w:r>
    </w:p>
    <w:p w:rsidR="00C41503" w:rsidRPr="00706486" w:rsidRDefault="00C41503">
      <w:pPr>
        <w:pStyle w:val="nadpismal"/>
        <w:spacing w:before="600" w:after="600"/>
        <w:rPr>
          <w:lang w:val="en-GB"/>
        </w:rPr>
      </w:pPr>
      <w:r w:rsidRPr="00706486">
        <w:rPr>
          <w:lang w:val="en-GB"/>
        </w:rPr>
        <w:t>Other special indicators</w:t>
      </w:r>
    </w:p>
    <w:p w:rsidR="00C41503" w:rsidRPr="00706486" w:rsidRDefault="00C41503">
      <w:pPr>
        <w:pStyle w:val="odstavecbn"/>
        <w:rPr>
          <w:lang w:val="en-GB"/>
        </w:rPr>
      </w:pPr>
      <w:r w:rsidRPr="00706486">
        <w:rPr>
          <w:b/>
          <w:bCs/>
          <w:lang w:val="en-GB"/>
        </w:rPr>
        <w:t>Labour force</w:t>
      </w:r>
      <w:r w:rsidRPr="00706486">
        <w:rPr>
          <w:lang w:val="en-GB"/>
        </w:rPr>
        <w:t>: all persons aged 15+ who satisfy the require</w:t>
      </w:r>
      <w:r w:rsidRPr="00706486">
        <w:rPr>
          <w:lang w:val="en-GB"/>
        </w:rPr>
        <w:softHyphen/>
        <w:t xml:space="preserve">ments for inclusion among the employed or the unemployed. </w:t>
      </w:r>
    </w:p>
    <w:p w:rsidR="00034E52" w:rsidRPr="00206F32" w:rsidRDefault="00C41503" w:rsidP="005F360C">
      <w:pPr>
        <w:pStyle w:val="odstavecbn"/>
        <w:spacing w:after="960"/>
        <w:rPr>
          <w:rFonts w:cs="Arial"/>
          <w:szCs w:val="20"/>
          <w:lang w:val="en-GB"/>
        </w:rPr>
      </w:pPr>
      <w:r w:rsidRPr="00706486">
        <w:rPr>
          <w:b/>
          <w:bCs/>
          <w:lang w:val="en-GB"/>
        </w:rPr>
        <w:t>Population economically not active</w:t>
      </w:r>
      <w:r w:rsidRPr="00706486">
        <w:rPr>
          <w:lang w:val="en-GB"/>
        </w:rPr>
        <w:t xml:space="preserve"> (persons not included in the labour force): all persons who were not employed during the reference period and who do not </w:t>
      </w:r>
      <w:r w:rsidRPr="00706486">
        <w:rPr>
          <w:b/>
          <w:bCs/>
          <w:lang w:val="en-GB"/>
        </w:rPr>
        <w:t>fulfil three basic conditions of unemployment</w:t>
      </w:r>
      <w:r w:rsidRPr="00706486">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not able to start a job in 14 days. Further this group includes persons on parental leave, unless they meet conditions for being classified as employed or unemployed.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964B4">
      <w:footerReference w:type="even" r:id="rId7"/>
      <w:footerReference w:type="default" r:id="rId8"/>
      <w:type w:val="oddPage"/>
      <w:pgSz w:w="11905" w:h="16837" w:code="9"/>
      <w:pgMar w:top="1418" w:right="1418" w:bottom="1985" w:left="1418" w:header="1701"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B64" w:rsidRDefault="007D4B64">
      <w:r>
        <w:separator/>
      </w:r>
    </w:p>
  </w:endnote>
  <w:endnote w:type="continuationSeparator" w:id="0">
    <w:p w:rsidR="007D4B64" w:rsidRDefault="007D4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B64" w:rsidRDefault="007D4B64">
      <w:r>
        <w:separator/>
      </w:r>
    </w:p>
  </w:footnote>
  <w:footnote w:type="continuationSeparator" w:id="0">
    <w:p w:rsidR="007D4B64" w:rsidRDefault="007D4B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969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20194D"/>
    <w:rsid w:val="00206F32"/>
    <w:rsid w:val="00215084"/>
    <w:rsid w:val="00226E8C"/>
    <w:rsid w:val="00227D7F"/>
    <w:rsid w:val="00230611"/>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72A36"/>
    <w:rsid w:val="005850C9"/>
    <w:rsid w:val="005E07AE"/>
    <w:rsid w:val="005F2E0A"/>
    <w:rsid w:val="005F360C"/>
    <w:rsid w:val="00605D39"/>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C37DC"/>
    <w:rsid w:val="007D4B64"/>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8473</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9889</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2017-07-11T13:26:00Z</dcterms:created>
  <dcterms:modified xsi:type="dcterms:W3CDTF">2017-07-11T13:26:00Z</dcterms:modified>
</cp:coreProperties>
</file>