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39" w:rsidRPr="00553139" w:rsidRDefault="00544A67" w:rsidP="00553139">
      <w:pPr>
        <w:pStyle w:val="Nadpis2"/>
        <w:pageBreakBefore/>
        <w:tabs>
          <w:tab w:val="left" w:pos="360"/>
        </w:tabs>
        <w:spacing w:after="120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7</w:t>
      </w:r>
      <w:r w:rsidR="00553139" w:rsidRPr="00553139">
        <w:rPr>
          <w:sz w:val="30"/>
          <w:szCs w:val="30"/>
        </w:rPr>
        <w:t>.</w:t>
      </w:r>
      <w:r w:rsidR="00553139" w:rsidRPr="00553139">
        <w:rPr>
          <w:sz w:val="30"/>
          <w:szCs w:val="30"/>
        </w:rPr>
        <w:tab/>
        <w:t>Elektronické nakupování</w:t>
      </w:r>
    </w:p>
    <w:p w:rsidR="00553139" w:rsidRDefault="00553139" w:rsidP="00B52235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974FBE">
        <w:rPr>
          <w:rFonts w:ascii="Arial" w:hAnsi="Arial" w:cs="Arial"/>
          <w:b/>
          <w:bCs/>
          <w:sz w:val="20"/>
          <w:szCs w:val="20"/>
          <w:lang w:eastAsia="cs-CZ"/>
        </w:rPr>
        <w:t>Elektronické nakupování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1172FA">
        <w:rPr>
          <w:rFonts w:ascii="Arial" w:hAnsi="Arial" w:cs="Arial"/>
          <w:bCs/>
          <w:sz w:val="20"/>
          <w:szCs w:val="20"/>
          <w:lang w:eastAsia="cs-CZ"/>
        </w:rPr>
        <w:t>znamená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nákup přes webové stránky</w:t>
      </w:r>
      <w:r w:rsidR="001765FC">
        <w:rPr>
          <w:rFonts w:ascii="Arial" w:hAnsi="Arial" w:cs="Arial"/>
          <w:bCs/>
          <w:sz w:val="20"/>
          <w:szCs w:val="20"/>
          <w:lang w:eastAsia="cs-CZ"/>
        </w:rPr>
        <w:t>, aplikace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1172FA">
        <w:rPr>
          <w:rFonts w:ascii="Arial" w:hAnsi="Arial" w:cs="Arial"/>
          <w:bCs/>
          <w:sz w:val="20"/>
          <w:szCs w:val="20"/>
          <w:lang w:eastAsia="cs-CZ"/>
        </w:rPr>
        <w:t>či</w:t>
      </w:r>
      <w:r w:rsidR="001765FC">
        <w:rPr>
          <w:rFonts w:ascii="Arial" w:hAnsi="Arial" w:cs="Arial"/>
          <w:bCs/>
          <w:sz w:val="20"/>
          <w:szCs w:val="20"/>
          <w:lang w:eastAsia="cs-CZ"/>
        </w:rPr>
        <w:t xml:space="preserve"> prostřednictvím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elektronick</w:t>
      </w:r>
      <w:r w:rsidR="001765FC">
        <w:rPr>
          <w:rFonts w:ascii="Arial" w:hAnsi="Arial" w:cs="Arial"/>
          <w:bCs/>
          <w:sz w:val="20"/>
          <w:szCs w:val="20"/>
          <w:lang w:eastAsia="cs-CZ"/>
        </w:rPr>
        <w:t>é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výměn</w:t>
      </w:r>
      <w:r w:rsidR="001765FC">
        <w:rPr>
          <w:rFonts w:ascii="Arial" w:hAnsi="Arial" w:cs="Arial"/>
          <w:bCs/>
          <w:sz w:val="20"/>
          <w:szCs w:val="20"/>
          <w:lang w:eastAsia="cs-CZ"/>
        </w:rPr>
        <w:t>y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dat přes internet či </w:t>
      </w:r>
      <w:r w:rsidR="001172FA">
        <w:rPr>
          <w:rFonts w:ascii="Arial" w:hAnsi="Arial" w:cs="Arial"/>
          <w:bCs/>
          <w:sz w:val="20"/>
          <w:szCs w:val="20"/>
          <w:lang w:eastAsia="cs-CZ"/>
        </w:rPr>
        <w:t>jiné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počítačové sítě. </w:t>
      </w:r>
      <w:r w:rsidR="001172FA">
        <w:rPr>
          <w:rFonts w:ascii="Arial" w:hAnsi="Arial" w:cs="Arial"/>
          <w:bCs/>
          <w:sz w:val="20"/>
          <w:szCs w:val="20"/>
          <w:lang w:eastAsia="cs-CZ"/>
        </w:rPr>
        <w:t>Probíhá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zadání</w:t>
      </w:r>
      <w:r w:rsidR="001172FA">
        <w:rPr>
          <w:rFonts w:ascii="Arial" w:hAnsi="Arial" w:cs="Arial"/>
          <w:bCs/>
          <w:sz w:val="20"/>
          <w:szCs w:val="20"/>
          <w:lang w:eastAsia="cs-CZ"/>
        </w:rPr>
        <w:t>m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objednávky</w:t>
      </w:r>
      <w:r w:rsidR="00371175">
        <w:rPr>
          <w:rFonts w:ascii="Arial" w:hAnsi="Arial" w:cs="Arial"/>
          <w:bCs/>
          <w:sz w:val="20"/>
          <w:szCs w:val="20"/>
          <w:lang w:eastAsia="cs-CZ"/>
        </w:rPr>
        <w:t xml:space="preserve"> na nákup jakéhokoli materiálu, zboží nebo služby 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>bez ohledu na způsob platby nebo</w:t>
      </w:r>
      <w:r w:rsidR="001172FA">
        <w:rPr>
          <w:rFonts w:ascii="Arial" w:hAnsi="Arial" w:cs="Arial"/>
          <w:bCs/>
          <w:sz w:val="20"/>
          <w:szCs w:val="20"/>
          <w:lang w:eastAsia="cs-CZ"/>
        </w:rPr>
        <w:t xml:space="preserve"> způsob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realizace dodávky. </w:t>
      </w:r>
    </w:p>
    <w:p w:rsidR="001765FC" w:rsidRPr="007D0CD1" w:rsidRDefault="001765FC" w:rsidP="001765F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 xml:space="preserve">Pozn.: otázky v této kapitole se vztahují k roku předcházejícímu šetření, tj. zde konkrétně roku 2015 </w:t>
      </w:r>
    </w:p>
    <w:p w:rsidR="00553139" w:rsidRPr="00553139" w:rsidRDefault="00553139" w:rsidP="00553139">
      <w:pPr>
        <w:pStyle w:val="Nadpis2"/>
        <w:spacing w:before="120" w:after="120" w:line="240" w:lineRule="auto"/>
        <w:rPr>
          <w:sz w:val="24"/>
          <w:szCs w:val="24"/>
        </w:rPr>
      </w:pPr>
      <w:r w:rsidRPr="00553139">
        <w:rPr>
          <w:sz w:val="24"/>
          <w:szCs w:val="24"/>
        </w:rPr>
        <w:t>Hlavní zjištění</w:t>
      </w:r>
    </w:p>
    <w:p w:rsidR="00553139" w:rsidRPr="00D6086B" w:rsidRDefault="001C4F1D" w:rsidP="001765FC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D6086B">
        <w:rPr>
          <w:rFonts w:ascii="Arial" w:hAnsi="Arial" w:cs="Arial"/>
          <w:iCs/>
          <w:sz w:val="20"/>
          <w:szCs w:val="20"/>
        </w:rPr>
        <w:t>Podíl</w:t>
      </w:r>
      <w:r w:rsidR="00553139" w:rsidRPr="00D6086B">
        <w:rPr>
          <w:rFonts w:ascii="Arial" w:hAnsi="Arial" w:cs="Arial"/>
          <w:iCs/>
          <w:sz w:val="20"/>
          <w:szCs w:val="20"/>
        </w:rPr>
        <w:t xml:space="preserve"> </w:t>
      </w:r>
      <w:r w:rsidR="009E6847">
        <w:rPr>
          <w:rFonts w:ascii="Arial" w:hAnsi="Arial" w:cs="Arial"/>
          <w:iCs/>
          <w:sz w:val="20"/>
          <w:szCs w:val="20"/>
        </w:rPr>
        <w:t>subjektů</w:t>
      </w:r>
      <w:r w:rsidR="00747206">
        <w:rPr>
          <w:rFonts w:ascii="Arial" w:hAnsi="Arial" w:cs="Arial"/>
          <w:iCs/>
          <w:sz w:val="20"/>
          <w:szCs w:val="20"/>
        </w:rPr>
        <w:t xml:space="preserve">, které </w:t>
      </w:r>
      <w:r w:rsidR="00747206" w:rsidRPr="00D6086B">
        <w:rPr>
          <w:rFonts w:ascii="Arial" w:hAnsi="Arial" w:cs="Arial"/>
          <w:bCs/>
          <w:iCs/>
          <w:sz w:val="20"/>
          <w:szCs w:val="20"/>
        </w:rPr>
        <w:t>elektronicky</w:t>
      </w:r>
      <w:r w:rsidR="00747206" w:rsidRPr="00D6086B">
        <w:rPr>
          <w:rFonts w:ascii="Arial" w:hAnsi="Arial" w:cs="Arial"/>
          <w:iCs/>
          <w:sz w:val="20"/>
          <w:szCs w:val="20"/>
        </w:rPr>
        <w:t xml:space="preserve"> </w:t>
      </w:r>
      <w:r w:rsidR="00747206" w:rsidRPr="00D6086B">
        <w:rPr>
          <w:rFonts w:ascii="Arial" w:hAnsi="Arial" w:cs="Arial"/>
          <w:bCs/>
          <w:iCs/>
          <w:sz w:val="20"/>
          <w:szCs w:val="20"/>
        </w:rPr>
        <w:t>nakupují</w:t>
      </w:r>
      <w:r w:rsidR="00747206">
        <w:rPr>
          <w:rFonts w:ascii="Arial" w:hAnsi="Arial" w:cs="Arial"/>
          <w:bCs/>
          <w:iCs/>
          <w:sz w:val="20"/>
          <w:szCs w:val="20"/>
        </w:rPr>
        <w:t>,</w:t>
      </w:r>
      <w:r w:rsidR="00747206" w:rsidRPr="00D6086B">
        <w:rPr>
          <w:rFonts w:ascii="Arial" w:hAnsi="Arial" w:cs="Arial"/>
          <w:bCs/>
          <w:iCs/>
          <w:sz w:val="20"/>
          <w:szCs w:val="20"/>
        </w:rPr>
        <w:t xml:space="preserve"> </w:t>
      </w:r>
      <w:r w:rsidR="00553139" w:rsidRPr="00D6086B">
        <w:rPr>
          <w:rFonts w:ascii="Arial" w:hAnsi="Arial" w:cs="Arial"/>
          <w:iCs/>
          <w:sz w:val="20"/>
          <w:szCs w:val="20"/>
        </w:rPr>
        <w:t xml:space="preserve">je tradičně vyšší než </w:t>
      </w:r>
      <w:r w:rsidRPr="00D6086B">
        <w:rPr>
          <w:rFonts w:ascii="Arial" w:hAnsi="Arial" w:cs="Arial"/>
          <w:iCs/>
          <w:sz w:val="20"/>
          <w:szCs w:val="20"/>
        </w:rPr>
        <w:t>podíl</w:t>
      </w:r>
      <w:r w:rsidR="00553139" w:rsidRPr="00D6086B">
        <w:rPr>
          <w:rFonts w:ascii="Arial" w:hAnsi="Arial" w:cs="Arial"/>
          <w:iCs/>
          <w:sz w:val="20"/>
          <w:szCs w:val="20"/>
        </w:rPr>
        <w:t xml:space="preserve"> </w:t>
      </w:r>
      <w:r w:rsidR="009E6847">
        <w:rPr>
          <w:rFonts w:ascii="Arial" w:hAnsi="Arial" w:cs="Arial"/>
          <w:iCs/>
          <w:sz w:val="20"/>
          <w:szCs w:val="20"/>
        </w:rPr>
        <w:t>subjektů</w:t>
      </w:r>
      <w:r w:rsidR="00553139" w:rsidRPr="00D6086B">
        <w:rPr>
          <w:rFonts w:ascii="Arial" w:hAnsi="Arial" w:cs="Arial"/>
          <w:iCs/>
          <w:sz w:val="20"/>
          <w:szCs w:val="20"/>
        </w:rPr>
        <w:t xml:space="preserve"> elektronicky prodávajících. </w:t>
      </w:r>
      <w:r w:rsidR="00553139" w:rsidRPr="00D6086B">
        <w:rPr>
          <w:rFonts w:ascii="Arial" w:hAnsi="Arial" w:cs="Arial"/>
          <w:sz w:val="20"/>
        </w:rPr>
        <w:t>V roce 201</w:t>
      </w:r>
      <w:r w:rsidR="009E6847">
        <w:rPr>
          <w:rFonts w:ascii="Arial" w:hAnsi="Arial" w:cs="Arial"/>
          <w:sz w:val="20"/>
        </w:rPr>
        <w:t>5</w:t>
      </w:r>
      <w:r w:rsidR="00553139" w:rsidRPr="00D6086B">
        <w:rPr>
          <w:rFonts w:ascii="Arial" w:hAnsi="Arial" w:cs="Arial"/>
          <w:sz w:val="20"/>
        </w:rPr>
        <w:t xml:space="preserve"> zadalo v</w:t>
      </w:r>
      <w:r w:rsidRPr="00D6086B">
        <w:rPr>
          <w:rFonts w:ascii="Arial" w:hAnsi="Arial" w:cs="Arial"/>
          <w:sz w:val="20"/>
        </w:rPr>
        <w:t> </w:t>
      </w:r>
      <w:r w:rsidR="00C6256B">
        <w:rPr>
          <w:rFonts w:ascii="Arial" w:hAnsi="Arial" w:cs="Arial"/>
          <w:sz w:val="20"/>
        </w:rPr>
        <w:t>ČR</w:t>
      </w:r>
      <w:r w:rsidR="00553139" w:rsidRPr="00D6086B">
        <w:rPr>
          <w:rFonts w:ascii="Arial" w:hAnsi="Arial" w:cs="Arial"/>
          <w:sz w:val="20"/>
        </w:rPr>
        <w:t xml:space="preserve"> alespoň jednu elektronickou objednávku přes internet </w:t>
      </w:r>
      <w:r w:rsidR="00C6256B">
        <w:rPr>
          <w:rFonts w:ascii="Arial" w:hAnsi="Arial" w:cs="Arial"/>
          <w:sz w:val="20"/>
        </w:rPr>
        <w:t>či</w:t>
      </w:r>
      <w:r w:rsidR="00553139" w:rsidRPr="00D6086B">
        <w:rPr>
          <w:rFonts w:ascii="Arial" w:hAnsi="Arial" w:cs="Arial"/>
          <w:sz w:val="20"/>
        </w:rPr>
        <w:t xml:space="preserve"> jin</w:t>
      </w:r>
      <w:r w:rsidR="00D6086B" w:rsidRPr="00D6086B">
        <w:rPr>
          <w:rFonts w:ascii="Arial" w:hAnsi="Arial" w:cs="Arial"/>
          <w:sz w:val="20"/>
        </w:rPr>
        <w:t>é</w:t>
      </w:r>
      <w:r w:rsidR="00553139" w:rsidRPr="00D6086B">
        <w:rPr>
          <w:rFonts w:ascii="Arial" w:hAnsi="Arial" w:cs="Arial"/>
          <w:sz w:val="20"/>
        </w:rPr>
        <w:t xml:space="preserve"> počítačov</w:t>
      </w:r>
      <w:r w:rsidR="00D6086B" w:rsidRPr="00D6086B">
        <w:rPr>
          <w:rFonts w:ascii="Arial" w:hAnsi="Arial" w:cs="Arial"/>
          <w:sz w:val="20"/>
        </w:rPr>
        <w:t>é</w:t>
      </w:r>
      <w:r w:rsidR="00553139" w:rsidRPr="00D6086B">
        <w:rPr>
          <w:rFonts w:ascii="Arial" w:hAnsi="Arial" w:cs="Arial"/>
          <w:sz w:val="20"/>
        </w:rPr>
        <w:t xml:space="preserve"> sí</w:t>
      </w:r>
      <w:r w:rsidR="00D6086B" w:rsidRPr="00D6086B">
        <w:rPr>
          <w:rFonts w:ascii="Arial" w:hAnsi="Arial" w:cs="Arial"/>
          <w:sz w:val="20"/>
        </w:rPr>
        <w:t>tě</w:t>
      </w:r>
      <w:r w:rsidR="00553139" w:rsidRPr="00D6086B">
        <w:rPr>
          <w:rFonts w:ascii="Arial" w:hAnsi="Arial" w:cs="Arial"/>
          <w:sz w:val="20"/>
        </w:rPr>
        <w:t xml:space="preserve"> </w:t>
      </w:r>
      <w:r w:rsidR="009E6847">
        <w:rPr>
          <w:rFonts w:ascii="Arial" w:hAnsi="Arial" w:cs="Arial"/>
          <w:sz w:val="20"/>
        </w:rPr>
        <w:t>62 % firem</w:t>
      </w:r>
      <w:r w:rsidR="00553139" w:rsidRPr="00D6086B">
        <w:rPr>
          <w:rFonts w:ascii="Arial" w:hAnsi="Arial" w:cs="Arial"/>
          <w:sz w:val="20"/>
        </w:rPr>
        <w:t>.</w:t>
      </w:r>
      <w:r w:rsidR="00D6086B" w:rsidRPr="00D6086B">
        <w:rPr>
          <w:rFonts w:ascii="Arial" w:hAnsi="Arial" w:cs="Arial"/>
          <w:sz w:val="20"/>
        </w:rPr>
        <w:t xml:space="preserve"> Podíl elektronicky nakupujících </w:t>
      </w:r>
      <w:r w:rsidR="0019432D">
        <w:rPr>
          <w:rFonts w:ascii="Arial" w:hAnsi="Arial" w:cs="Arial"/>
          <w:sz w:val="20"/>
        </w:rPr>
        <w:t>firem</w:t>
      </w:r>
      <w:r w:rsidR="00D6086B" w:rsidRPr="00D6086B">
        <w:rPr>
          <w:rFonts w:ascii="Arial" w:hAnsi="Arial" w:cs="Arial"/>
          <w:sz w:val="20"/>
        </w:rPr>
        <w:t xml:space="preserve"> </w:t>
      </w:r>
      <w:r w:rsidR="0019432D">
        <w:rPr>
          <w:rFonts w:ascii="Arial" w:hAnsi="Arial" w:cs="Arial"/>
          <w:sz w:val="20"/>
        </w:rPr>
        <w:t>rok od roku roste. Za posledních 10 let</w:t>
      </w:r>
      <w:r w:rsidR="00D6086B" w:rsidRPr="00D6086B">
        <w:rPr>
          <w:rFonts w:ascii="Arial" w:hAnsi="Arial" w:cs="Arial"/>
          <w:sz w:val="20"/>
        </w:rPr>
        <w:t xml:space="preserve"> se</w:t>
      </w:r>
      <w:r w:rsidR="009252B8">
        <w:rPr>
          <w:rFonts w:ascii="Arial" w:hAnsi="Arial" w:cs="Arial"/>
          <w:sz w:val="20"/>
        </w:rPr>
        <w:t xml:space="preserve"> jejich</w:t>
      </w:r>
      <w:r w:rsidR="00D6086B" w:rsidRPr="00D6086B">
        <w:rPr>
          <w:rFonts w:ascii="Arial" w:hAnsi="Arial" w:cs="Arial"/>
          <w:sz w:val="20"/>
        </w:rPr>
        <w:t xml:space="preserve"> </w:t>
      </w:r>
      <w:r w:rsidR="001172FA">
        <w:rPr>
          <w:rFonts w:ascii="Arial" w:hAnsi="Arial" w:cs="Arial"/>
          <w:sz w:val="20"/>
        </w:rPr>
        <w:t>podíl</w:t>
      </w:r>
      <w:r w:rsidR="00D6086B" w:rsidRPr="00D6086B">
        <w:rPr>
          <w:rFonts w:ascii="Arial" w:hAnsi="Arial" w:cs="Arial"/>
          <w:sz w:val="20"/>
        </w:rPr>
        <w:t xml:space="preserve"> zdvojnásobil.</w:t>
      </w:r>
      <w:r w:rsidR="00553139" w:rsidRPr="00D6086B">
        <w:rPr>
          <w:rFonts w:ascii="Arial" w:hAnsi="Arial" w:cs="Arial"/>
          <w:sz w:val="20"/>
        </w:rPr>
        <w:t xml:space="preserve"> </w:t>
      </w:r>
      <w:r w:rsidR="008522C2">
        <w:rPr>
          <w:rFonts w:ascii="Arial" w:hAnsi="Arial" w:cs="Arial"/>
          <w:sz w:val="20"/>
        </w:rPr>
        <w:t>Výrazně roste</w:t>
      </w:r>
      <w:r w:rsidR="00553139" w:rsidRPr="00D6086B">
        <w:rPr>
          <w:rFonts w:ascii="Arial" w:hAnsi="Arial" w:cs="Arial"/>
          <w:sz w:val="20"/>
        </w:rPr>
        <w:t xml:space="preserve"> </w:t>
      </w:r>
      <w:r w:rsidR="008522C2">
        <w:rPr>
          <w:rFonts w:ascii="Arial" w:hAnsi="Arial" w:cs="Arial"/>
          <w:sz w:val="20"/>
        </w:rPr>
        <w:t>také</w:t>
      </w:r>
      <w:r w:rsidR="00553139" w:rsidRPr="00D6086B">
        <w:rPr>
          <w:rFonts w:ascii="Arial" w:hAnsi="Arial" w:cs="Arial"/>
          <w:sz w:val="20"/>
        </w:rPr>
        <w:t xml:space="preserve"> hodnota e</w:t>
      </w:r>
      <w:r w:rsidR="001172FA">
        <w:rPr>
          <w:rFonts w:ascii="Arial" w:hAnsi="Arial" w:cs="Arial"/>
          <w:sz w:val="20"/>
        </w:rPr>
        <w:t xml:space="preserve">lektronických </w:t>
      </w:r>
      <w:r w:rsidR="00553139" w:rsidRPr="00D6086B">
        <w:rPr>
          <w:rFonts w:ascii="Arial" w:hAnsi="Arial" w:cs="Arial"/>
          <w:sz w:val="20"/>
        </w:rPr>
        <w:t>nákupů</w:t>
      </w:r>
      <w:r w:rsidR="001172FA">
        <w:rPr>
          <w:rFonts w:ascii="Arial" w:hAnsi="Arial" w:cs="Arial"/>
          <w:sz w:val="20"/>
        </w:rPr>
        <w:t xml:space="preserve">. </w:t>
      </w:r>
      <w:r w:rsidR="008522C2">
        <w:rPr>
          <w:rFonts w:ascii="Arial" w:hAnsi="Arial" w:cs="Arial"/>
          <w:sz w:val="20"/>
        </w:rPr>
        <w:t xml:space="preserve">Zatímco </w:t>
      </w:r>
      <w:r w:rsidR="008522C2" w:rsidRPr="00D6086B">
        <w:rPr>
          <w:rFonts w:ascii="Arial" w:hAnsi="Arial" w:cs="Arial"/>
          <w:sz w:val="20"/>
        </w:rPr>
        <w:t>v roce 200</w:t>
      </w:r>
      <w:r w:rsidR="008522C2">
        <w:rPr>
          <w:rFonts w:ascii="Arial" w:hAnsi="Arial" w:cs="Arial"/>
          <w:sz w:val="20"/>
        </w:rPr>
        <w:t>5 tvořila hodnota nákupů uskutečněných elektronickou cestou desetinu ce</w:t>
      </w:r>
      <w:r w:rsidR="00553139" w:rsidRPr="00D6086B">
        <w:rPr>
          <w:rFonts w:ascii="Arial" w:hAnsi="Arial" w:cs="Arial"/>
          <w:sz w:val="20"/>
        </w:rPr>
        <w:t>lkových nákupů</w:t>
      </w:r>
      <w:r w:rsidR="0019432D">
        <w:rPr>
          <w:rFonts w:ascii="Arial" w:hAnsi="Arial" w:cs="Arial"/>
          <w:sz w:val="20"/>
        </w:rPr>
        <w:t xml:space="preserve"> firem</w:t>
      </w:r>
      <w:r w:rsidR="00D6086B" w:rsidRPr="00D6086B">
        <w:rPr>
          <w:rFonts w:ascii="Arial" w:hAnsi="Arial" w:cs="Arial"/>
          <w:sz w:val="20"/>
        </w:rPr>
        <w:t xml:space="preserve">, </w:t>
      </w:r>
      <w:r w:rsidR="008522C2">
        <w:rPr>
          <w:rFonts w:ascii="Arial" w:hAnsi="Arial" w:cs="Arial"/>
          <w:sz w:val="20"/>
        </w:rPr>
        <w:t xml:space="preserve">v </w:t>
      </w:r>
      <w:r w:rsidR="008522C2" w:rsidRPr="00D6086B">
        <w:rPr>
          <w:rFonts w:ascii="Arial" w:hAnsi="Arial" w:cs="Arial"/>
          <w:sz w:val="20"/>
        </w:rPr>
        <w:t>roce 201</w:t>
      </w:r>
      <w:r w:rsidR="008522C2">
        <w:rPr>
          <w:rFonts w:ascii="Arial" w:hAnsi="Arial" w:cs="Arial"/>
          <w:sz w:val="20"/>
        </w:rPr>
        <w:t>5</w:t>
      </w:r>
      <w:r w:rsidR="008522C2" w:rsidRPr="00D6086B">
        <w:rPr>
          <w:rFonts w:ascii="Arial" w:hAnsi="Arial" w:cs="Arial"/>
          <w:sz w:val="20"/>
        </w:rPr>
        <w:t xml:space="preserve"> </w:t>
      </w:r>
      <w:r w:rsidR="008522C2">
        <w:rPr>
          <w:rFonts w:ascii="Arial" w:hAnsi="Arial" w:cs="Arial"/>
          <w:sz w:val="20"/>
        </w:rPr>
        <w:t>byl tento podíl</w:t>
      </w:r>
      <w:r w:rsidR="008522C2" w:rsidRPr="00D6086B">
        <w:rPr>
          <w:rFonts w:ascii="Arial" w:hAnsi="Arial" w:cs="Arial"/>
          <w:sz w:val="20"/>
        </w:rPr>
        <w:t xml:space="preserve"> </w:t>
      </w:r>
      <w:r w:rsidR="0019432D">
        <w:rPr>
          <w:rFonts w:ascii="Arial" w:hAnsi="Arial" w:cs="Arial"/>
          <w:sz w:val="20"/>
        </w:rPr>
        <w:t xml:space="preserve">čtyřikrát </w:t>
      </w:r>
      <w:r w:rsidR="008522C2">
        <w:rPr>
          <w:rFonts w:ascii="Arial" w:hAnsi="Arial" w:cs="Arial"/>
          <w:sz w:val="20"/>
        </w:rPr>
        <w:t>vyš</w:t>
      </w:r>
      <w:r w:rsidR="0019432D">
        <w:rPr>
          <w:rFonts w:ascii="Arial" w:hAnsi="Arial" w:cs="Arial"/>
          <w:sz w:val="20"/>
        </w:rPr>
        <w:t>ší</w:t>
      </w:r>
      <w:r w:rsidR="00553139" w:rsidRPr="00D6086B">
        <w:rPr>
          <w:rFonts w:ascii="Arial" w:hAnsi="Arial" w:cs="Arial"/>
          <w:sz w:val="20"/>
        </w:rPr>
        <w:t>.</w:t>
      </w:r>
    </w:p>
    <w:p w:rsidR="00D6086B" w:rsidRPr="00121B7A" w:rsidRDefault="00D6086B" w:rsidP="001765FC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121B7A">
        <w:rPr>
          <w:rFonts w:ascii="Arial" w:hAnsi="Arial" w:cs="Arial"/>
          <w:sz w:val="20"/>
        </w:rPr>
        <w:t>Elektronické nakupování je</w:t>
      </w:r>
      <w:r w:rsidR="001172FA" w:rsidRPr="00121B7A">
        <w:rPr>
          <w:rFonts w:ascii="Arial" w:hAnsi="Arial" w:cs="Arial"/>
          <w:sz w:val="20"/>
        </w:rPr>
        <w:t xml:space="preserve"> </w:t>
      </w:r>
      <w:r w:rsidRPr="00121B7A">
        <w:rPr>
          <w:rFonts w:ascii="Arial" w:hAnsi="Arial" w:cs="Arial"/>
          <w:sz w:val="20"/>
        </w:rPr>
        <w:t xml:space="preserve">doménou </w:t>
      </w:r>
      <w:r w:rsidR="00121B7A" w:rsidRPr="00121B7A">
        <w:rPr>
          <w:rFonts w:ascii="Arial" w:hAnsi="Arial" w:cs="Arial"/>
          <w:sz w:val="20"/>
        </w:rPr>
        <w:t xml:space="preserve">spíše </w:t>
      </w:r>
      <w:r w:rsidRPr="00121B7A">
        <w:rPr>
          <w:rFonts w:ascii="Arial" w:hAnsi="Arial" w:cs="Arial"/>
          <w:sz w:val="20"/>
        </w:rPr>
        <w:t xml:space="preserve">větších </w:t>
      </w:r>
      <w:r w:rsidR="00121B7A" w:rsidRPr="00121B7A">
        <w:rPr>
          <w:rFonts w:ascii="Arial" w:hAnsi="Arial" w:cs="Arial"/>
          <w:sz w:val="20"/>
        </w:rPr>
        <w:t>firem</w:t>
      </w:r>
      <w:r w:rsidRPr="00121B7A">
        <w:rPr>
          <w:rFonts w:ascii="Arial" w:hAnsi="Arial" w:cs="Arial"/>
          <w:sz w:val="20"/>
        </w:rPr>
        <w:t xml:space="preserve"> (e-nákupy realizoval</w:t>
      </w:r>
      <w:r w:rsidR="001B6EF9" w:rsidRPr="00121B7A">
        <w:rPr>
          <w:rFonts w:ascii="Arial" w:hAnsi="Arial" w:cs="Arial"/>
          <w:sz w:val="20"/>
        </w:rPr>
        <w:t>o</w:t>
      </w:r>
      <w:r w:rsidRPr="00121B7A">
        <w:rPr>
          <w:rFonts w:ascii="Arial" w:hAnsi="Arial" w:cs="Arial"/>
          <w:sz w:val="20"/>
        </w:rPr>
        <w:t xml:space="preserve"> v roce 201</w:t>
      </w:r>
      <w:r w:rsidR="00121B7A" w:rsidRPr="00121B7A">
        <w:rPr>
          <w:rFonts w:ascii="Arial" w:hAnsi="Arial" w:cs="Arial"/>
          <w:sz w:val="20"/>
        </w:rPr>
        <w:t>5</w:t>
      </w:r>
      <w:r w:rsidRPr="00121B7A">
        <w:rPr>
          <w:rFonts w:ascii="Arial" w:hAnsi="Arial" w:cs="Arial"/>
          <w:sz w:val="20"/>
        </w:rPr>
        <w:t xml:space="preserve"> </w:t>
      </w:r>
      <w:r w:rsidR="00121B7A" w:rsidRPr="00121B7A">
        <w:rPr>
          <w:rFonts w:ascii="Arial" w:hAnsi="Arial" w:cs="Arial"/>
          <w:sz w:val="20"/>
        </w:rPr>
        <w:t>61</w:t>
      </w:r>
      <w:r w:rsidR="001B6EF9" w:rsidRPr="00121B7A">
        <w:rPr>
          <w:rFonts w:ascii="Arial" w:hAnsi="Arial" w:cs="Arial"/>
          <w:sz w:val="20"/>
        </w:rPr>
        <w:t xml:space="preserve"> %</w:t>
      </w:r>
      <w:r w:rsidRPr="00121B7A">
        <w:rPr>
          <w:rFonts w:ascii="Arial" w:hAnsi="Arial" w:cs="Arial"/>
          <w:sz w:val="20"/>
        </w:rPr>
        <w:t xml:space="preserve"> malých a </w:t>
      </w:r>
      <w:r w:rsidR="001B6EF9" w:rsidRPr="00121B7A">
        <w:rPr>
          <w:rFonts w:ascii="Arial" w:hAnsi="Arial" w:cs="Arial"/>
          <w:sz w:val="20"/>
        </w:rPr>
        <w:t>7</w:t>
      </w:r>
      <w:r w:rsidR="00121B7A" w:rsidRPr="00121B7A">
        <w:rPr>
          <w:rFonts w:ascii="Arial" w:hAnsi="Arial" w:cs="Arial"/>
          <w:sz w:val="20"/>
        </w:rPr>
        <w:t>9</w:t>
      </w:r>
      <w:r w:rsidR="001B6EF9" w:rsidRPr="00121B7A">
        <w:rPr>
          <w:rFonts w:ascii="Arial" w:hAnsi="Arial" w:cs="Arial"/>
          <w:sz w:val="20"/>
        </w:rPr>
        <w:t xml:space="preserve"> %</w:t>
      </w:r>
      <w:r w:rsidRPr="00121B7A">
        <w:rPr>
          <w:rFonts w:ascii="Arial" w:hAnsi="Arial" w:cs="Arial"/>
          <w:sz w:val="20"/>
        </w:rPr>
        <w:t xml:space="preserve"> velkých </w:t>
      </w:r>
      <w:r w:rsidR="00121B7A" w:rsidRPr="00121B7A">
        <w:rPr>
          <w:rFonts w:ascii="Arial" w:hAnsi="Arial" w:cs="Arial"/>
          <w:sz w:val="20"/>
        </w:rPr>
        <w:t>subjekt</w:t>
      </w:r>
      <w:r w:rsidRPr="00121B7A">
        <w:rPr>
          <w:rFonts w:ascii="Arial" w:hAnsi="Arial" w:cs="Arial"/>
          <w:sz w:val="20"/>
        </w:rPr>
        <w:t>ů)</w:t>
      </w:r>
      <w:r w:rsidR="001172FA" w:rsidRPr="00121B7A">
        <w:rPr>
          <w:rFonts w:ascii="Arial" w:hAnsi="Arial" w:cs="Arial"/>
          <w:sz w:val="20"/>
        </w:rPr>
        <w:t>.</w:t>
      </w:r>
      <w:r w:rsidRPr="00121B7A">
        <w:rPr>
          <w:rFonts w:ascii="Arial" w:hAnsi="Arial" w:cs="Arial"/>
          <w:sz w:val="20"/>
        </w:rPr>
        <w:t xml:space="preserve"> </w:t>
      </w:r>
      <w:r w:rsidR="001172FA" w:rsidRPr="00121B7A">
        <w:rPr>
          <w:rFonts w:ascii="Arial" w:hAnsi="Arial" w:cs="Arial"/>
          <w:sz w:val="20"/>
        </w:rPr>
        <w:t>Z</w:t>
      </w:r>
      <w:r w:rsidRPr="00121B7A">
        <w:rPr>
          <w:rFonts w:ascii="Arial" w:hAnsi="Arial" w:cs="Arial"/>
          <w:sz w:val="20"/>
        </w:rPr>
        <w:t> odvětvového hlediska je e</w:t>
      </w:r>
      <w:r w:rsidR="001B6EF9" w:rsidRPr="00121B7A">
        <w:rPr>
          <w:rFonts w:ascii="Arial" w:hAnsi="Arial" w:cs="Arial"/>
          <w:sz w:val="20"/>
        </w:rPr>
        <w:t>-</w:t>
      </w:r>
      <w:r w:rsidRPr="00121B7A">
        <w:rPr>
          <w:rFonts w:ascii="Arial" w:hAnsi="Arial" w:cs="Arial"/>
          <w:sz w:val="20"/>
        </w:rPr>
        <w:t>nakupování</w:t>
      </w:r>
      <w:r w:rsidR="00DB6213" w:rsidRPr="00121B7A">
        <w:rPr>
          <w:rFonts w:ascii="Arial" w:hAnsi="Arial" w:cs="Arial"/>
          <w:sz w:val="20"/>
        </w:rPr>
        <w:t xml:space="preserve"> zdaleka</w:t>
      </w:r>
      <w:r w:rsidRPr="00121B7A">
        <w:rPr>
          <w:rFonts w:ascii="Arial" w:hAnsi="Arial" w:cs="Arial"/>
          <w:sz w:val="20"/>
        </w:rPr>
        <w:t xml:space="preserve"> nejvíce využíváno </w:t>
      </w:r>
      <w:r w:rsidR="00121B7A" w:rsidRPr="00121B7A">
        <w:rPr>
          <w:rFonts w:ascii="Arial" w:hAnsi="Arial" w:cs="Arial"/>
          <w:sz w:val="20"/>
        </w:rPr>
        <w:t>firmami</w:t>
      </w:r>
      <w:r w:rsidRPr="00121B7A">
        <w:rPr>
          <w:rFonts w:ascii="Arial" w:hAnsi="Arial" w:cs="Arial"/>
          <w:sz w:val="20"/>
        </w:rPr>
        <w:t xml:space="preserve"> z</w:t>
      </w:r>
      <w:r w:rsidR="001172FA" w:rsidRPr="00121B7A">
        <w:rPr>
          <w:rFonts w:ascii="Arial" w:hAnsi="Arial" w:cs="Arial"/>
          <w:sz w:val="20"/>
        </w:rPr>
        <w:t>abývajícími se</w:t>
      </w:r>
      <w:r w:rsidRPr="00121B7A">
        <w:rPr>
          <w:rFonts w:ascii="Arial" w:hAnsi="Arial" w:cs="Arial"/>
          <w:sz w:val="20"/>
        </w:rPr>
        <w:t> </w:t>
      </w:r>
      <w:r w:rsidR="00121B7A" w:rsidRPr="00121B7A">
        <w:rPr>
          <w:rFonts w:ascii="Arial" w:hAnsi="Arial" w:cs="Arial"/>
          <w:sz w:val="20"/>
        </w:rPr>
        <w:t>t</w:t>
      </w:r>
      <w:r w:rsidRPr="00121B7A">
        <w:rPr>
          <w:rFonts w:ascii="Arial" w:hAnsi="Arial" w:cs="Arial"/>
          <w:sz w:val="20"/>
        </w:rPr>
        <w:t>elekomunikační</w:t>
      </w:r>
      <w:r w:rsidR="001172FA" w:rsidRPr="00121B7A">
        <w:rPr>
          <w:rFonts w:ascii="Arial" w:hAnsi="Arial" w:cs="Arial"/>
          <w:sz w:val="20"/>
        </w:rPr>
        <w:t>mi</w:t>
      </w:r>
      <w:r w:rsidRPr="00121B7A">
        <w:rPr>
          <w:rFonts w:ascii="Arial" w:hAnsi="Arial" w:cs="Arial"/>
          <w:sz w:val="20"/>
        </w:rPr>
        <w:t xml:space="preserve"> činnost</w:t>
      </w:r>
      <w:r w:rsidR="001172FA" w:rsidRPr="00121B7A">
        <w:rPr>
          <w:rFonts w:ascii="Arial" w:hAnsi="Arial" w:cs="Arial"/>
          <w:sz w:val="20"/>
        </w:rPr>
        <w:t>mi</w:t>
      </w:r>
      <w:r w:rsidR="00DB6213" w:rsidRPr="00121B7A">
        <w:rPr>
          <w:rFonts w:ascii="Arial" w:hAnsi="Arial" w:cs="Arial"/>
          <w:sz w:val="20"/>
        </w:rPr>
        <w:t xml:space="preserve"> případně</w:t>
      </w:r>
      <w:r w:rsidRPr="00121B7A">
        <w:rPr>
          <w:rFonts w:ascii="Arial" w:hAnsi="Arial" w:cs="Arial"/>
          <w:sz w:val="20"/>
        </w:rPr>
        <w:t xml:space="preserve"> </w:t>
      </w:r>
      <w:r w:rsidR="00121B7A" w:rsidRPr="00121B7A">
        <w:rPr>
          <w:rFonts w:ascii="Arial" w:hAnsi="Arial" w:cs="Arial"/>
          <w:sz w:val="20"/>
        </w:rPr>
        <w:t>č</w:t>
      </w:r>
      <w:r w:rsidR="00DB6213" w:rsidRPr="00121B7A">
        <w:rPr>
          <w:rFonts w:ascii="Arial" w:hAnsi="Arial" w:cs="Arial"/>
          <w:sz w:val="20"/>
        </w:rPr>
        <w:t>innost</w:t>
      </w:r>
      <w:r w:rsidR="001172FA" w:rsidRPr="00121B7A">
        <w:rPr>
          <w:rFonts w:ascii="Arial" w:hAnsi="Arial" w:cs="Arial"/>
          <w:sz w:val="20"/>
        </w:rPr>
        <w:t>mi</w:t>
      </w:r>
      <w:r w:rsidR="00DB6213" w:rsidRPr="00121B7A">
        <w:rPr>
          <w:rFonts w:ascii="Arial" w:hAnsi="Arial" w:cs="Arial"/>
          <w:sz w:val="20"/>
        </w:rPr>
        <w:t xml:space="preserve"> v oblasti IT</w:t>
      </w:r>
      <w:r w:rsidR="00147D48" w:rsidRPr="00121B7A">
        <w:rPr>
          <w:rFonts w:ascii="Arial" w:hAnsi="Arial" w:cs="Arial"/>
          <w:sz w:val="20"/>
        </w:rPr>
        <w:t>. V těchto oborech</w:t>
      </w:r>
      <w:r w:rsidR="00DB6213" w:rsidRPr="00121B7A">
        <w:rPr>
          <w:rFonts w:ascii="Arial" w:hAnsi="Arial" w:cs="Arial"/>
          <w:sz w:val="20"/>
        </w:rPr>
        <w:t xml:space="preserve"> </w:t>
      </w:r>
      <w:r w:rsidR="001172FA" w:rsidRPr="00121B7A">
        <w:rPr>
          <w:rFonts w:ascii="Arial" w:hAnsi="Arial" w:cs="Arial"/>
          <w:sz w:val="20"/>
        </w:rPr>
        <w:t xml:space="preserve">nakupuje </w:t>
      </w:r>
      <w:r w:rsidR="00DB6213" w:rsidRPr="00121B7A">
        <w:rPr>
          <w:rFonts w:ascii="Arial" w:hAnsi="Arial" w:cs="Arial"/>
          <w:sz w:val="20"/>
        </w:rPr>
        <w:t>elektronicky</w:t>
      </w:r>
      <w:r w:rsidR="0006705B" w:rsidRPr="00121B7A">
        <w:rPr>
          <w:rFonts w:ascii="Arial" w:hAnsi="Arial" w:cs="Arial"/>
          <w:sz w:val="20"/>
        </w:rPr>
        <w:t xml:space="preserve"> </w:t>
      </w:r>
      <w:r w:rsidR="00121B7A" w:rsidRPr="00121B7A">
        <w:rPr>
          <w:rFonts w:ascii="Arial" w:hAnsi="Arial" w:cs="Arial"/>
          <w:sz w:val="20"/>
        </w:rPr>
        <w:t>zhruba</w:t>
      </w:r>
      <w:r w:rsidR="00DB6213" w:rsidRPr="00121B7A">
        <w:rPr>
          <w:rFonts w:ascii="Arial" w:hAnsi="Arial" w:cs="Arial"/>
          <w:sz w:val="20"/>
        </w:rPr>
        <w:t xml:space="preserve"> </w:t>
      </w:r>
      <w:r w:rsidR="00121B7A" w:rsidRPr="00121B7A">
        <w:rPr>
          <w:rFonts w:ascii="Arial" w:hAnsi="Arial" w:cs="Arial"/>
          <w:sz w:val="20"/>
        </w:rPr>
        <w:t>devět</w:t>
      </w:r>
      <w:r w:rsidR="00F606B4">
        <w:rPr>
          <w:rFonts w:ascii="Arial" w:hAnsi="Arial" w:cs="Arial"/>
          <w:sz w:val="20"/>
        </w:rPr>
        <w:t xml:space="preserve"> subjektů</w:t>
      </w:r>
      <w:r w:rsidR="00121B7A" w:rsidRPr="00121B7A">
        <w:rPr>
          <w:rFonts w:ascii="Arial" w:hAnsi="Arial" w:cs="Arial"/>
          <w:sz w:val="20"/>
        </w:rPr>
        <w:t xml:space="preserve"> </w:t>
      </w:r>
      <w:r w:rsidR="00DB6213" w:rsidRPr="00121B7A">
        <w:rPr>
          <w:rFonts w:ascii="Arial" w:hAnsi="Arial" w:cs="Arial"/>
          <w:sz w:val="20"/>
        </w:rPr>
        <w:t>z deseti.</w:t>
      </w:r>
      <w:r w:rsidRPr="00121B7A">
        <w:rPr>
          <w:rFonts w:ascii="Arial" w:hAnsi="Arial" w:cs="Arial"/>
          <w:sz w:val="20"/>
        </w:rPr>
        <w:t xml:space="preserve"> </w:t>
      </w:r>
      <w:r w:rsidR="00DB6213" w:rsidRPr="00121B7A">
        <w:rPr>
          <w:rFonts w:ascii="Arial" w:hAnsi="Arial" w:cs="Arial"/>
          <w:sz w:val="20"/>
        </w:rPr>
        <w:t xml:space="preserve">Z průmyslových odvětví je elektronické nakupování častější </w:t>
      </w:r>
      <w:r w:rsidR="0014334C">
        <w:rPr>
          <w:rFonts w:ascii="Arial" w:hAnsi="Arial" w:cs="Arial"/>
          <w:sz w:val="20"/>
        </w:rPr>
        <w:br/>
      </w:r>
      <w:r w:rsidR="00DB6213" w:rsidRPr="00121B7A">
        <w:rPr>
          <w:rFonts w:ascii="Arial" w:hAnsi="Arial" w:cs="Arial"/>
          <w:sz w:val="20"/>
        </w:rPr>
        <w:t xml:space="preserve">u </w:t>
      </w:r>
      <w:r w:rsidR="00F606B4">
        <w:rPr>
          <w:rFonts w:ascii="Arial" w:hAnsi="Arial" w:cs="Arial"/>
          <w:sz w:val="20"/>
        </w:rPr>
        <w:t>firem</w:t>
      </w:r>
      <w:r w:rsidR="00DB6213" w:rsidRPr="00121B7A">
        <w:rPr>
          <w:rFonts w:ascii="Arial" w:hAnsi="Arial" w:cs="Arial"/>
          <w:sz w:val="20"/>
        </w:rPr>
        <w:t xml:space="preserve"> zabývajících se výrobou počítačů a jiných elektronických přístrojů</w:t>
      </w:r>
      <w:r w:rsidR="00121B7A" w:rsidRPr="00121B7A">
        <w:rPr>
          <w:rFonts w:ascii="Arial" w:hAnsi="Arial" w:cs="Arial"/>
          <w:sz w:val="20"/>
        </w:rPr>
        <w:t xml:space="preserve"> </w:t>
      </w:r>
      <w:r w:rsidR="00DB6213" w:rsidRPr="00121B7A">
        <w:rPr>
          <w:rFonts w:ascii="Arial" w:hAnsi="Arial" w:cs="Arial"/>
          <w:sz w:val="20"/>
        </w:rPr>
        <w:t>a</w:t>
      </w:r>
      <w:r w:rsidR="00147D48" w:rsidRPr="00121B7A">
        <w:rPr>
          <w:rFonts w:ascii="Arial" w:hAnsi="Arial" w:cs="Arial"/>
          <w:sz w:val="20"/>
        </w:rPr>
        <w:t xml:space="preserve"> také</w:t>
      </w:r>
      <w:r w:rsidR="00DB6213" w:rsidRPr="00121B7A">
        <w:rPr>
          <w:rFonts w:ascii="Arial" w:hAnsi="Arial" w:cs="Arial"/>
          <w:sz w:val="20"/>
        </w:rPr>
        <w:t xml:space="preserve"> v automobilovém průmyslu</w:t>
      </w:r>
      <w:r w:rsidR="001172FA" w:rsidRPr="00121B7A">
        <w:rPr>
          <w:rFonts w:ascii="Arial" w:hAnsi="Arial" w:cs="Arial"/>
          <w:sz w:val="20"/>
        </w:rPr>
        <w:t>. V</w:t>
      </w:r>
      <w:r w:rsidR="00DB6213" w:rsidRPr="00121B7A">
        <w:rPr>
          <w:rFonts w:ascii="Arial" w:hAnsi="Arial" w:cs="Arial"/>
          <w:sz w:val="20"/>
        </w:rPr>
        <w:t>ysoký podíl elektronických nákupů</w:t>
      </w:r>
      <w:r w:rsidR="001172FA" w:rsidRPr="00121B7A">
        <w:rPr>
          <w:rFonts w:ascii="Arial" w:hAnsi="Arial" w:cs="Arial"/>
          <w:sz w:val="20"/>
        </w:rPr>
        <w:t xml:space="preserve"> rovněž</w:t>
      </w:r>
      <w:r w:rsidR="00DB6213" w:rsidRPr="00121B7A">
        <w:rPr>
          <w:rFonts w:ascii="Arial" w:hAnsi="Arial" w:cs="Arial"/>
          <w:sz w:val="20"/>
        </w:rPr>
        <w:t xml:space="preserve"> vykázaly </w:t>
      </w:r>
      <w:r w:rsidR="00121B7A" w:rsidRPr="00121B7A">
        <w:rPr>
          <w:rFonts w:ascii="Arial" w:hAnsi="Arial" w:cs="Arial"/>
          <w:sz w:val="20"/>
        </w:rPr>
        <w:t>firmy</w:t>
      </w:r>
      <w:r w:rsidR="00DB6213" w:rsidRPr="00121B7A">
        <w:rPr>
          <w:rFonts w:ascii="Arial" w:hAnsi="Arial" w:cs="Arial"/>
          <w:sz w:val="20"/>
        </w:rPr>
        <w:t xml:space="preserve"> zabývající se </w:t>
      </w:r>
      <w:r w:rsidR="00121B7A" w:rsidRPr="00121B7A">
        <w:rPr>
          <w:rFonts w:ascii="Arial" w:hAnsi="Arial" w:cs="Arial"/>
          <w:sz w:val="20"/>
        </w:rPr>
        <w:t>o</w:t>
      </w:r>
      <w:r w:rsidR="00DB6213" w:rsidRPr="00121B7A">
        <w:rPr>
          <w:rFonts w:ascii="Arial" w:hAnsi="Arial" w:cs="Arial"/>
          <w:sz w:val="20"/>
        </w:rPr>
        <w:t xml:space="preserve">bchodem a opravou motorových vozidel či </w:t>
      </w:r>
      <w:r w:rsidR="001172FA" w:rsidRPr="00121B7A">
        <w:rPr>
          <w:rFonts w:ascii="Arial" w:hAnsi="Arial" w:cs="Arial"/>
          <w:sz w:val="20"/>
        </w:rPr>
        <w:t>c</w:t>
      </w:r>
      <w:r w:rsidR="00DB6213" w:rsidRPr="00121B7A">
        <w:rPr>
          <w:rFonts w:ascii="Arial" w:hAnsi="Arial" w:cs="Arial"/>
          <w:sz w:val="20"/>
        </w:rPr>
        <w:t>estovní agentury a kanceláře.</w:t>
      </w:r>
    </w:p>
    <w:p w:rsidR="00553139" w:rsidRPr="0014334C" w:rsidRDefault="005D2E91" w:rsidP="001765FC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14334C">
        <w:rPr>
          <w:rFonts w:ascii="Arial" w:hAnsi="Arial" w:cs="Arial"/>
          <w:sz w:val="20"/>
          <w:szCs w:val="20"/>
        </w:rPr>
        <w:t>Z hlediska intenzity elektronických nákupů</w:t>
      </w:r>
      <w:r w:rsidR="00121B7A" w:rsidRPr="0014334C">
        <w:rPr>
          <w:rFonts w:ascii="Arial" w:hAnsi="Arial" w:cs="Arial"/>
          <w:sz w:val="20"/>
          <w:szCs w:val="20"/>
        </w:rPr>
        <w:t xml:space="preserve"> (tj. podílu jejich hodnoty na celkové hodnotě nákupů firem)</w:t>
      </w:r>
      <w:r w:rsidRPr="0014334C">
        <w:rPr>
          <w:rFonts w:ascii="Arial" w:hAnsi="Arial" w:cs="Arial"/>
          <w:sz w:val="20"/>
          <w:szCs w:val="20"/>
        </w:rPr>
        <w:t xml:space="preserve"> </w:t>
      </w:r>
      <w:r w:rsidR="00E7561F" w:rsidRPr="0014334C">
        <w:rPr>
          <w:rFonts w:ascii="Arial" w:hAnsi="Arial" w:cs="Arial"/>
          <w:sz w:val="20"/>
          <w:szCs w:val="20"/>
        </w:rPr>
        <w:br/>
      </w:r>
      <w:r w:rsidRPr="0014334C">
        <w:rPr>
          <w:rFonts w:ascii="Arial" w:hAnsi="Arial" w:cs="Arial"/>
          <w:sz w:val="20"/>
          <w:szCs w:val="20"/>
        </w:rPr>
        <w:t xml:space="preserve">v jednotlivých odvětvích </w:t>
      </w:r>
      <w:r w:rsidR="00E7561F" w:rsidRPr="0014334C">
        <w:rPr>
          <w:rFonts w:ascii="Arial" w:hAnsi="Arial" w:cs="Arial"/>
          <w:sz w:val="20"/>
          <w:szCs w:val="20"/>
        </w:rPr>
        <w:t>se</w:t>
      </w:r>
      <w:r w:rsidRPr="0014334C">
        <w:rPr>
          <w:rFonts w:ascii="Arial" w:hAnsi="Arial" w:cs="Arial"/>
          <w:sz w:val="20"/>
          <w:szCs w:val="20"/>
        </w:rPr>
        <w:t xml:space="preserve"> situace </w:t>
      </w:r>
      <w:r w:rsidR="00DB6213" w:rsidRPr="0014334C">
        <w:rPr>
          <w:rFonts w:ascii="Arial" w:hAnsi="Arial" w:cs="Arial"/>
          <w:sz w:val="20"/>
          <w:szCs w:val="20"/>
        </w:rPr>
        <w:t>liš</w:t>
      </w:r>
      <w:r w:rsidR="00E7561F" w:rsidRPr="0014334C">
        <w:rPr>
          <w:rFonts w:ascii="Arial" w:hAnsi="Arial" w:cs="Arial"/>
          <w:sz w:val="20"/>
          <w:szCs w:val="20"/>
        </w:rPr>
        <w:t>í</w:t>
      </w:r>
      <w:r w:rsidR="00553139" w:rsidRPr="0014334C">
        <w:rPr>
          <w:rFonts w:ascii="Arial" w:hAnsi="Arial" w:cs="Arial"/>
          <w:sz w:val="20"/>
          <w:szCs w:val="20"/>
        </w:rPr>
        <w:t xml:space="preserve">. </w:t>
      </w:r>
      <w:r w:rsidR="00E7561F" w:rsidRPr="0014334C">
        <w:rPr>
          <w:rFonts w:ascii="Arial" w:hAnsi="Arial" w:cs="Arial"/>
          <w:sz w:val="20"/>
          <w:szCs w:val="20"/>
        </w:rPr>
        <w:t>Nejvýrazněji je to vidět v o</w:t>
      </w:r>
      <w:r w:rsidRPr="0014334C">
        <w:rPr>
          <w:rFonts w:ascii="Arial" w:hAnsi="Arial" w:cs="Arial"/>
          <w:sz w:val="20"/>
          <w:szCs w:val="20"/>
        </w:rPr>
        <w:t>dvětví zaměřené</w:t>
      </w:r>
      <w:r w:rsidR="00E7561F" w:rsidRPr="0014334C">
        <w:rPr>
          <w:rFonts w:ascii="Arial" w:hAnsi="Arial" w:cs="Arial"/>
          <w:sz w:val="20"/>
          <w:szCs w:val="20"/>
        </w:rPr>
        <w:t>m</w:t>
      </w:r>
      <w:r w:rsidRPr="0014334C">
        <w:rPr>
          <w:rFonts w:ascii="Arial" w:hAnsi="Arial" w:cs="Arial"/>
          <w:sz w:val="20"/>
          <w:szCs w:val="20"/>
        </w:rPr>
        <w:t xml:space="preserve"> na v</w:t>
      </w:r>
      <w:r w:rsidR="000F0784" w:rsidRPr="0014334C">
        <w:rPr>
          <w:rFonts w:ascii="Arial" w:hAnsi="Arial" w:cs="Arial"/>
          <w:sz w:val="20"/>
          <w:szCs w:val="20"/>
        </w:rPr>
        <w:t>ýrob</w:t>
      </w:r>
      <w:r w:rsidRPr="0014334C">
        <w:rPr>
          <w:rFonts w:ascii="Arial" w:hAnsi="Arial" w:cs="Arial"/>
          <w:sz w:val="20"/>
          <w:szCs w:val="20"/>
        </w:rPr>
        <w:t>u</w:t>
      </w:r>
      <w:r w:rsidR="00E7561F" w:rsidRPr="0014334C">
        <w:rPr>
          <w:rFonts w:ascii="Arial" w:hAnsi="Arial" w:cs="Arial"/>
          <w:sz w:val="20"/>
          <w:szCs w:val="20"/>
        </w:rPr>
        <w:t xml:space="preserve"> </w:t>
      </w:r>
      <w:r w:rsidR="00E7561F" w:rsidRPr="0014334C">
        <w:rPr>
          <w:rFonts w:ascii="Arial" w:hAnsi="Arial" w:cs="Arial"/>
          <w:sz w:val="20"/>
          <w:szCs w:val="20"/>
        </w:rPr>
        <w:br/>
      </w:r>
      <w:r w:rsidR="000F0784" w:rsidRPr="0014334C">
        <w:rPr>
          <w:rFonts w:ascii="Arial" w:hAnsi="Arial" w:cs="Arial"/>
          <w:sz w:val="20"/>
          <w:szCs w:val="20"/>
        </w:rPr>
        <w:t>a rozvod</w:t>
      </w:r>
      <w:r w:rsidRPr="0014334C">
        <w:rPr>
          <w:rFonts w:ascii="Arial" w:hAnsi="Arial" w:cs="Arial"/>
          <w:sz w:val="20"/>
          <w:szCs w:val="20"/>
        </w:rPr>
        <w:t>y</w:t>
      </w:r>
      <w:r w:rsidR="000F0784" w:rsidRPr="0014334C">
        <w:rPr>
          <w:rFonts w:ascii="Arial" w:hAnsi="Arial" w:cs="Arial"/>
          <w:sz w:val="20"/>
          <w:szCs w:val="20"/>
        </w:rPr>
        <w:t xml:space="preserve"> energi</w:t>
      </w:r>
      <w:r w:rsidR="00E7561F" w:rsidRPr="0014334C">
        <w:rPr>
          <w:rFonts w:ascii="Arial" w:hAnsi="Arial" w:cs="Arial"/>
          <w:sz w:val="20"/>
          <w:szCs w:val="20"/>
        </w:rPr>
        <w:t>í</w:t>
      </w:r>
      <w:r w:rsidR="000F0784" w:rsidRPr="0014334C">
        <w:rPr>
          <w:rFonts w:ascii="Arial" w:hAnsi="Arial" w:cs="Arial"/>
          <w:sz w:val="20"/>
          <w:szCs w:val="20"/>
        </w:rPr>
        <w:t xml:space="preserve"> </w:t>
      </w:r>
      <w:r w:rsidR="00E7561F" w:rsidRPr="0014334C">
        <w:rPr>
          <w:rFonts w:ascii="Arial" w:hAnsi="Arial" w:cs="Arial"/>
          <w:sz w:val="20"/>
          <w:szCs w:val="20"/>
        </w:rPr>
        <w:t>(</w:t>
      </w:r>
      <w:r w:rsidR="000F0784" w:rsidRPr="0014334C">
        <w:rPr>
          <w:rFonts w:ascii="Arial" w:hAnsi="Arial" w:cs="Arial"/>
          <w:sz w:val="20"/>
          <w:szCs w:val="20"/>
        </w:rPr>
        <w:t>plynu, vody, tepla</w:t>
      </w:r>
      <w:r w:rsidR="00E7561F" w:rsidRPr="0014334C">
        <w:rPr>
          <w:rFonts w:ascii="Arial" w:hAnsi="Arial" w:cs="Arial"/>
          <w:sz w:val="20"/>
          <w:szCs w:val="20"/>
        </w:rPr>
        <w:t>)</w:t>
      </w:r>
      <w:r w:rsidR="001B6EF9" w:rsidRPr="0014334C">
        <w:rPr>
          <w:rFonts w:ascii="Arial" w:hAnsi="Arial" w:cs="Arial"/>
          <w:sz w:val="20"/>
          <w:szCs w:val="20"/>
        </w:rPr>
        <w:t xml:space="preserve"> </w:t>
      </w:r>
      <w:r w:rsidR="000F0784" w:rsidRPr="0014334C">
        <w:rPr>
          <w:rFonts w:ascii="Arial" w:hAnsi="Arial" w:cs="Arial"/>
          <w:sz w:val="20"/>
          <w:szCs w:val="20"/>
        </w:rPr>
        <w:t>a činnosti související s</w:t>
      </w:r>
      <w:r w:rsidR="00E7561F" w:rsidRPr="0014334C">
        <w:rPr>
          <w:rFonts w:ascii="Arial" w:hAnsi="Arial" w:cs="Arial"/>
          <w:sz w:val="20"/>
          <w:szCs w:val="20"/>
        </w:rPr>
        <w:t> </w:t>
      </w:r>
      <w:r w:rsidR="000F0784" w:rsidRPr="0014334C">
        <w:rPr>
          <w:rFonts w:ascii="Arial" w:hAnsi="Arial" w:cs="Arial"/>
          <w:sz w:val="20"/>
          <w:szCs w:val="20"/>
        </w:rPr>
        <w:t>odpady</w:t>
      </w:r>
      <w:r w:rsidR="00E7561F" w:rsidRPr="0014334C">
        <w:rPr>
          <w:rFonts w:ascii="Arial" w:hAnsi="Arial" w:cs="Arial"/>
          <w:sz w:val="20"/>
          <w:szCs w:val="20"/>
        </w:rPr>
        <w:t xml:space="preserve">. To </w:t>
      </w:r>
      <w:r w:rsidR="000F0784" w:rsidRPr="0014334C">
        <w:rPr>
          <w:rFonts w:ascii="Arial" w:hAnsi="Arial" w:cs="Arial"/>
          <w:sz w:val="20"/>
          <w:szCs w:val="20"/>
        </w:rPr>
        <w:t>vykázalo nejvyšší podíl</w:t>
      </w:r>
      <w:r w:rsidR="00E7561F" w:rsidRPr="0014334C">
        <w:rPr>
          <w:rFonts w:ascii="Arial" w:hAnsi="Arial" w:cs="Arial"/>
          <w:sz w:val="20"/>
          <w:szCs w:val="20"/>
        </w:rPr>
        <w:t xml:space="preserve"> hodnoty elektronických </w:t>
      </w:r>
      <w:r w:rsidR="000F0784" w:rsidRPr="0014334C">
        <w:rPr>
          <w:rFonts w:ascii="Arial" w:hAnsi="Arial" w:cs="Arial"/>
          <w:sz w:val="20"/>
          <w:szCs w:val="20"/>
        </w:rPr>
        <w:t>nákupů na celkových nákupech</w:t>
      </w:r>
      <w:r w:rsidR="00E7561F" w:rsidRPr="0014334C">
        <w:rPr>
          <w:rFonts w:ascii="Arial" w:hAnsi="Arial" w:cs="Arial"/>
          <w:sz w:val="20"/>
          <w:szCs w:val="20"/>
        </w:rPr>
        <w:t xml:space="preserve"> firem v tomto odvětví </w:t>
      </w:r>
      <w:r w:rsidR="000F0784" w:rsidRPr="0014334C">
        <w:rPr>
          <w:rFonts w:ascii="Arial" w:hAnsi="Arial" w:cs="Arial"/>
          <w:sz w:val="20"/>
          <w:szCs w:val="20"/>
        </w:rPr>
        <w:t>(</w:t>
      </w:r>
      <w:r w:rsidR="00E7561F" w:rsidRPr="0014334C">
        <w:rPr>
          <w:rFonts w:ascii="Arial" w:hAnsi="Arial" w:cs="Arial"/>
          <w:sz w:val="20"/>
          <w:szCs w:val="20"/>
        </w:rPr>
        <w:t>66</w:t>
      </w:r>
      <w:r w:rsidR="000F0784" w:rsidRPr="0014334C">
        <w:rPr>
          <w:rFonts w:ascii="Arial" w:hAnsi="Arial" w:cs="Arial"/>
          <w:sz w:val="20"/>
          <w:szCs w:val="20"/>
        </w:rPr>
        <w:t xml:space="preserve"> %)</w:t>
      </w:r>
      <w:r w:rsidR="00E7561F" w:rsidRPr="0014334C">
        <w:rPr>
          <w:rFonts w:ascii="Arial" w:hAnsi="Arial" w:cs="Arial"/>
          <w:sz w:val="20"/>
          <w:szCs w:val="20"/>
        </w:rPr>
        <w:t>, e</w:t>
      </w:r>
      <w:r w:rsidR="000F0784" w:rsidRPr="0014334C">
        <w:rPr>
          <w:rFonts w:ascii="Arial" w:hAnsi="Arial" w:cs="Arial"/>
          <w:sz w:val="20"/>
          <w:szCs w:val="20"/>
        </w:rPr>
        <w:t xml:space="preserve">lektronické nákupy těchto </w:t>
      </w:r>
      <w:r w:rsidR="00E7561F" w:rsidRPr="0014334C">
        <w:rPr>
          <w:rFonts w:ascii="Arial" w:hAnsi="Arial" w:cs="Arial"/>
          <w:sz w:val="20"/>
          <w:szCs w:val="20"/>
        </w:rPr>
        <w:t>subjektů</w:t>
      </w:r>
      <w:r w:rsidRPr="0014334C">
        <w:rPr>
          <w:rFonts w:ascii="Arial" w:hAnsi="Arial" w:cs="Arial"/>
          <w:sz w:val="20"/>
          <w:szCs w:val="20"/>
        </w:rPr>
        <w:t xml:space="preserve"> </w:t>
      </w:r>
      <w:r w:rsidR="00E7561F" w:rsidRPr="0014334C">
        <w:rPr>
          <w:rFonts w:ascii="Arial" w:hAnsi="Arial" w:cs="Arial"/>
          <w:sz w:val="20"/>
          <w:szCs w:val="20"/>
        </w:rPr>
        <w:t>jsou přitom přibližně na průměru za všechny ekonomické subjekty v</w:t>
      </w:r>
      <w:r w:rsidR="00F606B4">
        <w:rPr>
          <w:rFonts w:ascii="Arial" w:hAnsi="Arial" w:cs="Arial"/>
          <w:sz w:val="20"/>
          <w:szCs w:val="20"/>
        </w:rPr>
        <w:t> </w:t>
      </w:r>
      <w:r w:rsidR="00E7561F" w:rsidRPr="0014334C">
        <w:rPr>
          <w:rFonts w:ascii="Arial" w:hAnsi="Arial" w:cs="Arial"/>
          <w:sz w:val="20"/>
          <w:szCs w:val="20"/>
        </w:rPr>
        <w:t>ČR</w:t>
      </w:r>
      <w:r w:rsidR="00F606B4">
        <w:rPr>
          <w:rFonts w:ascii="Arial" w:hAnsi="Arial" w:cs="Arial"/>
          <w:sz w:val="20"/>
          <w:szCs w:val="20"/>
        </w:rPr>
        <w:t xml:space="preserve"> (62 %)</w:t>
      </w:r>
      <w:r w:rsidR="00E7561F" w:rsidRPr="0014334C">
        <w:rPr>
          <w:rFonts w:ascii="Arial" w:hAnsi="Arial" w:cs="Arial"/>
          <w:sz w:val="20"/>
          <w:szCs w:val="20"/>
        </w:rPr>
        <w:t xml:space="preserve">. Podobná </w:t>
      </w:r>
      <w:r w:rsidR="008D5074">
        <w:rPr>
          <w:rFonts w:ascii="Arial" w:hAnsi="Arial" w:cs="Arial"/>
          <w:sz w:val="20"/>
          <w:szCs w:val="20"/>
        </w:rPr>
        <w:br/>
      </w:r>
      <w:r w:rsidR="00E7561F" w:rsidRPr="0014334C">
        <w:rPr>
          <w:rFonts w:ascii="Arial" w:hAnsi="Arial" w:cs="Arial"/>
          <w:sz w:val="20"/>
          <w:szCs w:val="20"/>
        </w:rPr>
        <w:t>je situace např. také u firem zabývajících se obchodem a opravami motorových vozidel.</w:t>
      </w:r>
    </w:p>
    <w:p w:rsidR="0052540A" w:rsidRPr="0052540A" w:rsidRDefault="001C5D49" w:rsidP="001765FC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14334C">
        <w:rPr>
          <w:rFonts w:ascii="Arial" w:hAnsi="Arial" w:cs="Arial"/>
          <w:iCs/>
          <w:sz w:val="20"/>
          <w:szCs w:val="20"/>
        </w:rPr>
        <w:t xml:space="preserve">Elektronické nákupy </w:t>
      </w:r>
      <w:r w:rsidR="005D2E91" w:rsidRPr="0014334C">
        <w:rPr>
          <w:rFonts w:ascii="Arial" w:hAnsi="Arial" w:cs="Arial"/>
          <w:iCs/>
          <w:sz w:val="20"/>
          <w:szCs w:val="20"/>
        </w:rPr>
        <w:t xml:space="preserve">probíhají </w:t>
      </w:r>
      <w:r w:rsidRPr="0014334C">
        <w:rPr>
          <w:rFonts w:ascii="Arial" w:hAnsi="Arial" w:cs="Arial"/>
          <w:iCs/>
          <w:sz w:val="20"/>
          <w:szCs w:val="20"/>
        </w:rPr>
        <w:t>n</w:t>
      </w:r>
      <w:r w:rsidR="00553139" w:rsidRPr="0014334C">
        <w:rPr>
          <w:rFonts w:ascii="Arial" w:hAnsi="Arial" w:cs="Arial"/>
          <w:iCs/>
          <w:sz w:val="20"/>
          <w:szCs w:val="20"/>
        </w:rPr>
        <w:t xml:space="preserve">ejčastěji </w:t>
      </w:r>
      <w:r w:rsidR="0014334C" w:rsidRPr="0014334C">
        <w:rPr>
          <w:rFonts w:ascii="Arial" w:hAnsi="Arial" w:cs="Arial"/>
          <w:iCs/>
          <w:sz w:val="20"/>
          <w:szCs w:val="20"/>
        </w:rPr>
        <w:t>prostřednictvím</w:t>
      </w:r>
      <w:r w:rsidR="0006705B" w:rsidRPr="0014334C">
        <w:rPr>
          <w:rFonts w:ascii="Arial" w:hAnsi="Arial" w:cs="Arial"/>
          <w:iCs/>
          <w:sz w:val="20"/>
          <w:szCs w:val="20"/>
        </w:rPr>
        <w:t xml:space="preserve"> w</w:t>
      </w:r>
      <w:r w:rsidR="00553139" w:rsidRPr="0014334C">
        <w:rPr>
          <w:rFonts w:ascii="Arial" w:hAnsi="Arial" w:cs="Arial"/>
          <w:iCs/>
          <w:sz w:val="20"/>
          <w:szCs w:val="20"/>
        </w:rPr>
        <w:t>ebových strán</w:t>
      </w:r>
      <w:r w:rsidR="0014334C" w:rsidRPr="0014334C">
        <w:rPr>
          <w:rFonts w:ascii="Arial" w:hAnsi="Arial" w:cs="Arial"/>
          <w:iCs/>
          <w:sz w:val="20"/>
          <w:szCs w:val="20"/>
        </w:rPr>
        <w:t>ek firem</w:t>
      </w:r>
      <w:r w:rsidR="005D2E91" w:rsidRPr="0014334C">
        <w:rPr>
          <w:rFonts w:ascii="Arial" w:hAnsi="Arial" w:cs="Arial"/>
          <w:iCs/>
          <w:sz w:val="20"/>
          <w:szCs w:val="20"/>
        </w:rPr>
        <w:t>.</w:t>
      </w:r>
      <w:r w:rsidR="00553139" w:rsidRPr="0014334C">
        <w:rPr>
          <w:rFonts w:ascii="Arial" w:hAnsi="Arial" w:cs="Arial"/>
          <w:iCs/>
          <w:sz w:val="20"/>
          <w:szCs w:val="20"/>
        </w:rPr>
        <w:t xml:space="preserve"> </w:t>
      </w:r>
      <w:r w:rsidR="005D2E91" w:rsidRPr="0014334C">
        <w:rPr>
          <w:rFonts w:ascii="Arial" w:hAnsi="Arial" w:cs="Arial"/>
          <w:iCs/>
          <w:sz w:val="20"/>
          <w:szCs w:val="20"/>
        </w:rPr>
        <w:t>V</w:t>
      </w:r>
      <w:r w:rsidR="00553139" w:rsidRPr="0014334C">
        <w:rPr>
          <w:rFonts w:ascii="Arial" w:hAnsi="Arial" w:cs="Arial"/>
          <w:iCs/>
          <w:sz w:val="20"/>
          <w:szCs w:val="20"/>
        </w:rPr>
        <w:t> roce 201</w:t>
      </w:r>
      <w:r w:rsidR="0014334C" w:rsidRPr="0014334C">
        <w:rPr>
          <w:rFonts w:ascii="Arial" w:hAnsi="Arial" w:cs="Arial"/>
          <w:iCs/>
          <w:sz w:val="20"/>
          <w:szCs w:val="20"/>
        </w:rPr>
        <w:t>5</w:t>
      </w:r>
      <w:r w:rsidR="00553139" w:rsidRPr="0014334C">
        <w:rPr>
          <w:rFonts w:ascii="Arial" w:hAnsi="Arial" w:cs="Arial"/>
          <w:iCs/>
          <w:sz w:val="20"/>
          <w:szCs w:val="20"/>
        </w:rPr>
        <w:t xml:space="preserve"> </w:t>
      </w:r>
      <w:r w:rsidRPr="0014334C">
        <w:rPr>
          <w:rFonts w:ascii="Arial" w:hAnsi="Arial" w:cs="Arial"/>
          <w:iCs/>
          <w:sz w:val="20"/>
          <w:szCs w:val="20"/>
        </w:rPr>
        <w:t xml:space="preserve">tak </w:t>
      </w:r>
      <w:r w:rsidR="00553139" w:rsidRPr="0014334C">
        <w:rPr>
          <w:rFonts w:ascii="Arial" w:hAnsi="Arial" w:cs="Arial"/>
          <w:iCs/>
          <w:sz w:val="20"/>
          <w:szCs w:val="20"/>
        </w:rPr>
        <w:t>nakupoval</w:t>
      </w:r>
      <w:r w:rsidR="0014334C" w:rsidRPr="0014334C">
        <w:rPr>
          <w:rFonts w:ascii="Arial" w:hAnsi="Arial" w:cs="Arial"/>
          <w:iCs/>
          <w:sz w:val="20"/>
          <w:szCs w:val="20"/>
        </w:rPr>
        <w:t>o</w:t>
      </w:r>
      <w:r w:rsidR="005D2E91" w:rsidRPr="0014334C">
        <w:rPr>
          <w:rFonts w:ascii="Arial" w:hAnsi="Arial" w:cs="Arial"/>
          <w:iCs/>
          <w:sz w:val="20"/>
          <w:szCs w:val="20"/>
        </w:rPr>
        <w:t xml:space="preserve"> </w:t>
      </w:r>
      <w:r w:rsidR="0014334C" w:rsidRPr="0014334C">
        <w:rPr>
          <w:rFonts w:ascii="Arial" w:hAnsi="Arial" w:cs="Arial"/>
          <w:iCs/>
          <w:sz w:val="20"/>
          <w:szCs w:val="20"/>
        </w:rPr>
        <w:t>více než 60 %</w:t>
      </w:r>
      <w:r w:rsidR="00553139" w:rsidRPr="0014334C">
        <w:rPr>
          <w:rFonts w:ascii="Arial" w:hAnsi="Arial" w:cs="Arial"/>
          <w:iCs/>
          <w:sz w:val="20"/>
          <w:szCs w:val="20"/>
        </w:rPr>
        <w:t xml:space="preserve"> </w:t>
      </w:r>
      <w:r w:rsidR="0014334C" w:rsidRPr="0014334C">
        <w:rPr>
          <w:rFonts w:ascii="Arial" w:hAnsi="Arial" w:cs="Arial"/>
          <w:iCs/>
          <w:sz w:val="20"/>
          <w:szCs w:val="20"/>
        </w:rPr>
        <w:t>subjekt</w:t>
      </w:r>
      <w:r w:rsidR="00553139" w:rsidRPr="0014334C">
        <w:rPr>
          <w:rFonts w:ascii="Arial" w:hAnsi="Arial" w:cs="Arial"/>
          <w:iCs/>
          <w:sz w:val="20"/>
          <w:szCs w:val="20"/>
        </w:rPr>
        <w:t>ů</w:t>
      </w:r>
      <w:r w:rsidRPr="0014334C">
        <w:rPr>
          <w:rFonts w:ascii="Arial" w:hAnsi="Arial" w:cs="Arial"/>
          <w:iCs/>
          <w:sz w:val="20"/>
          <w:szCs w:val="20"/>
        </w:rPr>
        <w:t>.</w:t>
      </w:r>
      <w:r w:rsidR="00553139" w:rsidRPr="0014334C">
        <w:rPr>
          <w:rFonts w:ascii="Arial" w:hAnsi="Arial" w:cs="Arial"/>
          <w:iCs/>
          <w:sz w:val="20"/>
          <w:szCs w:val="20"/>
        </w:rPr>
        <w:t xml:space="preserve"> </w:t>
      </w:r>
      <w:r w:rsidRPr="0014334C">
        <w:rPr>
          <w:rFonts w:ascii="Arial" w:hAnsi="Arial" w:cs="Arial"/>
          <w:iCs/>
          <w:sz w:val="20"/>
          <w:szCs w:val="20"/>
        </w:rPr>
        <w:t>H</w:t>
      </w:r>
      <w:r w:rsidR="00553139" w:rsidRPr="0014334C">
        <w:rPr>
          <w:rFonts w:ascii="Arial" w:hAnsi="Arial" w:cs="Arial"/>
          <w:iCs/>
          <w:sz w:val="20"/>
          <w:szCs w:val="20"/>
        </w:rPr>
        <w:t>odnota</w:t>
      </w:r>
      <w:r w:rsidR="0006705B" w:rsidRPr="0014334C">
        <w:rPr>
          <w:rFonts w:ascii="Arial" w:hAnsi="Arial" w:cs="Arial"/>
          <w:iCs/>
          <w:sz w:val="20"/>
          <w:szCs w:val="20"/>
        </w:rPr>
        <w:t xml:space="preserve"> </w:t>
      </w:r>
      <w:r w:rsidRPr="0014334C">
        <w:rPr>
          <w:rFonts w:ascii="Arial" w:hAnsi="Arial" w:cs="Arial"/>
          <w:iCs/>
          <w:sz w:val="20"/>
          <w:szCs w:val="20"/>
        </w:rPr>
        <w:t>e-n</w:t>
      </w:r>
      <w:r w:rsidR="00553139" w:rsidRPr="0014334C">
        <w:rPr>
          <w:rFonts w:ascii="Arial" w:hAnsi="Arial" w:cs="Arial"/>
          <w:iCs/>
          <w:sz w:val="20"/>
          <w:szCs w:val="20"/>
        </w:rPr>
        <w:t>ákupů</w:t>
      </w:r>
      <w:r w:rsidRPr="0014334C">
        <w:rPr>
          <w:rFonts w:ascii="Arial" w:hAnsi="Arial" w:cs="Arial"/>
          <w:iCs/>
          <w:sz w:val="20"/>
          <w:szCs w:val="20"/>
        </w:rPr>
        <w:t xml:space="preserve"> přes webové stránky </w:t>
      </w:r>
      <w:r w:rsidR="005D2E91" w:rsidRPr="0014334C">
        <w:rPr>
          <w:rFonts w:ascii="Arial" w:hAnsi="Arial" w:cs="Arial"/>
          <w:iCs/>
          <w:sz w:val="20"/>
          <w:szCs w:val="20"/>
        </w:rPr>
        <w:t>však</w:t>
      </w:r>
      <w:r w:rsidR="00553139" w:rsidRPr="0014334C">
        <w:rPr>
          <w:rFonts w:ascii="Arial" w:hAnsi="Arial" w:cs="Arial"/>
          <w:iCs/>
          <w:sz w:val="20"/>
          <w:szCs w:val="20"/>
        </w:rPr>
        <w:t xml:space="preserve"> dosahuje pou</w:t>
      </w:r>
      <w:r w:rsidR="005D2E91" w:rsidRPr="0014334C">
        <w:rPr>
          <w:rFonts w:ascii="Arial" w:hAnsi="Arial" w:cs="Arial"/>
          <w:iCs/>
          <w:sz w:val="20"/>
          <w:szCs w:val="20"/>
        </w:rPr>
        <w:t>hých</w:t>
      </w:r>
      <w:r w:rsidR="00553139" w:rsidRPr="0014334C">
        <w:rPr>
          <w:rFonts w:ascii="Arial" w:hAnsi="Arial" w:cs="Arial"/>
          <w:iCs/>
          <w:sz w:val="20"/>
          <w:szCs w:val="20"/>
        </w:rPr>
        <w:t xml:space="preserve"> </w:t>
      </w:r>
      <w:r w:rsidRPr="0014334C">
        <w:rPr>
          <w:rFonts w:ascii="Arial" w:hAnsi="Arial" w:cs="Arial"/>
          <w:iCs/>
          <w:sz w:val="20"/>
          <w:szCs w:val="20"/>
        </w:rPr>
        <w:t>1</w:t>
      </w:r>
      <w:r w:rsidR="0014334C" w:rsidRPr="0014334C">
        <w:rPr>
          <w:rFonts w:ascii="Arial" w:hAnsi="Arial" w:cs="Arial"/>
          <w:iCs/>
          <w:sz w:val="20"/>
          <w:szCs w:val="20"/>
        </w:rPr>
        <w:t>5</w:t>
      </w:r>
      <w:r w:rsidR="00553139" w:rsidRPr="0014334C">
        <w:rPr>
          <w:rFonts w:ascii="Arial" w:hAnsi="Arial" w:cs="Arial"/>
          <w:iCs/>
          <w:sz w:val="20"/>
          <w:szCs w:val="20"/>
        </w:rPr>
        <w:t> %</w:t>
      </w:r>
      <w:r w:rsidRPr="0014334C">
        <w:rPr>
          <w:rFonts w:ascii="Arial" w:hAnsi="Arial" w:cs="Arial"/>
          <w:iCs/>
          <w:sz w:val="20"/>
          <w:szCs w:val="20"/>
        </w:rPr>
        <w:t xml:space="preserve"> </w:t>
      </w:r>
      <w:r w:rsidR="00553139" w:rsidRPr="0014334C">
        <w:rPr>
          <w:rFonts w:ascii="Arial" w:hAnsi="Arial" w:cs="Arial"/>
          <w:iCs/>
          <w:sz w:val="20"/>
          <w:szCs w:val="20"/>
        </w:rPr>
        <w:t>celkové</w:t>
      </w:r>
      <w:r w:rsidR="005D2E91" w:rsidRPr="0014334C">
        <w:rPr>
          <w:rFonts w:ascii="Arial" w:hAnsi="Arial" w:cs="Arial"/>
          <w:iCs/>
          <w:sz w:val="20"/>
          <w:szCs w:val="20"/>
        </w:rPr>
        <w:t>ho</w:t>
      </w:r>
      <w:r w:rsidR="00553139" w:rsidRPr="0014334C">
        <w:rPr>
          <w:rFonts w:ascii="Arial" w:hAnsi="Arial" w:cs="Arial"/>
          <w:iCs/>
          <w:sz w:val="20"/>
          <w:szCs w:val="20"/>
        </w:rPr>
        <w:t xml:space="preserve"> </w:t>
      </w:r>
      <w:r w:rsidR="005D2E91" w:rsidRPr="0014334C">
        <w:rPr>
          <w:rFonts w:ascii="Arial" w:hAnsi="Arial" w:cs="Arial"/>
          <w:iCs/>
          <w:sz w:val="20"/>
          <w:szCs w:val="20"/>
        </w:rPr>
        <w:t>objemu</w:t>
      </w:r>
      <w:r w:rsidRPr="0014334C">
        <w:rPr>
          <w:rFonts w:ascii="Arial" w:hAnsi="Arial" w:cs="Arial"/>
          <w:iCs/>
          <w:sz w:val="20"/>
          <w:szCs w:val="20"/>
        </w:rPr>
        <w:t xml:space="preserve"> </w:t>
      </w:r>
      <w:r w:rsidR="0014334C" w:rsidRPr="0014334C">
        <w:rPr>
          <w:rFonts w:ascii="Arial" w:hAnsi="Arial" w:cs="Arial"/>
          <w:iCs/>
          <w:sz w:val="20"/>
          <w:szCs w:val="20"/>
        </w:rPr>
        <w:t>firemních</w:t>
      </w:r>
      <w:r w:rsidR="00553139" w:rsidRPr="0014334C">
        <w:rPr>
          <w:rFonts w:ascii="Arial" w:hAnsi="Arial" w:cs="Arial"/>
          <w:iCs/>
          <w:sz w:val="20"/>
          <w:szCs w:val="20"/>
        </w:rPr>
        <w:t xml:space="preserve"> nákupů. Elektronickou výměnu dat </w:t>
      </w:r>
      <w:r w:rsidR="005D2E91" w:rsidRPr="0014334C">
        <w:rPr>
          <w:rFonts w:ascii="Arial" w:hAnsi="Arial" w:cs="Arial"/>
          <w:iCs/>
          <w:sz w:val="20"/>
          <w:szCs w:val="20"/>
        </w:rPr>
        <w:t>využíval</w:t>
      </w:r>
      <w:r w:rsidR="0014334C" w:rsidRPr="0014334C">
        <w:rPr>
          <w:rFonts w:ascii="Arial" w:hAnsi="Arial" w:cs="Arial"/>
          <w:iCs/>
          <w:sz w:val="20"/>
          <w:szCs w:val="20"/>
        </w:rPr>
        <w:t>a</w:t>
      </w:r>
      <w:r w:rsidR="005D2E91" w:rsidRPr="0014334C">
        <w:rPr>
          <w:rFonts w:ascii="Arial" w:hAnsi="Arial" w:cs="Arial"/>
          <w:iCs/>
          <w:sz w:val="20"/>
          <w:szCs w:val="20"/>
        </w:rPr>
        <w:t xml:space="preserve"> ve stejném roce </w:t>
      </w:r>
      <w:r w:rsidR="00F606B4">
        <w:rPr>
          <w:rFonts w:ascii="Arial" w:hAnsi="Arial" w:cs="Arial"/>
          <w:iCs/>
          <w:sz w:val="20"/>
          <w:szCs w:val="20"/>
        </w:rPr>
        <w:br/>
      </w:r>
      <w:r w:rsidR="00553139" w:rsidRPr="0014334C">
        <w:rPr>
          <w:rFonts w:ascii="Arial" w:hAnsi="Arial" w:cs="Arial"/>
          <w:iCs/>
          <w:sz w:val="20"/>
          <w:szCs w:val="20"/>
        </w:rPr>
        <w:t>k</w:t>
      </w:r>
      <w:r w:rsidRPr="0014334C">
        <w:rPr>
          <w:rFonts w:ascii="Arial" w:hAnsi="Arial" w:cs="Arial"/>
          <w:iCs/>
          <w:sz w:val="20"/>
          <w:szCs w:val="20"/>
        </w:rPr>
        <w:t> e-</w:t>
      </w:r>
      <w:r w:rsidR="00553139" w:rsidRPr="0014334C">
        <w:rPr>
          <w:rFonts w:ascii="Arial" w:hAnsi="Arial" w:cs="Arial"/>
          <w:iCs/>
          <w:sz w:val="20"/>
          <w:szCs w:val="20"/>
        </w:rPr>
        <w:t>nákup</w:t>
      </w:r>
      <w:r w:rsidR="005D2E91" w:rsidRPr="0014334C">
        <w:rPr>
          <w:rFonts w:ascii="Arial" w:hAnsi="Arial" w:cs="Arial"/>
          <w:iCs/>
          <w:sz w:val="20"/>
          <w:szCs w:val="20"/>
        </w:rPr>
        <w:t>ům</w:t>
      </w:r>
      <w:r w:rsidR="00553139" w:rsidRPr="0014334C">
        <w:rPr>
          <w:rFonts w:ascii="Arial" w:hAnsi="Arial" w:cs="Arial"/>
          <w:iCs/>
          <w:sz w:val="20"/>
          <w:szCs w:val="20"/>
        </w:rPr>
        <w:t xml:space="preserve"> </w:t>
      </w:r>
      <w:r w:rsidR="0014334C" w:rsidRPr="0014334C">
        <w:rPr>
          <w:rFonts w:ascii="Arial" w:hAnsi="Arial" w:cs="Arial"/>
          <w:iCs/>
          <w:sz w:val="20"/>
          <w:szCs w:val="20"/>
        </w:rPr>
        <w:t>čtvrtina firem</w:t>
      </w:r>
      <w:r w:rsidR="0052540A">
        <w:rPr>
          <w:rFonts w:ascii="Arial" w:hAnsi="Arial" w:cs="Arial"/>
          <w:iCs/>
          <w:sz w:val="20"/>
          <w:szCs w:val="20"/>
        </w:rPr>
        <w:t xml:space="preserve">, nejčastěji </w:t>
      </w:r>
      <w:r w:rsidR="00F606B4">
        <w:rPr>
          <w:rFonts w:ascii="Arial" w:hAnsi="Arial" w:cs="Arial"/>
          <w:iCs/>
          <w:sz w:val="20"/>
          <w:szCs w:val="20"/>
        </w:rPr>
        <w:t xml:space="preserve">ty, které se </w:t>
      </w:r>
      <w:r w:rsidR="0052540A">
        <w:rPr>
          <w:rFonts w:ascii="Arial" w:hAnsi="Arial" w:cs="Arial"/>
          <w:iCs/>
          <w:sz w:val="20"/>
          <w:szCs w:val="20"/>
        </w:rPr>
        <w:t xml:space="preserve">zabývají obchodem a opravami motorových vozidel </w:t>
      </w:r>
      <w:r w:rsidR="008D5074">
        <w:rPr>
          <w:rFonts w:ascii="Arial" w:hAnsi="Arial" w:cs="Arial"/>
          <w:iCs/>
          <w:sz w:val="20"/>
          <w:szCs w:val="20"/>
        </w:rPr>
        <w:br/>
      </w:r>
      <w:r w:rsidR="0052540A">
        <w:rPr>
          <w:rFonts w:ascii="Arial" w:hAnsi="Arial" w:cs="Arial"/>
          <w:iCs/>
          <w:sz w:val="20"/>
          <w:szCs w:val="20"/>
        </w:rPr>
        <w:t>či firmy z automobilového průmyslu</w:t>
      </w:r>
      <w:r w:rsidR="005D2E91" w:rsidRPr="0014334C">
        <w:rPr>
          <w:rFonts w:ascii="Arial" w:hAnsi="Arial" w:cs="Arial"/>
          <w:iCs/>
          <w:sz w:val="20"/>
          <w:szCs w:val="20"/>
        </w:rPr>
        <w:t>. N</w:t>
      </w:r>
      <w:r w:rsidR="00553139" w:rsidRPr="0014334C">
        <w:rPr>
          <w:rFonts w:ascii="Arial" w:hAnsi="Arial" w:cs="Arial"/>
          <w:iCs/>
          <w:sz w:val="20"/>
          <w:szCs w:val="20"/>
        </w:rPr>
        <w:t xml:space="preserve">a celkových nákupech </w:t>
      </w:r>
      <w:r w:rsidR="005D2E91" w:rsidRPr="0014334C">
        <w:rPr>
          <w:rFonts w:ascii="Arial" w:hAnsi="Arial" w:cs="Arial"/>
          <w:iCs/>
          <w:sz w:val="20"/>
          <w:szCs w:val="20"/>
        </w:rPr>
        <w:t xml:space="preserve">se </w:t>
      </w:r>
      <w:r w:rsidR="00553139" w:rsidRPr="0014334C">
        <w:rPr>
          <w:rFonts w:ascii="Arial" w:hAnsi="Arial" w:cs="Arial"/>
          <w:iCs/>
          <w:sz w:val="20"/>
          <w:szCs w:val="20"/>
        </w:rPr>
        <w:t xml:space="preserve">tento způsob </w:t>
      </w:r>
      <w:r w:rsidR="005D2E91" w:rsidRPr="0014334C">
        <w:rPr>
          <w:rFonts w:ascii="Arial" w:hAnsi="Arial" w:cs="Arial"/>
          <w:iCs/>
          <w:sz w:val="20"/>
          <w:szCs w:val="20"/>
        </w:rPr>
        <w:t>podílel z</w:t>
      </w:r>
      <w:r w:rsidR="00553139" w:rsidRPr="0014334C">
        <w:rPr>
          <w:rFonts w:ascii="Arial" w:hAnsi="Arial" w:cs="Arial"/>
          <w:iCs/>
          <w:sz w:val="20"/>
          <w:szCs w:val="20"/>
        </w:rPr>
        <w:t xml:space="preserve"> 2</w:t>
      </w:r>
      <w:r w:rsidR="0014334C" w:rsidRPr="0014334C">
        <w:rPr>
          <w:rFonts w:ascii="Arial" w:hAnsi="Arial" w:cs="Arial"/>
          <w:iCs/>
          <w:sz w:val="20"/>
          <w:szCs w:val="20"/>
        </w:rPr>
        <w:t>7</w:t>
      </w:r>
      <w:r w:rsidR="00553139" w:rsidRPr="0014334C">
        <w:rPr>
          <w:rFonts w:ascii="Arial" w:hAnsi="Arial" w:cs="Arial"/>
          <w:iCs/>
          <w:sz w:val="20"/>
          <w:szCs w:val="20"/>
        </w:rPr>
        <w:t> %.</w:t>
      </w:r>
      <w:r w:rsidR="0052540A">
        <w:rPr>
          <w:rFonts w:ascii="Arial" w:hAnsi="Arial" w:cs="Arial"/>
          <w:iCs/>
          <w:sz w:val="20"/>
          <w:szCs w:val="20"/>
        </w:rPr>
        <w:t xml:space="preserve"> Nejvyšší intenzitu e-nákupů prostřednictvím elektronické výměny dat sledujeme v oborech Výroba počítačů </w:t>
      </w:r>
      <w:r w:rsidR="00F606B4">
        <w:rPr>
          <w:rFonts w:ascii="Arial" w:hAnsi="Arial" w:cs="Arial"/>
          <w:iCs/>
          <w:sz w:val="20"/>
          <w:szCs w:val="20"/>
        </w:rPr>
        <w:br/>
      </w:r>
      <w:r w:rsidR="0052540A">
        <w:rPr>
          <w:rFonts w:ascii="Arial" w:hAnsi="Arial" w:cs="Arial"/>
          <w:iCs/>
          <w:sz w:val="20"/>
          <w:szCs w:val="20"/>
        </w:rPr>
        <w:t xml:space="preserve">a jiných elektronických přístrojů a zařízení, </w:t>
      </w:r>
      <w:r w:rsidR="00F606B4">
        <w:rPr>
          <w:rFonts w:ascii="Arial" w:hAnsi="Arial" w:cs="Arial"/>
          <w:iCs/>
          <w:sz w:val="20"/>
          <w:szCs w:val="20"/>
        </w:rPr>
        <w:t>v t</w:t>
      </w:r>
      <w:r w:rsidR="0052540A">
        <w:rPr>
          <w:rFonts w:ascii="Arial" w:hAnsi="Arial" w:cs="Arial"/>
          <w:iCs/>
          <w:sz w:val="20"/>
          <w:szCs w:val="20"/>
        </w:rPr>
        <w:t>elekomunikační</w:t>
      </w:r>
      <w:r w:rsidR="00F606B4">
        <w:rPr>
          <w:rFonts w:ascii="Arial" w:hAnsi="Arial" w:cs="Arial"/>
          <w:iCs/>
          <w:sz w:val="20"/>
          <w:szCs w:val="20"/>
        </w:rPr>
        <w:t>ch</w:t>
      </w:r>
      <w:r w:rsidR="0052540A">
        <w:rPr>
          <w:rFonts w:ascii="Arial" w:hAnsi="Arial" w:cs="Arial"/>
          <w:iCs/>
          <w:sz w:val="20"/>
          <w:szCs w:val="20"/>
        </w:rPr>
        <w:t xml:space="preserve"> činnost</w:t>
      </w:r>
      <w:r w:rsidR="00F606B4">
        <w:rPr>
          <w:rFonts w:ascii="Arial" w:hAnsi="Arial" w:cs="Arial"/>
          <w:iCs/>
          <w:sz w:val="20"/>
          <w:szCs w:val="20"/>
        </w:rPr>
        <w:t>ech</w:t>
      </w:r>
      <w:r w:rsidR="0052540A">
        <w:rPr>
          <w:rFonts w:ascii="Arial" w:hAnsi="Arial" w:cs="Arial"/>
          <w:iCs/>
          <w:sz w:val="20"/>
          <w:szCs w:val="20"/>
        </w:rPr>
        <w:t xml:space="preserve"> a v odvětví </w:t>
      </w:r>
      <w:r w:rsidR="0052540A" w:rsidRPr="0014334C">
        <w:rPr>
          <w:rFonts w:ascii="Arial" w:hAnsi="Arial" w:cs="Arial"/>
          <w:sz w:val="20"/>
          <w:szCs w:val="20"/>
        </w:rPr>
        <w:t xml:space="preserve">zaměřeném </w:t>
      </w:r>
      <w:r w:rsidR="008D5074">
        <w:rPr>
          <w:rFonts w:ascii="Arial" w:hAnsi="Arial" w:cs="Arial"/>
          <w:sz w:val="20"/>
          <w:szCs w:val="20"/>
        </w:rPr>
        <w:br/>
      </w:r>
      <w:r w:rsidR="0052540A" w:rsidRPr="0014334C">
        <w:rPr>
          <w:rFonts w:ascii="Arial" w:hAnsi="Arial" w:cs="Arial"/>
          <w:sz w:val="20"/>
          <w:szCs w:val="20"/>
        </w:rPr>
        <w:t>na výrobu a rozvody energií a činnosti související s</w:t>
      </w:r>
      <w:r w:rsidR="00F606B4">
        <w:rPr>
          <w:rFonts w:ascii="Arial" w:hAnsi="Arial" w:cs="Arial"/>
          <w:sz w:val="20"/>
          <w:szCs w:val="20"/>
        </w:rPr>
        <w:t> </w:t>
      </w:r>
      <w:r w:rsidR="0052540A" w:rsidRPr="0014334C">
        <w:rPr>
          <w:rFonts w:ascii="Arial" w:hAnsi="Arial" w:cs="Arial"/>
          <w:sz w:val="20"/>
          <w:szCs w:val="20"/>
        </w:rPr>
        <w:t>odpady</w:t>
      </w:r>
      <w:r w:rsidR="00F606B4">
        <w:rPr>
          <w:rFonts w:ascii="Arial" w:hAnsi="Arial" w:cs="Arial"/>
          <w:sz w:val="20"/>
          <w:szCs w:val="20"/>
        </w:rPr>
        <w:t>.</w:t>
      </w:r>
    </w:p>
    <w:p w:rsidR="00553139" w:rsidRPr="0014334C" w:rsidRDefault="005D2E91" w:rsidP="001765FC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14334C">
        <w:rPr>
          <w:rFonts w:ascii="Arial" w:hAnsi="Arial" w:cs="Arial"/>
          <w:iCs/>
          <w:sz w:val="20"/>
          <w:szCs w:val="20"/>
        </w:rPr>
        <w:t>Lze říci</w:t>
      </w:r>
      <w:r w:rsidR="00553139" w:rsidRPr="0014334C">
        <w:rPr>
          <w:rFonts w:ascii="Arial" w:hAnsi="Arial" w:cs="Arial"/>
          <w:iCs/>
          <w:sz w:val="20"/>
          <w:szCs w:val="20"/>
        </w:rPr>
        <w:t>, že</w:t>
      </w:r>
      <w:r w:rsidRPr="0014334C">
        <w:rPr>
          <w:rFonts w:ascii="Arial" w:hAnsi="Arial" w:cs="Arial"/>
          <w:iCs/>
          <w:sz w:val="20"/>
          <w:szCs w:val="20"/>
        </w:rPr>
        <w:t xml:space="preserve"> ačkoli</w:t>
      </w:r>
      <w:r w:rsidR="00553139" w:rsidRPr="0014334C">
        <w:rPr>
          <w:rFonts w:ascii="Arial" w:hAnsi="Arial" w:cs="Arial"/>
          <w:iCs/>
          <w:sz w:val="20"/>
          <w:szCs w:val="20"/>
        </w:rPr>
        <w:t xml:space="preserve"> </w:t>
      </w:r>
      <w:r w:rsidR="0014334C" w:rsidRPr="0014334C">
        <w:rPr>
          <w:rFonts w:ascii="Arial" w:hAnsi="Arial" w:cs="Arial"/>
          <w:iCs/>
          <w:sz w:val="20"/>
          <w:szCs w:val="20"/>
        </w:rPr>
        <w:t>firmy</w:t>
      </w:r>
      <w:r w:rsidR="00553139" w:rsidRPr="0014334C">
        <w:rPr>
          <w:rFonts w:ascii="Arial" w:hAnsi="Arial" w:cs="Arial"/>
          <w:iCs/>
          <w:sz w:val="20"/>
          <w:szCs w:val="20"/>
        </w:rPr>
        <w:t xml:space="preserve"> v hojné míře nakupují p</w:t>
      </w:r>
      <w:r w:rsidR="00147D48" w:rsidRPr="0014334C">
        <w:rPr>
          <w:rFonts w:ascii="Arial" w:hAnsi="Arial" w:cs="Arial"/>
          <w:iCs/>
          <w:sz w:val="20"/>
          <w:szCs w:val="20"/>
        </w:rPr>
        <w:t>řes</w:t>
      </w:r>
      <w:r w:rsidR="00553139" w:rsidRPr="0014334C">
        <w:rPr>
          <w:rFonts w:ascii="Arial" w:hAnsi="Arial" w:cs="Arial"/>
          <w:iCs/>
          <w:sz w:val="20"/>
          <w:szCs w:val="20"/>
        </w:rPr>
        <w:t xml:space="preserve"> webov</w:t>
      </w:r>
      <w:r w:rsidR="00147D48" w:rsidRPr="0014334C">
        <w:rPr>
          <w:rFonts w:ascii="Arial" w:hAnsi="Arial" w:cs="Arial"/>
          <w:iCs/>
          <w:sz w:val="20"/>
          <w:szCs w:val="20"/>
        </w:rPr>
        <w:t>é</w:t>
      </w:r>
      <w:r w:rsidR="00553139" w:rsidRPr="0014334C">
        <w:rPr>
          <w:rFonts w:ascii="Arial" w:hAnsi="Arial" w:cs="Arial"/>
          <w:iCs/>
          <w:sz w:val="20"/>
          <w:szCs w:val="20"/>
        </w:rPr>
        <w:t xml:space="preserve"> stránk</w:t>
      </w:r>
      <w:r w:rsidR="00147D48" w:rsidRPr="0014334C">
        <w:rPr>
          <w:rFonts w:ascii="Arial" w:hAnsi="Arial" w:cs="Arial"/>
          <w:iCs/>
          <w:sz w:val="20"/>
          <w:szCs w:val="20"/>
        </w:rPr>
        <w:t>y</w:t>
      </w:r>
      <w:r w:rsidR="00553139" w:rsidRPr="0014334C">
        <w:rPr>
          <w:rFonts w:ascii="Arial" w:hAnsi="Arial" w:cs="Arial"/>
          <w:iCs/>
          <w:sz w:val="20"/>
          <w:szCs w:val="20"/>
        </w:rPr>
        <w:t>, jedná se o</w:t>
      </w:r>
      <w:r w:rsidR="00147D48" w:rsidRPr="0014334C">
        <w:rPr>
          <w:rFonts w:ascii="Arial" w:hAnsi="Arial" w:cs="Arial"/>
          <w:iCs/>
          <w:sz w:val="20"/>
          <w:szCs w:val="20"/>
        </w:rPr>
        <w:t xml:space="preserve"> relativně levnější</w:t>
      </w:r>
      <w:r w:rsidR="00553139" w:rsidRPr="0014334C">
        <w:rPr>
          <w:rFonts w:ascii="Arial" w:hAnsi="Arial" w:cs="Arial"/>
          <w:iCs/>
          <w:sz w:val="20"/>
          <w:szCs w:val="20"/>
        </w:rPr>
        <w:t xml:space="preserve"> nákupy</w:t>
      </w:r>
      <w:r w:rsidR="00147D48" w:rsidRPr="0014334C">
        <w:rPr>
          <w:rFonts w:ascii="Arial" w:hAnsi="Arial" w:cs="Arial"/>
          <w:iCs/>
          <w:sz w:val="20"/>
          <w:szCs w:val="20"/>
        </w:rPr>
        <w:t>. V</w:t>
      </w:r>
      <w:r w:rsidR="00553139" w:rsidRPr="0014334C">
        <w:rPr>
          <w:rFonts w:ascii="Arial" w:hAnsi="Arial" w:cs="Arial"/>
          <w:iCs/>
          <w:sz w:val="20"/>
          <w:szCs w:val="20"/>
        </w:rPr>
        <w:t>ětší finanční částky</w:t>
      </w:r>
      <w:r w:rsidR="00147D48" w:rsidRPr="0014334C">
        <w:rPr>
          <w:rFonts w:ascii="Arial" w:hAnsi="Arial" w:cs="Arial"/>
          <w:iCs/>
          <w:sz w:val="20"/>
          <w:szCs w:val="20"/>
        </w:rPr>
        <w:t xml:space="preserve"> jsou</w:t>
      </w:r>
      <w:r w:rsidR="00553139" w:rsidRPr="0014334C">
        <w:rPr>
          <w:rFonts w:ascii="Arial" w:hAnsi="Arial" w:cs="Arial"/>
          <w:iCs/>
          <w:sz w:val="20"/>
          <w:szCs w:val="20"/>
        </w:rPr>
        <w:t xml:space="preserve"> </w:t>
      </w:r>
      <w:r w:rsidR="0052540A">
        <w:rPr>
          <w:rFonts w:ascii="Arial" w:hAnsi="Arial" w:cs="Arial"/>
          <w:iCs/>
          <w:sz w:val="20"/>
          <w:szCs w:val="20"/>
        </w:rPr>
        <w:t>firmami</w:t>
      </w:r>
      <w:r w:rsidR="001B6EF9" w:rsidRPr="0014334C">
        <w:rPr>
          <w:rFonts w:ascii="Arial" w:hAnsi="Arial" w:cs="Arial"/>
          <w:iCs/>
          <w:sz w:val="20"/>
          <w:szCs w:val="20"/>
        </w:rPr>
        <w:t xml:space="preserve"> vynaklád</w:t>
      </w:r>
      <w:r w:rsidR="00147D48" w:rsidRPr="0014334C">
        <w:rPr>
          <w:rFonts w:ascii="Arial" w:hAnsi="Arial" w:cs="Arial"/>
          <w:iCs/>
          <w:sz w:val="20"/>
          <w:szCs w:val="20"/>
        </w:rPr>
        <w:t>ány</w:t>
      </w:r>
      <w:r w:rsidR="001B6EF9" w:rsidRPr="0014334C">
        <w:rPr>
          <w:rFonts w:ascii="Arial" w:hAnsi="Arial" w:cs="Arial"/>
          <w:iCs/>
          <w:sz w:val="20"/>
          <w:szCs w:val="20"/>
        </w:rPr>
        <w:t xml:space="preserve"> na</w:t>
      </w:r>
      <w:r w:rsidR="001C5D49" w:rsidRPr="0014334C">
        <w:rPr>
          <w:rFonts w:ascii="Arial" w:hAnsi="Arial" w:cs="Arial"/>
          <w:iCs/>
          <w:sz w:val="20"/>
          <w:szCs w:val="20"/>
        </w:rPr>
        <w:t xml:space="preserve"> nákup</w:t>
      </w:r>
      <w:r w:rsidR="001B6EF9" w:rsidRPr="0014334C">
        <w:rPr>
          <w:rFonts w:ascii="Arial" w:hAnsi="Arial" w:cs="Arial"/>
          <w:iCs/>
          <w:sz w:val="20"/>
          <w:szCs w:val="20"/>
        </w:rPr>
        <w:t>y</w:t>
      </w:r>
      <w:r w:rsidR="001C5D49" w:rsidRPr="0014334C">
        <w:rPr>
          <w:rFonts w:ascii="Arial" w:hAnsi="Arial" w:cs="Arial"/>
          <w:iCs/>
          <w:sz w:val="20"/>
          <w:szCs w:val="20"/>
        </w:rPr>
        <w:t xml:space="preserve"> </w:t>
      </w:r>
      <w:r w:rsidR="00553139" w:rsidRPr="0014334C">
        <w:rPr>
          <w:rFonts w:ascii="Arial" w:hAnsi="Arial" w:cs="Arial"/>
          <w:iCs/>
          <w:sz w:val="20"/>
          <w:szCs w:val="20"/>
        </w:rPr>
        <w:t>elektronick</w:t>
      </w:r>
      <w:r w:rsidR="001C5D49" w:rsidRPr="0014334C">
        <w:rPr>
          <w:rFonts w:ascii="Arial" w:hAnsi="Arial" w:cs="Arial"/>
          <w:iCs/>
          <w:sz w:val="20"/>
          <w:szCs w:val="20"/>
        </w:rPr>
        <w:t>ou</w:t>
      </w:r>
      <w:r w:rsidR="00553139" w:rsidRPr="0014334C">
        <w:rPr>
          <w:rFonts w:ascii="Arial" w:hAnsi="Arial" w:cs="Arial"/>
          <w:iCs/>
          <w:sz w:val="20"/>
          <w:szCs w:val="20"/>
        </w:rPr>
        <w:t xml:space="preserve"> výměn</w:t>
      </w:r>
      <w:r w:rsidR="00147D48" w:rsidRPr="0014334C">
        <w:rPr>
          <w:rFonts w:ascii="Arial" w:hAnsi="Arial" w:cs="Arial"/>
          <w:iCs/>
          <w:sz w:val="20"/>
          <w:szCs w:val="20"/>
        </w:rPr>
        <w:t>o</w:t>
      </w:r>
      <w:r w:rsidR="001C5D49" w:rsidRPr="0014334C">
        <w:rPr>
          <w:rFonts w:ascii="Arial" w:hAnsi="Arial" w:cs="Arial"/>
          <w:iCs/>
          <w:sz w:val="20"/>
          <w:szCs w:val="20"/>
        </w:rPr>
        <w:t>u</w:t>
      </w:r>
      <w:r w:rsidR="00553139" w:rsidRPr="0014334C">
        <w:rPr>
          <w:rFonts w:ascii="Arial" w:hAnsi="Arial" w:cs="Arial"/>
          <w:iCs/>
          <w:sz w:val="20"/>
          <w:szCs w:val="20"/>
        </w:rPr>
        <w:t xml:space="preserve"> dat.</w:t>
      </w:r>
    </w:p>
    <w:p w:rsidR="0052540A" w:rsidRPr="0052540A" w:rsidRDefault="0052540A" w:rsidP="0052540A">
      <w:pPr>
        <w:rPr>
          <w:rFonts w:ascii="Arial" w:hAnsi="Arial" w:cs="Arial"/>
          <w:b/>
          <w:sz w:val="10"/>
          <w:szCs w:val="10"/>
        </w:rPr>
      </w:pPr>
    </w:p>
    <w:p w:rsidR="0052540A" w:rsidRPr="0020380F" w:rsidRDefault="0052540A" w:rsidP="0052540A">
      <w:r w:rsidRPr="001765FC">
        <w:rPr>
          <w:rFonts w:ascii="Arial" w:hAnsi="Arial" w:cs="Arial"/>
          <w:b/>
          <w:sz w:val="20"/>
        </w:rPr>
        <w:t>Graf 7.</w:t>
      </w:r>
      <w:r w:rsidR="00F606B4">
        <w:rPr>
          <w:rFonts w:ascii="Arial" w:hAnsi="Arial" w:cs="Arial"/>
          <w:b/>
          <w:sz w:val="20"/>
        </w:rPr>
        <w:t>1</w:t>
      </w:r>
      <w:r w:rsidRPr="001765FC">
        <w:rPr>
          <w:rFonts w:ascii="Arial" w:hAnsi="Arial" w:cs="Arial"/>
          <w:b/>
          <w:sz w:val="20"/>
        </w:rPr>
        <w:t xml:space="preserve">: Elektronické nakupování </w:t>
      </w:r>
      <w:r>
        <w:rPr>
          <w:rFonts w:ascii="Arial" w:hAnsi="Arial" w:cs="Arial"/>
          <w:b/>
          <w:sz w:val="20"/>
        </w:rPr>
        <w:t>firem v</w:t>
      </w:r>
      <w:r w:rsidRPr="001765FC">
        <w:rPr>
          <w:rFonts w:ascii="Arial" w:hAnsi="Arial" w:cs="Arial"/>
          <w:b/>
          <w:sz w:val="20"/>
        </w:rPr>
        <w:t xml:space="preserve"> ČR</w:t>
      </w:r>
    </w:p>
    <w:p w:rsidR="00E7561F" w:rsidRDefault="008D5074" w:rsidP="0052540A">
      <w:pPr>
        <w:autoSpaceDE w:val="0"/>
        <w:autoSpaceDN w:val="0"/>
        <w:adjustRightInd w:val="0"/>
        <w:spacing w:after="40" w:line="288" w:lineRule="auto"/>
        <w:jc w:val="center"/>
        <w:rPr>
          <w:rFonts w:ascii="Arial" w:hAnsi="Arial" w:cs="Arial"/>
          <w:b/>
          <w:sz w:val="20"/>
        </w:rPr>
      </w:pPr>
      <w:r w:rsidRPr="00D9553B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70.25pt;height:148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">
            <v:imagedata r:id="rId9" o:title=""/>
            <o:lock v:ext="edit" aspectratio="f"/>
          </v:shape>
        </w:pict>
      </w:r>
    </w:p>
    <w:p w:rsidR="00E7561F" w:rsidRPr="00F35706" w:rsidRDefault="00E7561F" w:rsidP="0052540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highlight w:val="yellow"/>
        </w:rPr>
      </w:pPr>
      <w:r w:rsidRPr="001765FC">
        <w:rPr>
          <w:rFonts w:ascii="Arial" w:hAnsi="Arial" w:cs="Arial"/>
          <w:b/>
          <w:sz w:val="20"/>
        </w:rPr>
        <w:lastRenderedPageBreak/>
        <w:t>Graf 7.</w:t>
      </w:r>
      <w:r w:rsidR="00F606B4">
        <w:rPr>
          <w:rFonts w:ascii="Arial" w:hAnsi="Arial" w:cs="Arial"/>
          <w:b/>
          <w:sz w:val="20"/>
        </w:rPr>
        <w:t>2</w:t>
      </w:r>
      <w:r w:rsidRPr="001765FC">
        <w:rPr>
          <w:rFonts w:ascii="Arial" w:hAnsi="Arial" w:cs="Arial"/>
          <w:b/>
          <w:sz w:val="20"/>
        </w:rPr>
        <w:t xml:space="preserve">: </w:t>
      </w:r>
      <w:r w:rsidRPr="00E7561F">
        <w:rPr>
          <w:rFonts w:ascii="Arial" w:hAnsi="Arial" w:cs="Arial"/>
          <w:b/>
          <w:sz w:val="20"/>
        </w:rPr>
        <w:t>Elektronické nakupování firem v ČR (rozdíly podle vybraných odvětví) v roce 2015</w:t>
      </w:r>
    </w:p>
    <w:p w:rsidR="0052540A" w:rsidRDefault="008D5074" w:rsidP="0052540A">
      <w:pPr>
        <w:rPr>
          <w:noProof/>
          <w:lang w:eastAsia="cs-CZ"/>
        </w:rPr>
      </w:pPr>
      <w:r w:rsidRPr="00D9553B">
        <w:rPr>
          <w:noProof/>
          <w:lang w:eastAsia="cs-CZ"/>
        </w:rPr>
        <w:pict>
          <v:shape id="_x0000_i1026" type="#_x0000_t75" style="width:470.25pt;height:216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">
            <v:imagedata r:id="rId10" o:title=""/>
            <o:lock v:ext="edit" aspectratio="f"/>
          </v:shape>
        </w:pict>
      </w:r>
    </w:p>
    <w:p w:rsidR="00544A67" w:rsidRDefault="00544A67" w:rsidP="008D5074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544A67">
        <w:rPr>
          <w:rFonts w:ascii="Arial" w:hAnsi="Arial" w:cs="Arial"/>
          <w:b/>
          <w:sz w:val="20"/>
        </w:rPr>
        <w:t>Tab. 7.1: Elektronické nakupování v podnikatelském sektoru ČR, 2015</w:t>
      </w:r>
    </w:p>
    <w:p w:rsidR="00544A67" w:rsidRPr="008D5074" w:rsidRDefault="00544A67" w:rsidP="00B52235">
      <w:pPr>
        <w:tabs>
          <w:tab w:val="left" w:pos="3600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000"/>
        <w:gridCol w:w="1000"/>
        <w:gridCol w:w="1000"/>
        <w:gridCol w:w="1000"/>
        <w:gridCol w:w="1000"/>
        <w:gridCol w:w="1000"/>
      </w:tblGrid>
      <w:tr w:rsidR="00544A67" w:rsidRPr="00544A67" w:rsidTr="00544A67">
        <w:trPr>
          <w:trHeight w:val="270"/>
        </w:trPr>
        <w:tc>
          <w:tcPr>
            <w:tcW w:w="3140" w:type="dxa"/>
            <w:vMerge w:val="restart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44A67" w:rsidRPr="00544A67" w:rsidRDefault="00544A67" w:rsidP="00544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4A67" w:rsidRPr="00544A67" w:rsidRDefault="009E6847" w:rsidP="00544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</w:t>
            </w:r>
            <w:r w:rsidR="00544A67"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elkem</w:t>
            </w:r>
          </w:p>
        </w:tc>
        <w:tc>
          <w:tcPr>
            <w:tcW w:w="4000" w:type="dxa"/>
            <w:gridSpan w:val="4"/>
            <w:tcBorders>
              <w:top w:val="single" w:sz="8" w:space="0" w:color="808080"/>
              <w:left w:val="nil"/>
              <w:bottom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podle typu použité sítě</w:t>
            </w:r>
          </w:p>
        </w:tc>
      </w:tr>
      <w:tr w:rsidR="00544A67" w:rsidRPr="00544A67" w:rsidTr="00544A67">
        <w:trPr>
          <w:trHeight w:val="270"/>
        </w:trPr>
        <w:tc>
          <w:tcPr>
            <w:tcW w:w="3140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webové stránky</w:t>
            </w:r>
          </w:p>
        </w:tc>
        <w:tc>
          <w:tcPr>
            <w:tcW w:w="200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elektronická výměna dat</w:t>
            </w:r>
          </w:p>
        </w:tc>
      </w:tr>
      <w:tr w:rsidR="00544A67" w:rsidRPr="00544A67" w:rsidTr="00544A67">
        <w:trPr>
          <w:trHeight w:val="255"/>
        </w:trPr>
        <w:tc>
          <w:tcPr>
            <w:tcW w:w="3140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firem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nákupů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firem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nákupů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firem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nákupů</w:t>
            </w:r>
          </w:p>
        </w:tc>
      </w:tr>
      <w:tr w:rsidR="00544A67" w:rsidRPr="00544A67" w:rsidTr="00544A67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62,3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42,4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60,3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15,4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24,3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26,9 </w:t>
            </w:r>
          </w:p>
        </w:tc>
      </w:tr>
      <w:tr w:rsidR="00544A67" w:rsidRPr="00544A67" w:rsidTr="00544A67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44A67" w:rsidRPr="00544A67" w:rsidTr="00544A67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8,1 </w:t>
            </w:r>
          </w:p>
        </w:tc>
      </w:tr>
      <w:tr w:rsidR="00544A67" w:rsidRPr="00544A67" w:rsidTr="00544A67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67,1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17,9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28,1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21,4 </w:t>
            </w:r>
          </w:p>
        </w:tc>
      </w:tr>
      <w:tr w:rsidR="00544A67" w:rsidRPr="00544A67" w:rsidTr="00544A67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79,2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71,1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34,9 </w:t>
            </w:r>
          </w:p>
        </w:tc>
      </w:tr>
      <w:tr w:rsidR="00544A67" w:rsidRPr="00544A67" w:rsidTr="00544A67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44A67" w:rsidRPr="00544A67" w:rsidTr="00544A67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16,1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24,6 </w:t>
            </w:r>
          </w:p>
        </w:tc>
      </w:tr>
      <w:tr w:rsidR="00544A67" w:rsidRPr="00544A67" w:rsidTr="00544A67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16,2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55,3 </w:t>
            </w:r>
          </w:p>
        </w:tc>
      </w:tr>
      <w:tr w:rsidR="00544A67" w:rsidRPr="00544A67" w:rsidTr="00544A67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55,2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12,4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20,2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4,8 </w:t>
            </w:r>
          </w:p>
        </w:tc>
      </w:tr>
      <w:tr w:rsidR="00544A67" w:rsidRPr="00544A67" w:rsidTr="00544A67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27,9 </w:t>
            </w:r>
          </w:p>
        </w:tc>
      </w:tr>
      <w:tr w:rsidR="00544A67" w:rsidRPr="00544A67" w:rsidTr="00544A67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53,4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27,1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51,2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7,5 </w:t>
            </w:r>
          </w:p>
        </w:tc>
      </w:tr>
      <w:tr w:rsidR="00544A67" w:rsidRPr="00544A67" w:rsidTr="00544A67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53,2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52,2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10,1 </w:t>
            </w:r>
          </w:p>
        </w:tc>
      </w:tr>
      <w:tr w:rsidR="00544A67" w:rsidRPr="00544A67" w:rsidTr="00544A67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58,1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86,4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35,1 </w:t>
            </w:r>
          </w:p>
        </w:tc>
      </w:tr>
      <w:tr w:rsidR="00544A67" w:rsidRPr="00544A67" w:rsidTr="00544A67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30,1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57,1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17,2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2,4 </w:t>
            </w:r>
          </w:p>
        </w:tc>
      </w:tr>
      <w:tr w:rsidR="00544A67" w:rsidRPr="00544A67" w:rsidTr="00544A67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67,5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7,8 </w:t>
            </w:r>
          </w:p>
        </w:tc>
      </w:tr>
      <w:tr w:rsidR="00544A67" w:rsidRPr="00544A67" w:rsidTr="00544A67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činnosti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44A67" w:rsidRPr="00544A67" w:rsidRDefault="00544A67" w:rsidP="00544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44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10,8 </w:t>
            </w:r>
          </w:p>
        </w:tc>
      </w:tr>
    </w:tbl>
    <w:p w:rsidR="00544A67" w:rsidRDefault="00544A67" w:rsidP="00B52235">
      <w:pPr>
        <w:tabs>
          <w:tab w:val="left" w:pos="3600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</w:p>
    <w:p w:rsidR="00544A67" w:rsidRPr="00544A67" w:rsidRDefault="00544A67" w:rsidP="00B52235">
      <w:pPr>
        <w:tabs>
          <w:tab w:val="left" w:pos="3600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0"/>
        </w:rPr>
      </w:pPr>
      <w:r w:rsidRPr="00544A67">
        <w:rPr>
          <w:rFonts w:ascii="Arial" w:hAnsi="Arial" w:cs="Arial"/>
          <w:b/>
          <w:sz w:val="20"/>
        </w:rPr>
        <w:t>Graf 7.</w:t>
      </w:r>
      <w:r w:rsidR="00E7561F">
        <w:rPr>
          <w:rFonts w:ascii="Arial" w:hAnsi="Arial" w:cs="Arial"/>
          <w:b/>
          <w:sz w:val="20"/>
        </w:rPr>
        <w:t>3</w:t>
      </w:r>
      <w:r w:rsidRPr="00544A67">
        <w:rPr>
          <w:rFonts w:ascii="Arial" w:hAnsi="Arial" w:cs="Arial"/>
          <w:b/>
          <w:sz w:val="20"/>
        </w:rPr>
        <w:t xml:space="preserve">: </w:t>
      </w:r>
      <w:r w:rsidR="005C3CE9">
        <w:rPr>
          <w:rFonts w:ascii="Arial" w:hAnsi="Arial" w:cs="Arial"/>
          <w:b/>
          <w:sz w:val="20"/>
        </w:rPr>
        <w:t xml:space="preserve">Hodnota elektronických </w:t>
      </w:r>
      <w:r w:rsidRPr="00544A67">
        <w:rPr>
          <w:rFonts w:ascii="Arial" w:hAnsi="Arial" w:cs="Arial"/>
          <w:b/>
          <w:sz w:val="20"/>
        </w:rPr>
        <w:t>n</w:t>
      </w:r>
      <w:r w:rsidR="005C3CE9">
        <w:rPr>
          <w:rFonts w:ascii="Arial" w:hAnsi="Arial" w:cs="Arial"/>
          <w:b/>
          <w:sz w:val="20"/>
        </w:rPr>
        <w:t>á</w:t>
      </w:r>
      <w:r w:rsidRPr="00544A67">
        <w:rPr>
          <w:rFonts w:ascii="Arial" w:hAnsi="Arial" w:cs="Arial"/>
          <w:b/>
          <w:sz w:val="20"/>
        </w:rPr>
        <w:t>kup</w:t>
      </w:r>
      <w:r w:rsidR="005C3CE9">
        <w:rPr>
          <w:rFonts w:ascii="Arial" w:hAnsi="Arial" w:cs="Arial"/>
          <w:b/>
          <w:sz w:val="20"/>
        </w:rPr>
        <w:t>ů firem</w:t>
      </w:r>
      <w:r w:rsidRPr="00544A67">
        <w:rPr>
          <w:rFonts w:ascii="Arial" w:hAnsi="Arial" w:cs="Arial"/>
          <w:b/>
          <w:sz w:val="20"/>
        </w:rPr>
        <w:t xml:space="preserve"> podle použité počítačové sítě</w:t>
      </w:r>
    </w:p>
    <w:p w:rsidR="001765FC" w:rsidRDefault="008D5074" w:rsidP="00B52235">
      <w:pPr>
        <w:tabs>
          <w:tab w:val="left" w:pos="3600"/>
        </w:tabs>
        <w:autoSpaceDE w:val="0"/>
        <w:autoSpaceDN w:val="0"/>
        <w:adjustRightInd w:val="0"/>
        <w:spacing w:after="0" w:line="288" w:lineRule="auto"/>
        <w:jc w:val="both"/>
        <w:rPr>
          <w:noProof/>
          <w:lang w:eastAsia="cs-CZ"/>
        </w:rPr>
      </w:pPr>
      <w:r w:rsidRPr="00D9553B">
        <w:rPr>
          <w:noProof/>
          <w:lang w:eastAsia="cs-CZ"/>
        </w:rPr>
        <w:pict>
          <v:shape id="_x0000_i1027" type="#_x0000_t75" style="width:470.25pt;height:144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">
            <v:imagedata r:id="rId11" o:title=""/>
            <o:lock v:ext="edit" aspectratio="f"/>
          </v:shape>
        </w:pict>
      </w:r>
    </w:p>
    <w:p w:rsidR="001765FC" w:rsidRDefault="001765FC" w:rsidP="00B52235">
      <w:pPr>
        <w:tabs>
          <w:tab w:val="left" w:pos="3600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1765FC">
        <w:rPr>
          <w:rFonts w:ascii="Arial" w:hAnsi="Arial" w:cs="Arial"/>
          <w:i/>
          <w:sz w:val="18"/>
          <w:szCs w:val="18"/>
        </w:rPr>
        <w:t xml:space="preserve">podíl </w:t>
      </w:r>
      <w:r w:rsidRPr="008D5074">
        <w:rPr>
          <w:rFonts w:ascii="Arial" w:hAnsi="Arial" w:cs="Arial"/>
          <w:i/>
          <w:sz w:val="18"/>
          <w:szCs w:val="18"/>
          <w:u w:val="single"/>
        </w:rPr>
        <w:t>na celkových nákupech firem</w:t>
      </w:r>
      <w:r w:rsidRPr="001765FC">
        <w:rPr>
          <w:rFonts w:ascii="Arial" w:hAnsi="Arial" w:cs="Arial"/>
          <w:i/>
          <w:sz w:val="18"/>
          <w:szCs w:val="18"/>
        </w:rPr>
        <w:t xml:space="preserve"> (v %)</w:t>
      </w:r>
    </w:p>
    <w:p w:rsidR="00585475" w:rsidRPr="001765FC" w:rsidRDefault="00553139" w:rsidP="001765FC">
      <w:pPr>
        <w:tabs>
          <w:tab w:val="left" w:pos="3600"/>
        </w:tabs>
        <w:autoSpaceDE w:val="0"/>
        <w:autoSpaceDN w:val="0"/>
        <w:adjustRightInd w:val="0"/>
        <w:spacing w:before="120" w:after="120" w:line="288" w:lineRule="auto"/>
        <w:jc w:val="both"/>
      </w:pPr>
      <w:r w:rsidRPr="001765FC">
        <w:rPr>
          <w:rFonts w:ascii="Arial" w:hAnsi="Arial" w:cs="Arial"/>
          <w:sz w:val="18"/>
          <w:szCs w:val="18"/>
        </w:rPr>
        <w:t>Zdroj: Český statistický úřad 201</w:t>
      </w:r>
      <w:r w:rsidR="00481992">
        <w:rPr>
          <w:rFonts w:ascii="Arial" w:hAnsi="Arial" w:cs="Arial"/>
          <w:sz w:val="18"/>
          <w:szCs w:val="18"/>
        </w:rPr>
        <w:t>6</w:t>
      </w:r>
      <w:r w:rsidR="006E0522" w:rsidRPr="001765FC">
        <w:t xml:space="preserve"> </w:t>
      </w:r>
    </w:p>
    <w:sectPr w:rsidR="00585475" w:rsidRPr="001765FC" w:rsidSect="00E46027">
      <w:footerReference w:type="even" r:id="rId12"/>
      <w:footerReference w:type="default" r:id="rId13"/>
      <w:pgSz w:w="11906" w:h="16838" w:code="9"/>
      <w:pgMar w:top="1134" w:right="1134" w:bottom="1418" w:left="1134" w:header="680" w:footer="68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CF" w:rsidRDefault="00E72FCF" w:rsidP="00E71A58">
      <w:r>
        <w:separator/>
      </w:r>
    </w:p>
  </w:endnote>
  <w:endnote w:type="continuationSeparator" w:id="0">
    <w:p w:rsidR="00E72FCF" w:rsidRDefault="00E72FC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CF" w:rsidRDefault="00E72FCF" w:rsidP="00E71A58">
      <w:r>
        <w:separator/>
      </w:r>
    </w:p>
  </w:footnote>
  <w:footnote w:type="continuationSeparator" w:id="0">
    <w:p w:rsidR="00E72FCF" w:rsidRDefault="00E72FCF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50C8"/>
    <w:rsid w:val="0000767A"/>
    <w:rsid w:val="00010702"/>
    <w:rsid w:val="0004694F"/>
    <w:rsid w:val="00055C75"/>
    <w:rsid w:val="00062EC5"/>
    <w:rsid w:val="0006705B"/>
    <w:rsid w:val="00087634"/>
    <w:rsid w:val="000A1183"/>
    <w:rsid w:val="000C3408"/>
    <w:rsid w:val="000F0784"/>
    <w:rsid w:val="001172FA"/>
    <w:rsid w:val="00121B7A"/>
    <w:rsid w:val="001405FA"/>
    <w:rsid w:val="001425C3"/>
    <w:rsid w:val="0014334C"/>
    <w:rsid w:val="00143453"/>
    <w:rsid w:val="00147D48"/>
    <w:rsid w:val="00163793"/>
    <w:rsid w:val="0016380A"/>
    <w:rsid w:val="001714F2"/>
    <w:rsid w:val="001765FC"/>
    <w:rsid w:val="00185010"/>
    <w:rsid w:val="0019432D"/>
    <w:rsid w:val="00194F66"/>
    <w:rsid w:val="001A552F"/>
    <w:rsid w:val="001B3110"/>
    <w:rsid w:val="001B6EF9"/>
    <w:rsid w:val="001C4F1D"/>
    <w:rsid w:val="001C5D49"/>
    <w:rsid w:val="001F3765"/>
    <w:rsid w:val="001F4597"/>
    <w:rsid w:val="0022139E"/>
    <w:rsid w:val="002252E0"/>
    <w:rsid w:val="002255F6"/>
    <w:rsid w:val="00236443"/>
    <w:rsid w:val="002436BA"/>
    <w:rsid w:val="00244A15"/>
    <w:rsid w:val="0024799E"/>
    <w:rsid w:val="0028698F"/>
    <w:rsid w:val="002C31D3"/>
    <w:rsid w:val="002C43BD"/>
    <w:rsid w:val="002E02A1"/>
    <w:rsid w:val="00304771"/>
    <w:rsid w:val="00306C5B"/>
    <w:rsid w:val="003209D6"/>
    <w:rsid w:val="00343E00"/>
    <w:rsid w:val="003657F3"/>
    <w:rsid w:val="00371175"/>
    <w:rsid w:val="00385D98"/>
    <w:rsid w:val="003A2B4D"/>
    <w:rsid w:val="003A327C"/>
    <w:rsid w:val="003A478C"/>
    <w:rsid w:val="003A5525"/>
    <w:rsid w:val="003A6B38"/>
    <w:rsid w:val="003B5A32"/>
    <w:rsid w:val="003F313C"/>
    <w:rsid w:val="00413550"/>
    <w:rsid w:val="00414240"/>
    <w:rsid w:val="0043194A"/>
    <w:rsid w:val="0048139F"/>
    <w:rsid w:val="00481992"/>
    <w:rsid w:val="004A77DF"/>
    <w:rsid w:val="004B55B7"/>
    <w:rsid w:val="004C3867"/>
    <w:rsid w:val="004C4CD0"/>
    <w:rsid w:val="004C70DC"/>
    <w:rsid w:val="004D0211"/>
    <w:rsid w:val="004F06F5"/>
    <w:rsid w:val="004F0DF9"/>
    <w:rsid w:val="004F33A0"/>
    <w:rsid w:val="004F4666"/>
    <w:rsid w:val="005068F4"/>
    <w:rsid w:val="005108C0"/>
    <w:rsid w:val="00511873"/>
    <w:rsid w:val="00513B7E"/>
    <w:rsid w:val="00525137"/>
    <w:rsid w:val="005251DD"/>
    <w:rsid w:val="0052540A"/>
    <w:rsid w:val="00544A67"/>
    <w:rsid w:val="00553139"/>
    <w:rsid w:val="00583FFD"/>
    <w:rsid w:val="00585475"/>
    <w:rsid w:val="00593152"/>
    <w:rsid w:val="005A21E0"/>
    <w:rsid w:val="005B203C"/>
    <w:rsid w:val="005B4204"/>
    <w:rsid w:val="005C3CE9"/>
    <w:rsid w:val="005D2E91"/>
    <w:rsid w:val="005D5802"/>
    <w:rsid w:val="005E17B6"/>
    <w:rsid w:val="005F419A"/>
    <w:rsid w:val="005F7FA5"/>
    <w:rsid w:val="00600F66"/>
    <w:rsid w:val="00604307"/>
    <w:rsid w:val="0060487F"/>
    <w:rsid w:val="006123F0"/>
    <w:rsid w:val="00624093"/>
    <w:rsid w:val="0064036A"/>
    <w:rsid w:val="006404A7"/>
    <w:rsid w:val="006451E4"/>
    <w:rsid w:val="00657968"/>
    <w:rsid w:val="00657E87"/>
    <w:rsid w:val="006710C9"/>
    <w:rsid w:val="00675E37"/>
    <w:rsid w:val="0068260E"/>
    <w:rsid w:val="00684ECC"/>
    <w:rsid w:val="00693C50"/>
    <w:rsid w:val="006953D1"/>
    <w:rsid w:val="006959F3"/>
    <w:rsid w:val="00695BEF"/>
    <w:rsid w:val="006977F6"/>
    <w:rsid w:val="00697A13"/>
    <w:rsid w:val="006A09CC"/>
    <w:rsid w:val="006A109C"/>
    <w:rsid w:val="006B78D8"/>
    <w:rsid w:val="006C113F"/>
    <w:rsid w:val="006D61F6"/>
    <w:rsid w:val="006E0522"/>
    <w:rsid w:val="006E279A"/>
    <w:rsid w:val="006E313B"/>
    <w:rsid w:val="006E7DE3"/>
    <w:rsid w:val="007211F5"/>
    <w:rsid w:val="00730AE8"/>
    <w:rsid w:val="00741493"/>
    <w:rsid w:val="00747206"/>
    <w:rsid w:val="00752180"/>
    <w:rsid w:val="00755D3A"/>
    <w:rsid w:val="007609C6"/>
    <w:rsid w:val="00761B3D"/>
    <w:rsid w:val="00776527"/>
    <w:rsid w:val="00785B2D"/>
    <w:rsid w:val="007A5C36"/>
    <w:rsid w:val="007C3F6A"/>
    <w:rsid w:val="007D7174"/>
    <w:rsid w:val="007E3D24"/>
    <w:rsid w:val="007E7E61"/>
    <w:rsid w:val="007F0845"/>
    <w:rsid w:val="00821FF6"/>
    <w:rsid w:val="0083143E"/>
    <w:rsid w:val="00834FAA"/>
    <w:rsid w:val="00836086"/>
    <w:rsid w:val="008522C2"/>
    <w:rsid w:val="00876086"/>
    <w:rsid w:val="008B7C02"/>
    <w:rsid w:val="008C0E88"/>
    <w:rsid w:val="008D2A16"/>
    <w:rsid w:val="008D5074"/>
    <w:rsid w:val="008E31FF"/>
    <w:rsid w:val="008F41A9"/>
    <w:rsid w:val="009003A8"/>
    <w:rsid w:val="00902EFF"/>
    <w:rsid w:val="00921F14"/>
    <w:rsid w:val="009252B8"/>
    <w:rsid w:val="0094427A"/>
    <w:rsid w:val="00974923"/>
    <w:rsid w:val="0098620F"/>
    <w:rsid w:val="00987E97"/>
    <w:rsid w:val="009B6FD3"/>
    <w:rsid w:val="009E6847"/>
    <w:rsid w:val="00A10D66"/>
    <w:rsid w:val="00A23E43"/>
    <w:rsid w:val="00A42547"/>
    <w:rsid w:val="00A46DE0"/>
    <w:rsid w:val="00A62CE1"/>
    <w:rsid w:val="00A75E40"/>
    <w:rsid w:val="00A857C0"/>
    <w:rsid w:val="00AA559A"/>
    <w:rsid w:val="00AB2AF1"/>
    <w:rsid w:val="00AB76F3"/>
    <w:rsid w:val="00AC77ED"/>
    <w:rsid w:val="00AD306C"/>
    <w:rsid w:val="00AF2A1B"/>
    <w:rsid w:val="00B112AC"/>
    <w:rsid w:val="00B14740"/>
    <w:rsid w:val="00B17E71"/>
    <w:rsid w:val="00B17FDE"/>
    <w:rsid w:val="00B21D75"/>
    <w:rsid w:val="00B32DDB"/>
    <w:rsid w:val="00B52235"/>
    <w:rsid w:val="00B6608F"/>
    <w:rsid w:val="00B76D1E"/>
    <w:rsid w:val="00B95940"/>
    <w:rsid w:val="00BD258B"/>
    <w:rsid w:val="00BD366B"/>
    <w:rsid w:val="00BD6D50"/>
    <w:rsid w:val="00C040C4"/>
    <w:rsid w:val="00C0475C"/>
    <w:rsid w:val="00C21F94"/>
    <w:rsid w:val="00C6256B"/>
    <w:rsid w:val="00C847A8"/>
    <w:rsid w:val="00C90CF4"/>
    <w:rsid w:val="00C93389"/>
    <w:rsid w:val="00CA0C7F"/>
    <w:rsid w:val="00CB35AC"/>
    <w:rsid w:val="00CC0868"/>
    <w:rsid w:val="00CC61F7"/>
    <w:rsid w:val="00CD57C7"/>
    <w:rsid w:val="00CE35CE"/>
    <w:rsid w:val="00CF51EC"/>
    <w:rsid w:val="00D040DD"/>
    <w:rsid w:val="00D1416F"/>
    <w:rsid w:val="00D57B0B"/>
    <w:rsid w:val="00D6086B"/>
    <w:rsid w:val="00DB6213"/>
    <w:rsid w:val="00DB6B38"/>
    <w:rsid w:val="00DC5B3B"/>
    <w:rsid w:val="00E01C0E"/>
    <w:rsid w:val="00E04694"/>
    <w:rsid w:val="00E15732"/>
    <w:rsid w:val="00E20E07"/>
    <w:rsid w:val="00E46027"/>
    <w:rsid w:val="00E71A58"/>
    <w:rsid w:val="00E72FCF"/>
    <w:rsid w:val="00E7561F"/>
    <w:rsid w:val="00E831D0"/>
    <w:rsid w:val="00EA0C68"/>
    <w:rsid w:val="00EC7132"/>
    <w:rsid w:val="00EE01F9"/>
    <w:rsid w:val="00EE3E78"/>
    <w:rsid w:val="00EF1F5A"/>
    <w:rsid w:val="00F04811"/>
    <w:rsid w:val="00F0488C"/>
    <w:rsid w:val="00F15BEF"/>
    <w:rsid w:val="00F226D7"/>
    <w:rsid w:val="00F24FAA"/>
    <w:rsid w:val="00F3364D"/>
    <w:rsid w:val="00F35706"/>
    <w:rsid w:val="00F4274E"/>
    <w:rsid w:val="00F42C99"/>
    <w:rsid w:val="00F606B4"/>
    <w:rsid w:val="00F63DDE"/>
    <w:rsid w:val="00F63FB7"/>
    <w:rsid w:val="00F66522"/>
    <w:rsid w:val="00F73A0C"/>
    <w:rsid w:val="00FC0E5F"/>
    <w:rsid w:val="00FC56DE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7346-C354-49A4-A483-D4F017A0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</Template>
  <TotalTime>304</TotalTime>
  <Pages>2</Pages>
  <Words>671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16</cp:revision>
  <cp:lastPrinted>2015-11-16T08:09:00Z</cp:lastPrinted>
  <dcterms:created xsi:type="dcterms:W3CDTF">2015-10-19T09:41:00Z</dcterms:created>
  <dcterms:modified xsi:type="dcterms:W3CDTF">2016-12-20T15:28:00Z</dcterms:modified>
</cp:coreProperties>
</file>