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EB" w:rsidRPr="00750951" w:rsidRDefault="001319EB" w:rsidP="00F53404">
      <w:pPr>
        <w:keepNext/>
        <w:pageBreakBefore/>
        <w:spacing w:after="120" w:line="240" w:lineRule="auto"/>
        <w:jc w:val="both"/>
        <w:rPr>
          <w:b/>
          <w:bCs/>
          <w:szCs w:val="17"/>
        </w:rPr>
      </w:pPr>
      <w:r w:rsidRPr="00750951">
        <w:rPr>
          <w:b/>
          <w:bCs/>
          <w:szCs w:val="17"/>
        </w:rPr>
        <w:t>Klasifikace č. 2 Mezinárodní klasifikace druhů zdravotní péče podle</w:t>
      </w:r>
      <w:bookmarkStart w:id="0" w:name="_GoBack"/>
      <w:bookmarkEnd w:id="0"/>
      <w:r w:rsidRPr="00750951">
        <w:rPr>
          <w:b/>
          <w:bCs/>
          <w:szCs w:val="17"/>
        </w:rPr>
        <w:t xml:space="preserve"> SHA 2011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8129"/>
      </w:tblGrid>
      <w:tr w:rsidR="001319EB" w:rsidRPr="00750951" w:rsidTr="00FC12FB">
        <w:trPr>
          <w:trHeight w:val="227"/>
        </w:trPr>
        <w:tc>
          <w:tcPr>
            <w:tcW w:w="9628" w:type="dxa"/>
            <w:gridSpan w:val="2"/>
            <w:shd w:val="clear" w:color="auto" w:fill="D9D9D9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452EBE" w:rsidRDefault="001319EB" w:rsidP="00467087">
            <w:pPr>
              <w:keepNext/>
              <w:jc w:val="center"/>
              <w:rPr>
                <w:rFonts w:eastAsia="Arial Unicode MS" w:cs="Arial Unicode MS"/>
                <w:b/>
                <w:bCs/>
                <w:szCs w:val="19"/>
              </w:rPr>
            </w:pPr>
            <w:r w:rsidRPr="00452EBE">
              <w:rPr>
                <w:rFonts w:hint="eastAsia"/>
                <w:b/>
                <w:bCs/>
                <w:szCs w:val="19"/>
              </w:rPr>
              <w:t>Mezinárodní klasifikace zdravotnických účtů (druh péče)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shd w:val="clear" w:color="auto" w:fill="D9D9D9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jc w:val="center"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ICHA-HC</w:t>
            </w:r>
          </w:p>
        </w:tc>
        <w:tc>
          <w:tcPr>
            <w:tcW w:w="8129" w:type="dxa"/>
            <w:shd w:val="clear" w:color="auto" w:fill="D9D9D9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keepLines/>
              <w:jc w:val="center"/>
              <w:outlineLvl w:val="3"/>
              <w:rPr>
                <w:rFonts w:eastAsia="Arial Unicode MS" w:cs="Arial"/>
                <w:b/>
                <w:bCs/>
                <w:iCs/>
                <w:sz w:val="16"/>
                <w:szCs w:val="16"/>
              </w:rPr>
            </w:pPr>
            <w:r w:rsidRPr="00750951">
              <w:rPr>
                <w:rFonts w:eastAsia="MS Gothic" w:cs="Arial"/>
                <w:b/>
                <w:bCs/>
                <w:iCs/>
                <w:color w:val="000000"/>
                <w:sz w:val="16"/>
                <w:szCs w:val="16"/>
              </w:rPr>
              <w:t>ICHA-</w:t>
            </w:r>
            <w:r w:rsidRPr="00750951">
              <w:rPr>
                <w:rFonts w:eastAsia="MS Gothic" w:cs="Arial"/>
                <w:b/>
                <w:iCs/>
                <w:color w:val="000000"/>
                <w:sz w:val="16"/>
                <w:szCs w:val="16"/>
              </w:rPr>
              <w:t>Druh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29" w:type="dxa"/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Léčebná péče</w:t>
            </w:r>
            <w:r w:rsidR="00825248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Lůžková léčebná péče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Všeobecná lůžková léčebná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Specializovaná lůžková léčebná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Denní léčebná péče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Všeobecná denní léčebná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Specializovaná denní léčebná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Ambulantní léčebná péče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Všeobecná ambulantní léčebná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Ambulantní stomatologická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1.3.3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Specializovaná ambulantní léčebná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1.3.9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Všechna ostatní ambulantní léčebná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Domácí léčebná péče</w:t>
            </w: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129" w:type="dxa"/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Rehabilitační péče</w:t>
            </w:r>
            <w:r w:rsidR="00825248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Lůžková rehabilitační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Denní rehabilitační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Ambulantní rehabilitační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Domácí rehabilitační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129" w:type="dxa"/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Dlouhodobá zdravotní péče</w:t>
            </w:r>
            <w:r w:rsidR="00825248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Lůžková dlouhodobá zdravotní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Denní dlouhodobá zdravotní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Ambulantní dlouhodobá zdravotní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8129" w:type="dxa"/>
            <w:tcBorders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Domácí dlouhodobá zdravotní péče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Doplňkové služby</w:t>
            </w:r>
            <w:r w:rsidR="00825248">
              <w:rPr>
                <w:rFonts w:cs="Arial"/>
                <w:b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8129" w:type="dxa"/>
            <w:tcBorders>
              <w:top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Laboratorní služby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Zobrazovací služby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8129" w:type="dxa"/>
            <w:tcBorders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Doprava pacientů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Léčiva a ostatní zdravotnické výrobky</w:t>
            </w:r>
            <w:r w:rsidR="00825248">
              <w:rPr>
                <w:rFonts w:cs="Arial"/>
                <w:b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129" w:type="dxa"/>
            <w:tcBorders>
              <w:top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Léčiva a zdravotnický materiál</w:t>
            </w: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5.1.1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Léky na předpis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5.1.2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Volně prodejné léky a léčiva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5.1.3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Ostatní zdravotnický materiál a výrobky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825248" w:rsidRDefault="00825248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  </w:t>
            </w:r>
            <w:r w:rsidR="001319EB" w:rsidRPr="00825248">
              <w:rPr>
                <w:rFonts w:cs="Arial"/>
                <w:b/>
                <w:color w:val="000000"/>
                <w:sz w:val="16"/>
                <w:szCs w:val="16"/>
              </w:rPr>
              <w:t xml:space="preserve">Terapeutické pomůcky </w:t>
            </w:r>
            <w:r w:rsidRPr="00825248">
              <w:rPr>
                <w:rFonts w:cs="Arial"/>
                <w:b/>
                <w:color w:val="000000"/>
                <w:sz w:val="16"/>
                <w:szCs w:val="16"/>
              </w:rPr>
              <w:t>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5.2.1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Brýle a další produkty oční optiky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5.2.2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Pomůcky pro sluchově postižené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5.2.3</w:t>
            </w:r>
          </w:p>
        </w:tc>
        <w:tc>
          <w:tcPr>
            <w:tcW w:w="8129" w:type="dxa"/>
            <w:tcBorders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Ortopedické a protetické pomůcky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Preventivní péče</w:t>
            </w:r>
            <w:r w:rsidR="00825248">
              <w:rPr>
                <w:rFonts w:cs="Arial"/>
                <w:b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8129" w:type="dxa"/>
            <w:tcBorders>
              <w:top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Informační a poradenské programy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Imunizační programy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8129" w:type="dxa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Programy pro včasné odhalení nemoci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8129" w:type="dxa"/>
            <w:tcBorders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Programy pro sledování zdravotního stavu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HCR.1</w:t>
            </w:r>
          </w:p>
        </w:tc>
        <w:tc>
          <w:tcPr>
            <w:tcW w:w="8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Dlouhodobá sociální péče</w:t>
            </w:r>
            <w:r w:rsidR="00825248">
              <w:rPr>
                <w:rFonts w:cs="Arial"/>
                <w:b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HCR.1.1</w:t>
            </w:r>
          </w:p>
        </w:tc>
        <w:tc>
          <w:tcPr>
            <w:tcW w:w="8129" w:type="dxa"/>
            <w:tcBorders>
              <w:top w:val="single" w:sz="6" w:space="0" w:color="auto"/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Sociální služby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HCR.1.2</w:t>
            </w:r>
          </w:p>
        </w:tc>
        <w:tc>
          <w:tcPr>
            <w:tcW w:w="8129" w:type="dxa"/>
            <w:tcBorders>
              <w:top w:val="single" w:sz="6" w:space="0" w:color="auto"/>
              <w:bottom w:val="single" w:sz="6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825248" w:rsidP="00467087">
            <w:pPr>
              <w:keepNext/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Peněžité dávky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HCR.2</w:t>
            </w:r>
          </w:p>
        </w:tc>
        <w:tc>
          <w:tcPr>
            <w:tcW w:w="8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Podpora zdraví v širším pohledu</w:t>
            </w:r>
          </w:p>
        </w:tc>
      </w:tr>
      <w:tr w:rsidR="001319EB" w:rsidRPr="00750951" w:rsidTr="00FC12FB">
        <w:trPr>
          <w:trHeight w:val="227"/>
        </w:trPr>
        <w:tc>
          <w:tcPr>
            <w:tcW w:w="1499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8129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 xml:space="preserve">Ostatní zdravotní péče neuvedená jinde </w:t>
            </w:r>
          </w:p>
        </w:tc>
      </w:tr>
    </w:tbl>
    <w:p w:rsidR="001319EB" w:rsidRPr="00750951" w:rsidRDefault="001319EB" w:rsidP="001319EB">
      <w:pPr>
        <w:keepNext/>
        <w:jc w:val="both"/>
        <w:rPr>
          <w:sz w:val="16"/>
          <w:szCs w:val="16"/>
        </w:rPr>
      </w:pPr>
      <w:r w:rsidRPr="00750951">
        <w:rPr>
          <w:rFonts w:cs="Arial"/>
          <w:sz w:val="16"/>
          <w:szCs w:val="16"/>
        </w:rPr>
        <w:t>Zdroj:  Manuál SHA 2011, OECD</w:t>
      </w:r>
    </w:p>
    <w:sectPr w:rsidR="001319EB" w:rsidRPr="00750951" w:rsidSect="001B319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680" w:footer="680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2B4" w:rsidRDefault="00EC62B4" w:rsidP="00E71A58">
      <w:r>
        <w:separator/>
      </w:r>
    </w:p>
  </w:endnote>
  <w:endnote w:type="continuationSeparator" w:id="0">
    <w:p w:rsidR="00EC62B4" w:rsidRDefault="00EC62B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Default="00216072" w:rsidP="003A6B3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B094785" wp14:editId="0E099CC0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Pr="005A21E0">
      <w:rPr>
        <w:rFonts w:ascii="Arial" w:hAnsi="Arial" w:cs="Arial"/>
        <w:sz w:val="16"/>
        <w:szCs w:val="16"/>
      </w:rPr>
      <w:fldChar w:fldCharType="separate"/>
    </w:r>
    <w:r w:rsidR="00825248">
      <w:rPr>
        <w:rFonts w:ascii="Arial" w:hAnsi="Arial" w:cs="Arial"/>
        <w:noProof/>
        <w:sz w:val="16"/>
        <w:szCs w:val="16"/>
      </w:rPr>
      <w:t>58</w:t>
    </w:r>
    <w:r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</w:t>
    </w:r>
    <w:r w:rsidR="0004745A">
      <w:rPr>
        <w:rFonts w:ascii="Arial" w:hAnsi="Arial" w:cs="Arial"/>
        <w:sz w:val="16"/>
        <w:szCs w:val="16"/>
      </w:rPr>
      <w:t>9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Default="00216072" w:rsidP="003A6B3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47307E6F" wp14:editId="2A6F37E6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1" name="obrázek 3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:rsidR="00216072" w:rsidRDefault="00216072" w:rsidP="00EE3E7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2018</w:t>
    </w:r>
    <w:r>
      <w:tab/>
    </w:r>
    <w:r>
      <w:tab/>
    </w:r>
    <w:r w:rsidRPr="00B6608F">
      <w:rPr>
        <w:rFonts w:ascii="Arial" w:hAnsi="Arial" w:cs="Arial"/>
        <w:sz w:val="16"/>
        <w:szCs w:val="16"/>
      </w:rPr>
      <w:fldChar w:fldCharType="begin"/>
    </w:r>
    <w:r w:rsidRPr="00B6608F">
      <w:rPr>
        <w:rFonts w:ascii="Arial" w:hAnsi="Arial" w:cs="Arial"/>
        <w:sz w:val="16"/>
        <w:szCs w:val="16"/>
      </w:rPr>
      <w:instrText>PAGE   \* MERGEFORMAT</w:instrText>
    </w:r>
    <w:r w:rsidRPr="00B6608F">
      <w:rPr>
        <w:rFonts w:ascii="Arial" w:hAnsi="Arial" w:cs="Arial"/>
        <w:sz w:val="16"/>
        <w:szCs w:val="16"/>
      </w:rPr>
      <w:fldChar w:fldCharType="separate"/>
    </w:r>
    <w:r w:rsidR="001B319A">
      <w:rPr>
        <w:rFonts w:ascii="Arial" w:hAnsi="Arial" w:cs="Arial"/>
        <w:noProof/>
        <w:sz w:val="16"/>
        <w:szCs w:val="16"/>
      </w:rPr>
      <w:t>1</w:t>
    </w:r>
    <w:r w:rsidRPr="00B6608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2B4" w:rsidRDefault="00EC62B4" w:rsidP="00E71A58">
      <w:r>
        <w:separator/>
      </w:r>
    </w:p>
  </w:footnote>
  <w:footnote w:type="continuationSeparator" w:id="0">
    <w:p w:rsidR="00EC62B4" w:rsidRDefault="00EC62B4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Pr="002175EE" w:rsidRDefault="00216072" w:rsidP="00D67975">
    <w:pPr>
      <w:pStyle w:val="Nadpis1"/>
      <w:rPr>
        <w:b w:val="0"/>
        <w:color w:val="auto"/>
        <w:sz w:val="16"/>
        <w:szCs w:val="16"/>
      </w:rPr>
    </w:pPr>
    <w:r w:rsidRPr="002175EE">
      <w:rPr>
        <w:b w:val="0"/>
        <w:color w:val="auto"/>
        <w:sz w:val="16"/>
        <w:szCs w:val="16"/>
      </w:rPr>
      <w:t>Výs</w:t>
    </w:r>
    <w:r>
      <w:rPr>
        <w:b w:val="0"/>
        <w:color w:val="auto"/>
        <w:sz w:val="16"/>
        <w:szCs w:val="16"/>
      </w:rPr>
      <w:t>ledky zdravotnických účtů ČR 2010–201</w:t>
    </w:r>
    <w:r w:rsidR="0004745A">
      <w:rPr>
        <w:b w:val="0"/>
        <w:color w:val="auto"/>
        <w:sz w:val="16"/>
        <w:szCs w:val="16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Pr="002175EE" w:rsidRDefault="00216072" w:rsidP="002175EE">
    <w:pPr>
      <w:pStyle w:val="Nadpis1"/>
      <w:rPr>
        <w:b w:val="0"/>
        <w:color w:val="auto"/>
        <w:sz w:val="16"/>
        <w:szCs w:val="16"/>
      </w:rPr>
    </w:pPr>
    <w:r w:rsidRPr="002175EE">
      <w:rPr>
        <w:b w:val="0"/>
        <w:color w:val="auto"/>
        <w:sz w:val="16"/>
        <w:szCs w:val="16"/>
      </w:rPr>
      <w:t xml:space="preserve">Výsledky </w:t>
    </w:r>
    <w:r>
      <w:rPr>
        <w:b w:val="0"/>
        <w:color w:val="auto"/>
        <w:sz w:val="16"/>
        <w:szCs w:val="16"/>
      </w:rPr>
      <w:t>zdravotnických účtů ČR 2010–2016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C21"/>
    <w:multiLevelType w:val="hybridMultilevel"/>
    <w:tmpl w:val="99D61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550C"/>
    <w:multiLevelType w:val="hybridMultilevel"/>
    <w:tmpl w:val="86B43882"/>
    <w:lvl w:ilvl="0" w:tplc="46C2DFC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A27793"/>
    <w:multiLevelType w:val="hybridMultilevel"/>
    <w:tmpl w:val="D486A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F6D"/>
    <w:multiLevelType w:val="hybridMultilevel"/>
    <w:tmpl w:val="5824D116"/>
    <w:lvl w:ilvl="0" w:tplc="F93889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26586"/>
    <w:multiLevelType w:val="hybridMultilevel"/>
    <w:tmpl w:val="5F2EFD9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7D8F"/>
    <w:multiLevelType w:val="hybridMultilevel"/>
    <w:tmpl w:val="5DE801E0"/>
    <w:lvl w:ilvl="0" w:tplc="267E35C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521B"/>
    <w:multiLevelType w:val="hybridMultilevel"/>
    <w:tmpl w:val="2DC43A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5"/>
    <w:multiLevelType w:val="multilevel"/>
    <w:tmpl w:val="B944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21244"/>
    <w:multiLevelType w:val="hybridMultilevel"/>
    <w:tmpl w:val="93965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632BB"/>
    <w:multiLevelType w:val="hybridMultilevel"/>
    <w:tmpl w:val="29F85DA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FD6DEF"/>
    <w:multiLevelType w:val="multilevel"/>
    <w:tmpl w:val="58CE67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66454"/>
    <w:multiLevelType w:val="hybridMultilevel"/>
    <w:tmpl w:val="936055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AC752F"/>
    <w:multiLevelType w:val="hybridMultilevel"/>
    <w:tmpl w:val="F1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04B67"/>
    <w:multiLevelType w:val="hybridMultilevel"/>
    <w:tmpl w:val="141024E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760B6"/>
    <w:multiLevelType w:val="hybridMultilevel"/>
    <w:tmpl w:val="2EF6101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814446"/>
    <w:multiLevelType w:val="hybridMultilevel"/>
    <w:tmpl w:val="12C803C8"/>
    <w:lvl w:ilvl="0" w:tplc="CD9C6B54">
      <w:start w:val="2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52F38"/>
    <w:multiLevelType w:val="multilevel"/>
    <w:tmpl w:val="7BD287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F919ED"/>
    <w:multiLevelType w:val="multilevel"/>
    <w:tmpl w:val="B0E2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D815B2"/>
    <w:multiLevelType w:val="hybridMultilevel"/>
    <w:tmpl w:val="132CDB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B35327"/>
    <w:multiLevelType w:val="hybridMultilevel"/>
    <w:tmpl w:val="0CBCD77C"/>
    <w:lvl w:ilvl="0" w:tplc="C8061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6F9C"/>
    <w:multiLevelType w:val="hybridMultilevel"/>
    <w:tmpl w:val="5C0CA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22D3E"/>
    <w:multiLevelType w:val="hybridMultilevel"/>
    <w:tmpl w:val="2DA69084"/>
    <w:lvl w:ilvl="0" w:tplc="F9388996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F93889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1525A"/>
    <w:multiLevelType w:val="multilevel"/>
    <w:tmpl w:val="1B6E9F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7647E6"/>
    <w:multiLevelType w:val="hybridMultilevel"/>
    <w:tmpl w:val="7D3E41A0"/>
    <w:lvl w:ilvl="0" w:tplc="F93889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645A0C"/>
    <w:multiLevelType w:val="hybridMultilevel"/>
    <w:tmpl w:val="D004DA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F7E70"/>
    <w:multiLevelType w:val="hybridMultilevel"/>
    <w:tmpl w:val="0128A08A"/>
    <w:lvl w:ilvl="0" w:tplc="49A0E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844F8"/>
    <w:multiLevelType w:val="hybridMultilevel"/>
    <w:tmpl w:val="1C3A2F2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FF5011"/>
    <w:multiLevelType w:val="hybridMultilevel"/>
    <w:tmpl w:val="AAAE5906"/>
    <w:lvl w:ilvl="0" w:tplc="BB2899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32522"/>
    <w:multiLevelType w:val="hybridMultilevel"/>
    <w:tmpl w:val="7F9C2826"/>
    <w:lvl w:ilvl="0" w:tplc="F93889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66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854D3E"/>
    <w:multiLevelType w:val="multilevel"/>
    <w:tmpl w:val="C57A8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5B952ED8"/>
    <w:multiLevelType w:val="multilevel"/>
    <w:tmpl w:val="83DAB8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3050CCD"/>
    <w:multiLevelType w:val="multilevel"/>
    <w:tmpl w:val="61B82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4" w15:restartNumberingAfterBreak="0">
    <w:nsid w:val="6F893287"/>
    <w:multiLevelType w:val="multilevel"/>
    <w:tmpl w:val="418C03A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3FE39F3"/>
    <w:multiLevelType w:val="hybridMultilevel"/>
    <w:tmpl w:val="405C553E"/>
    <w:lvl w:ilvl="0" w:tplc="040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15C6D"/>
    <w:multiLevelType w:val="hybridMultilevel"/>
    <w:tmpl w:val="A598291C"/>
    <w:lvl w:ilvl="0" w:tplc="5F1AC2C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020001"/>
    <w:multiLevelType w:val="multilevel"/>
    <w:tmpl w:val="4A3A04D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B762E6D"/>
    <w:multiLevelType w:val="hybridMultilevel"/>
    <w:tmpl w:val="586A2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71231"/>
    <w:multiLevelType w:val="hybridMultilevel"/>
    <w:tmpl w:val="EF7631D6"/>
    <w:lvl w:ilvl="0" w:tplc="D4C2B7B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9F4163"/>
    <w:multiLevelType w:val="hybridMultilevel"/>
    <w:tmpl w:val="A78ADFC6"/>
    <w:lvl w:ilvl="0" w:tplc="242AA788">
      <w:numFmt w:val="bullet"/>
      <w:lvlText w:val="-"/>
      <w:lvlJc w:val="left"/>
      <w:pPr>
        <w:ind w:left="30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5"/>
  </w:num>
  <w:num w:numId="4">
    <w:abstractNumId w:val="30"/>
  </w:num>
  <w:num w:numId="5">
    <w:abstractNumId w:val="3"/>
  </w:num>
  <w:num w:numId="6">
    <w:abstractNumId w:val="11"/>
  </w:num>
  <w:num w:numId="7">
    <w:abstractNumId w:val="24"/>
  </w:num>
  <w:num w:numId="8">
    <w:abstractNumId w:val="34"/>
  </w:num>
  <w:num w:numId="9">
    <w:abstractNumId w:val="23"/>
  </w:num>
  <w:num w:numId="10">
    <w:abstractNumId w:val="32"/>
  </w:num>
  <w:num w:numId="11">
    <w:abstractNumId w:val="10"/>
  </w:num>
  <w:num w:numId="12">
    <w:abstractNumId w:val="37"/>
  </w:num>
  <w:num w:numId="13">
    <w:abstractNumId w:val="28"/>
  </w:num>
  <w:num w:numId="14">
    <w:abstractNumId w:val="31"/>
  </w:num>
  <w:num w:numId="15">
    <w:abstractNumId w:val="33"/>
  </w:num>
  <w:num w:numId="16">
    <w:abstractNumId w:val="4"/>
  </w:num>
  <w:num w:numId="17">
    <w:abstractNumId w:val="16"/>
  </w:num>
  <w:num w:numId="18">
    <w:abstractNumId w:val="35"/>
  </w:num>
  <w:num w:numId="19">
    <w:abstractNumId w:val="0"/>
  </w:num>
  <w:num w:numId="20">
    <w:abstractNumId w:val="40"/>
  </w:num>
  <w:num w:numId="21">
    <w:abstractNumId w:val="6"/>
  </w:num>
  <w:num w:numId="22">
    <w:abstractNumId w:val="27"/>
  </w:num>
  <w:num w:numId="23">
    <w:abstractNumId w:val="17"/>
  </w:num>
  <w:num w:numId="24">
    <w:abstractNumId w:val="14"/>
  </w:num>
  <w:num w:numId="25">
    <w:abstractNumId w:val="39"/>
  </w:num>
  <w:num w:numId="26">
    <w:abstractNumId w:val="19"/>
  </w:num>
  <w:num w:numId="27">
    <w:abstractNumId w:val="12"/>
  </w:num>
  <w:num w:numId="28">
    <w:abstractNumId w:val="36"/>
  </w:num>
  <w:num w:numId="29">
    <w:abstractNumId w:val="15"/>
  </w:num>
  <w:num w:numId="30">
    <w:abstractNumId w:val="21"/>
  </w:num>
  <w:num w:numId="31">
    <w:abstractNumId w:val="9"/>
  </w:num>
  <w:num w:numId="32">
    <w:abstractNumId w:val="38"/>
  </w:num>
  <w:num w:numId="33">
    <w:abstractNumId w:val="25"/>
  </w:num>
  <w:num w:numId="34">
    <w:abstractNumId w:val="7"/>
  </w:num>
  <w:num w:numId="35">
    <w:abstractNumId w:val="18"/>
  </w:num>
  <w:num w:numId="36">
    <w:abstractNumId w:val="20"/>
  </w:num>
  <w:num w:numId="37">
    <w:abstractNumId w:val="13"/>
  </w:num>
  <w:num w:numId="38">
    <w:abstractNumId w:val="1"/>
  </w:num>
  <w:num w:numId="39">
    <w:abstractNumId w:val="8"/>
  </w:num>
  <w:num w:numId="40">
    <w:abstractNumId w:val="26"/>
  </w:num>
  <w:num w:numId="4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41"/>
    <w:rsid w:val="00002F19"/>
    <w:rsid w:val="00005515"/>
    <w:rsid w:val="00005868"/>
    <w:rsid w:val="0000767A"/>
    <w:rsid w:val="00007BF6"/>
    <w:rsid w:val="00010702"/>
    <w:rsid w:val="0002040C"/>
    <w:rsid w:val="00025165"/>
    <w:rsid w:val="000307D2"/>
    <w:rsid w:val="000353CA"/>
    <w:rsid w:val="0004694F"/>
    <w:rsid w:val="0004745A"/>
    <w:rsid w:val="00052D0B"/>
    <w:rsid w:val="00060D56"/>
    <w:rsid w:val="00062EC5"/>
    <w:rsid w:val="0006345C"/>
    <w:rsid w:val="00074403"/>
    <w:rsid w:val="0007543A"/>
    <w:rsid w:val="00083528"/>
    <w:rsid w:val="00087634"/>
    <w:rsid w:val="000915F5"/>
    <w:rsid w:val="00096004"/>
    <w:rsid w:val="000A1183"/>
    <w:rsid w:val="000A2D10"/>
    <w:rsid w:val="000C3408"/>
    <w:rsid w:val="000C547E"/>
    <w:rsid w:val="000D0933"/>
    <w:rsid w:val="000D1765"/>
    <w:rsid w:val="000D21E1"/>
    <w:rsid w:val="000D2433"/>
    <w:rsid w:val="000D3D85"/>
    <w:rsid w:val="000D5E39"/>
    <w:rsid w:val="000E5DE5"/>
    <w:rsid w:val="000F6E14"/>
    <w:rsid w:val="00101535"/>
    <w:rsid w:val="00110E3B"/>
    <w:rsid w:val="001149A1"/>
    <w:rsid w:val="00121C92"/>
    <w:rsid w:val="00123EF0"/>
    <w:rsid w:val="001319EB"/>
    <w:rsid w:val="00133BA8"/>
    <w:rsid w:val="001351C9"/>
    <w:rsid w:val="001405FA"/>
    <w:rsid w:val="001425C3"/>
    <w:rsid w:val="00154ED5"/>
    <w:rsid w:val="00157587"/>
    <w:rsid w:val="00162BF0"/>
    <w:rsid w:val="00162D56"/>
    <w:rsid w:val="00163793"/>
    <w:rsid w:val="00164260"/>
    <w:rsid w:val="0016731E"/>
    <w:rsid w:val="001714F2"/>
    <w:rsid w:val="00172311"/>
    <w:rsid w:val="00175160"/>
    <w:rsid w:val="0017751B"/>
    <w:rsid w:val="00185010"/>
    <w:rsid w:val="00190B38"/>
    <w:rsid w:val="00193560"/>
    <w:rsid w:val="001A177C"/>
    <w:rsid w:val="001A3B66"/>
    <w:rsid w:val="001A552F"/>
    <w:rsid w:val="001B3110"/>
    <w:rsid w:val="001B319A"/>
    <w:rsid w:val="001B61BC"/>
    <w:rsid w:val="001C1D52"/>
    <w:rsid w:val="001D189A"/>
    <w:rsid w:val="001E1749"/>
    <w:rsid w:val="001E3731"/>
    <w:rsid w:val="001F4597"/>
    <w:rsid w:val="00200B56"/>
    <w:rsid w:val="00210AA5"/>
    <w:rsid w:val="00213704"/>
    <w:rsid w:val="00213C72"/>
    <w:rsid w:val="00214E6F"/>
    <w:rsid w:val="00216072"/>
    <w:rsid w:val="002175EE"/>
    <w:rsid w:val="0022139E"/>
    <w:rsid w:val="00223335"/>
    <w:rsid w:val="002237C6"/>
    <w:rsid w:val="002252E0"/>
    <w:rsid w:val="002255F6"/>
    <w:rsid w:val="00226272"/>
    <w:rsid w:val="00227AA9"/>
    <w:rsid w:val="00236443"/>
    <w:rsid w:val="0024085E"/>
    <w:rsid w:val="00240B6D"/>
    <w:rsid w:val="002436BA"/>
    <w:rsid w:val="00244A15"/>
    <w:rsid w:val="0024799E"/>
    <w:rsid w:val="00247A40"/>
    <w:rsid w:val="00254100"/>
    <w:rsid w:val="0026319A"/>
    <w:rsid w:val="00264C1E"/>
    <w:rsid w:val="00270041"/>
    <w:rsid w:val="00271AC3"/>
    <w:rsid w:val="00281EE4"/>
    <w:rsid w:val="0028438F"/>
    <w:rsid w:val="00290B98"/>
    <w:rsid w:val="00290F1C"/>
    <w:rsid w:val="002A310D"/>
    <w:rsid w:val="002A795D"/>
    <w:rsid w:val="002B4648"/>
    <w:rsid w:val="002B6C95"/>
    <w:rsid w:val="002B7526"/>
    <w:rsid w:val="002C1EDC"/>
    <w:rsid w:val="002C43BD"/>
    <w:rsid w:val="002D246F"/>
    <w:rsid w:val="002D700F"/>
    <w:rsid w:val="002E02A1"/>
    <w:rsid w:val="002E7C59"/>
    <w:rsid w:val="002F59C4"/>
    <w:rsid w:val="00304771"/>
    <w:rsid w:val="00306C5B"/>
    <w:rsid w:val="003209D6"/>
    <w:rsid w:val="00323231"/>
    <w:rsid w:val="00330C8E"/>
    <w:rsid w:val="0034055C"/>
    <w:rsid w:val="00341C9C"/>
    <w:rsid w:val="00341E61"/>
    <w:rsid w:val="00344398"/>
    <w:rsid w:val="00344A9F"/>
    <w:rsid w:val="003452B6"/>
    <w:rsid w:val="00345347"/>
    <w:rsid w:val="0035195A"/>
    <w:rsid w:val="00352ACB"/>
    <w:rsid w:val="00356E1F"/>
    <w:rsid w:val="003657F3"/>
    <w:rsid w:val="00370B28"/>
    <w:rsid w:val="00375B3D"/>
    <w:rsid w:val="00380B0F"/>
    <w:rsid w:val="00381C1A"/>
    <w:rsid w:val="0038205A"/>
    <w:rsid w:val="00385D98"/>
    <w:rsid w:val="00394B23"/>
    <w:rsid w:val="00396A34"/>
    <w:rsid w:val="00397972"/>
    <w:rsid w:val="003A2B4D"/>
    <w:rsid w:val="003A478C"/>
    <w:rsid w:val="003A5525"/>
    <w:rsid w:val="003A6B38"/>
    <w:rsid w:val="003B34FF"/>
    <w:rsid w:val="003B4169"/>
    <w:rsid w:val="003B5A32"/>
    <w:rsid w:val="003B5B99"/>
    <w:rsid w:val="003C627D"/>
    <w:rsid w:val="003C6CC2"/>
    <w:rsid w:val="003D5919"/>
    <w:rsid w:val="003E037E"/>
    <w:rsid w:val="003E0671"/>
    <w:rsid w:val="003F174C"/>
    <w:rsid w:val="003F313C"/>
    <w:rsid w:val="004004F4"/>
    <w:rsid w:val="0040155D"/>
    <w:rsid w:val="00403484"/>
    <w:rsid w:val="00406353"/>
    <w:rsid w:val="004117C8"/>
    <w:rsid w:val="00416281"/>
    <w:rsid w:val="00416C0A"/>
    <w:rsid w:val="004236AB"/>
    <w:rsid w:val="004242B2"/>
    <w:rsid w:val="00426A61"/>
    <w:rsid w:val="00437DC6"/>
    <w:rsid w:val="0044625F"/>
    <w:rsid w:val="00452EBE"/>
    <w:rsid w:val="00467087"/>
    <w:rsid w:val="00470E57"/>
    <w:rsid w:val="00476265"/>
    <w:rsid w:val="0048086F"/>
    <w:rsid w:val="00480E40"/>
    <w:rsid w:val="0048139F"/>
    <w:rsid w:val="004859A8"/>
    <w:rsid w:val="004868D6"/>
    <w:rsid w:val="004A081C"/>
    <w:rsid w:val="004A44A2"/>
    <w:rsid w:val="004A77DF"/>
    <w:rsid w:val="004B2C1E"/>
    <w:rsid w:val="004B55B7"/>
    <w:rsid w:val="004B7591"/>
    <w:rsid w:val="004C3867"/>
    <w:rsid w:val="004C4ABE"/>
    <w:rsid w:val="004C4CD0"/>
    <w:rsid w:val="004C70DC"/>
    <w:rsid w:val="004D0211"/>
    <w:rsid w:val="004D5E24"/>
    <w:rsid w:val="004E1007"/>
    <w:rsid w:val="004E3E1A"/>
    <w:rsid w:val="004F06F5"/>
    <w:rsid w:val="004F0E28"/>
    <w:rsid w:val="004F209C"/>
    <w:rsid w:val="004F78C3"/>
    <w:rsid w:val="00501EFA"/>
    <w:rsid w:val="005108C0"/>
    <w:rsid w:val="00511873"/>
    <w:rsid w:val="00513B7E"/>
    <w:rsid w:val="00514041"/>
    <w:rsid w:val="0051478D"/>
    <w:rsid w:val="005151FB"/>
    <w:rsid w:val="00520DCA"/>
    <w:rsid w:val="005221B3"/>
    <w:rsid w:val="0052495E"/>
    <w:rsid w:val="00525137"/>
    <w:rsid w:val="005251DD"/>
    <w:rsid w:val="00527720"/>
    <w:rsid w:val="00532D7D"/>
    <w:rsid w:val="005376AD"/>
    <w:rsid w:val="005376E3"/>
    <w:rsid w:val="00542E84"/>
    <w:rsid w:val="00544082"/>
    <w:rsid w:val="00550483"/>
    <w:rsid w:val="00550FE5"/>
    <w:rsid w:val="005513E1"/>
    <w:rsid w:val="00551573"/>
    <w:rsid w:val="00557A96"/>
    <w:rsid w:val="00561D72"/>
    <w:rsid w:val="00572C92"/>
    <w:rsid w:val="00583FFD"/>
    <w:rsid w:val="0058445D"/>
    <w:rsid w:val="00586971"/>
    <w:rsid w:val="00591143"/>
    <w:rsid w:val="00593152"/>
    <w:rsid w:val="00593E87"/>
    <w:rsid w:val="005956E7"/>
    <w:rsid w:val="005A21E0"/>
    <w:rsid w:val="005A7316"/>
    <w:rsid w:val="005B20AA"/>
    <w:rsid w:val="005C04E2"/>
    <w:rsid w:val="005C2045"/>
    <w:rsid w:val="005D1BF3"/>
    <w:rsid w:val="005D514D"/>
    <w:rsid w:val="005D5802"/>
    <w:rsid w:val="005E0178"/>
    <w:rsid w:val="005E1DD5"/>
    <w:rsid w:val="005E316C"/>
    <w:rsid w:val="005E73F3"/>
    <w:rsid w:val="005F153A"/>
    <w:rsid w:val="005F2EE2"/>
    <w:rsid w:val="006016D1"/>
    <w:rsid w:val="00602EF3"/>
    <w:rsid w:val="00604307"/>
    <w:rsid w:val="0060487F"/>
    <w:rsid w:val="00606B1B"/>
    <w:rsid w:val="0061689B"/>
    <w:rsid w:val="00624093"/>
    <w:rsid w:val="00625E0F"/>
    <w:rsid w:val="00633AEB"/>
    <w:rsid w:val="00633F6D"/>
    <w:rsid w:val="006352A8"/>
    <w:rsid w:val="00635866"/>
    <w:rsid w:val="00635B35"/>
    <w:rsid w:val="00635FC7"/>
    <w:rsid w:val="006366C8"/>
    <w:rsid w:val="006374C2"/>
    <w:rsid w:val="006404A7"/>
    <w:rsid w:val="006419F8"/>
    <w:rsid w:val="006451E4"/>
    <w:rsid w:val="00645EF8"/>
    <w:rsid w:val="006523BB"/>
    <w:rsid w:val="00653860"/>
    <w:rsid w:val="00655906"/>
    <w:rsid w:val="0065667A"/>
    <w:rsid w:val="00657E87"/>
    <w:rsid w:val="006710C9"/>
    <w:rsid w:val="00674BA1"/>
    <w:rsid w:val="00675DD1"/>
    <w:rsid w:val="00675E37"/>
    <w:rsid w:val="00677696"/>
    <w:rsid w:val="0068260E"/>
    <w:rsid w:val="0069246C"/>
    <w:rsid w:val="006941CE"/>
    <w:rsid w:val="00695BEF"/>
    <w:rsid w:val="00696417"/>
    <w:rsid w:val="00697219"/>
    <w:rsid w:val="006977F6"/>
    <w:rsid w:val="00697A13"/>
    <w:rsid w:val="00697C9B"/>
    <w:rsid w:val="006A109C"/>
    <w:rsid w:val="006A31C8"/>
    <w:rsid w:val="006A420D"/>
    <w:rsid w:val="006A4247"/>
    <w:rsid w:val="006A429F"/>
    <w:rsid w:val="006B7581"/>
    <w:rsid w:val="006B78D8"/>
    <w:rsid w:val="006C0C43"/>
    <w:rsid w:val="006C113F"/>
    <w:rsid w:val="006C47BD"/>
    <w:rsid w:val="006D211A"/>
    <w:rsid w:val="006D3ACC"/>
    <w:rsid w:val="006D61F6"/>
    <w:rsid w:val="006E09D5"/>
    <w:rsid w:val="006E1FDB"/>
    <w:rsid w:val="006E279A"/>
    <w:rsid w:val="006E313B"/>
    <w:rsid w:val="006E5DFC"/>
    <w:rsid w:val="007051F5"/>
    <w:rsid w:val="0070676A"/>
    <w:rsid w:val="00711D97"/>
    <w:rsid w:val="007211F5"/>
    <w:rsid w:val="007271FD"/>
    <w:rsid w:val="00730AE8"/>
    <w:rsid w:val="00736D17"/>
    <w:rsid w:val="00741493"/>
    <w:rsid w:val="00746E1B"/>
    <w:rsid w:val="0074736D"/>
    <w:rsid w:val="00747BB9"/>
    <w:rsid w:val="00750951"/>
    <w:rsid w:val="00752180"/>
    <w:rsid w:val="00755D3A"/>
    <w:rsid w:val="007572C9"/>
    <w:rsid w:val="0075757C"/>
    <w:rsid w:val="007609C6"/>
    <w:rsid w:val="00760D36"/>
    <w:rsid w:val="0077264D"/>
    <w:rsid w:val="00774CA3"/>
    <w:rsid w:val="00776527"/>
    <w:rsid w:val="00784861"/>
    <w:rsid w:val="007949E3"/>
    <w:rsid w:val="007A01BD"/>
    <w:rsid w:val="007A4E4E"/>
    <w:rsid w:val="007A68E8"/>
    <w:rsid w:val="007A7B9B"/>
    <w:rsid w:val="007B47EE"/>
    <w:rsid w:val="007B60D9"/>
    <w:rsid w:val="007C740E"/>
    <w:rsid w:val="007D3A47"/>
    <w:rsid w:val="007D6E98"/>
    <w:rsid w:val="007E12CE"/>
    <w:rsid w:val="007E7E61"/>
    <w:rsid w:val="007F4A5E"/>
    <w:rsid w:val="007F6B36"/>
    <w:rsid w:val="00802A57"/>
    <w:rsid w:val="00814887"/>
    <w:rsid w:val="00814A8E"/>
    <w:rsid w:val="008207EF"/>
    <w:rsid w:val="00821FF6"/>
    <w:rsid w:val="00825248"/>
    <w:rsid w:val="0083143E"/>
    <w:rsid w:val="00834FAA"/>
    <w:rsid w:val="0083596D"/>
    <w:rsid w:val="00836086"/>
    <w:rsid w:val="0084681E"/>
    <w:rsid w:val="00853E06"/>
    <w:rsid w:val="00855FB6"/>
    <w:rsid w:val="00857578"/>
    <w:rsid w:val="008605E5"/>
    <w:rsid w:val="00860953"/>
    <w:rsid w:val="008620CA"/>
    <w:rsid w:val="00863FDA"/>
    <w:rsid w:val="0087055B"/>
    <w:rsid w:val="00876086"/>
    <w:rsid w:val="008877B0"/>
    <w:rsid w:val="008B309A"/>
    <w:rsid w:val="008B5772"/>
    <w:rsid w:val="008B7C02"/>
    <w:rsid w:val="008C0E88"/>
    <w:rsid w:val="008C1793"/>
    <w:rsid w:val="008D1923"/>
    <w:rsid w:val="008D2A16"/>
    <w:rsid w:val="008D7DD3"/>
    <w:rsid w:val="008E31FF"/>
    <w:rsid w:val="008E401B"/>
    <w:rsid w:val="008E41B4"/>
    <w:rsid w:val="008F60FD"/>
    <w:rsid w:val="009003A8"/>
    <w:rsid w:val="00901E8E"/>
    <w:rsid w:val="009020FE"/>
    <w:rsid w:val="00902EFF"/>
    <w:rsid w:val="0090382A"/>
    <w:rsid w:val="00903ADB"/>
    <w:rsid w:val="00917F10"/>
    <w:rsid w:val="00921F14"/>
    <w:rsid w:val="009233F1"/>
    <w:rsid w:val="009248E3"/>
    <w:rsid w:val="00930E84"/>
    <w:rsid w:val="00931794"/>
    <w:rsid w:val="0094427A"/>
    <w:rsid w:val="00944EA6"/>
    <w:rsid w:val="009552B1"/>
    <w:rsid w:val="00957CD1"/>
    <w:rsid w:val="00972CA2"/>
    <w:rsid w:val="00973454"/>
    <w:rsid w:val="00974923"/>
    <w:rsid w:val="0098715D"/>
    <w:rsid w:val="00991A9E"/>
    <w:rsid w:val="009A23E5"/>
    <w:rsid w:val="009A76CB"/>
    <w:rsid w:val="009B6FD3"/>
    <w:rsid w:val="009C00F3"/>
    <w:rsid w:val="009C3912"/>
    <w:rsid w:val="009C7B08"/>
    <w:rsid w:val="009D15E0"/>
    <w:rsid w:val="009D2120"/>
    <w:rsid w:val="009D307C"/>
    <w:rsid w:val="009D7138"/>
    <w:rsid w:val="009E14B5"/>
    <w:rsid w:val="009E3131"/>
    <w:rsid w:val="009E3D07"/>
    <w:rsid w:val="009E5300"/>
    <w:rsid w:val="009E5C6B"/>
    <w:rsid w:val="009F30E4"/>
    <w:rsid w:val="009F4437"/>
    <w:rsid w:val="00A00BE4"/>
    <w:rsid w:val="00A074EF"/>
    <w:rsid w:val="00A077BC"/>
    <w:rsid w:val="00A10D66"/>
    <w:rsid w:val="00A15646"/>
    <w:rsid w:val="00A1636E"/>
    <w:rsid w:val="00A202A7"/>
    <w:rsid w:val="00A204CF"/>
    <w:rsid w:val="00A219A9"/>
    <w:rsid w:val="00A23E43"/>
    <w:rsid w:val="00A33EFD"/>
    <w:rsid w:val="00A34DA0"/>
    <w:rsid w:val="00A35033"/>
    <w:rsid w:val="00A460B2"/>
    <w:rsid w:val="00A46DE0"/>
    <w:rsid w:val="00A475AC"/>
    <w:rsid w:val="00A5222D"/>
    <w:rsid w:val="00A52B44"/>
    <w:rsid w:val="00A52EC2"/>
    <w:rsid w:val="00A5555E"/>
    <w:rsid w:val="00A55FDE"/>
    <w:rsid w:val="00A57446"/>
    <w:rsid w:val="00A62CE1"/>
    <w:rsid w:val="00A75E40"/>
    <w:rsid w:val="00A857C0"/>
    <w:rsid w:val="00A90201"/>
    <w:rsid w:val="00A902A5"/>
    <w:rsid w:val="00A91F5C"/>
    <w:rsid w:val="00A94AB5"/>
    <w:rsid w:val="00A953D4"/>
    <w:rsid w:val="00AA0168"/>
    <w:rsid w:val="00AA315F"/>
    <w:rsid w:val="00AA3BA1"/>
    <w:rsid w:val="00AA559A"/>
    <w:rsid w:val="00AB2AF1"/>
    <w:rsid w:val="00AB3CE2"/>
    <w:rsid w:val="00AB64E8"/>
    <w:rsid w:val="00AC1752"/>
    <w:rsid w:val="00AC4A24"/>
    <w:rsid w:val="00AD239A"/>
    <w:rsid w:val="00AD306C"/>
    <w:rsid w:val="00AD4FBF"/>
    <w:rsid w:val="00AD5913"/>
    <w:rsid w:val="00AE33C2"/>
    <w:rsid w:val="00AF25EE"/>
    <w:rsid w:val="00B01CAD"/>
    <w:rsid w:val="00B17C49"/>
    <w:rsid w:val="00B17E71"/>
    <w:rsid w:val="00B17FDE"/>
    <w:rsid w:val="00B2098B"/>
    <w:rsid w:val="00B32BCC"/>
    <w:rsid w:val="00B32DDB"/>
    <w:rsid w:val="00B36A65"/>
    <w:rsid w:val="00B372C8"/>
    <w:rsid w:val="00B40A03"/>
    <w:rsid w:val="00B40CFB"/>
    <w:rsid w:val="00B44676"/>
    <w:rsid w:val="00B448FC"/>
    <w:rsid w:val="00B46099"/>
    <w:rsid w:val="00B4643E"/>
    <w:rsid w:val="00B513EB"/>
    <w:rsid w:val="00B551E6"/>
    <w:rsid w:val="00B63AFC"/>
    <w:rsid w:val="00B6608F"/>
    <w:rsid w:val="00B76CB5"/>
    <w:rsid w:val="00B76D1E"/>
    <w:rsid w:val="00B801AF"/>
    <w:rsid w:val="00B80EDA"/>
    <w:rsid w:val="00B81475"/>
    <w:rsid w:val="00B85CB1"/>
    <w:rsid w:val="00B95940"/>
    <w:rsid w:val="00B97BEC"/>
    <w:rsid w:val="00BA0E5F"/>
    <w:rsid w:val="00BA493B"/>
    <w:rsid w:val="00BA4D62"/>
    <w:rsid w:val="00BB0015"/>
    <w:rsid w:val="00BB10A9"/>
    <w:rsid w:val="00BB5FF0"/>
    <w:rsid w:val="00BC2F06"/>
    <w:rsid w:val="00BC3543"/>
    <w:rsid w:val="00BC39BB"/>
    <w:rsid w:val="00BC5568"/>
    <w:rsid w:val="00BC66E8"/>
    <w:rsid w:val="00BD2BDC"/>
    <w:rsid w:val="00BD366B"/>
    <w:rsid w:val="00BD3FB1"/>
    <w:rsid w:val="00BD6D50"/>
    <w:rsid w:val="00BD7706"/>
    <w:rsid w:val="00BE23F8"/>
    <w:rsid w:val="00BF011D"/>
    <w:rsid w:val="00BF26C4"/>
    <w:rsid w:val="00C01506"/>
    <w:rsid w:val="00C076AE"/>
    <w:rsid w:val="00C107E7"/>
    <w:rsid w:val="00C21F94"/>
    <w:rsid w:val="00C274E0"/>
    <w:rsid w:val="00C3177E"/>
    <w:rsid w:val="00C36AC9"/>
    <w:rsid w:val="00C41EFF"/>
    <w:rsid w:val="00C41FBD"/>
    <w:rsid w:val="00C45E27"/>
    <w:rsid w:val="00C47265"/>
    <w:rsid w:val="00C51E92"/>
    <w:rsid w:val="00C556F4"/>
    <w:rsid w:val="00C64B75"/>
    <w:rsid w:val="00C6634F"/>
    <w:rsid w:val="00C8098B"/>
    <w:rsid w:val="00C80F44"/>
    <w:rsid w:val="00C85E96"/>
    <w:rsid w:val="00C901F9"/>
    <w:rsid w:val="00C90CF4"/>
    <w:rsid w:val="00C91D7C"/>
    <w:rsid w:val="00C92654"/>
    <w:rsid w:val="00C93389"/>
    <w:rsid w:val="00C93C0D"/>
    <w:rsid w:val="00C97E34"/>
    <w:rsid w:val="00CA0463"/>
    <w:rsid w:val="00CA24C7"/>
    <w:rsid w:val="00CA5A12"/>
    <w:rsid w:val="00CB7349"/>
    <w:rsid w:val="00CC14C1"/>
    <w:rsid w:val="00CC1931"/>
    <w:rsid w:val="00CC1CC4"/>
    <w:rsid w:val="00CC2E9C"/>
    <w:rsid w:val="00CC475C"/>
    <w:rsid w:val="00CD288B"/>
    <w:rsid w:val="00CE26E9"/>
    <w:rsid w:val="00CE3173"/>
    <w:rsid w:val="00CE6149"/>
    <w:rsid w:val="00CF3148"/>
    <w:rsid w:val="00CF51EC"/>
    <w:rsid w:val="00D03353"/>
    <w:rsid w:val="00D03693"/>
    <w:rsid w:val="00D040DD"/>
    <w:rsid w:val="00D10241"/>
    <w:rsid w:val="00D15A3E"/>
    <w:rsid w:val="00D16F21"/>
    <w:rsid w:val="00D30233"/>
    <w:rsid w:val="00D32AAF"/>
    <w:rsid w:val="00D347C8"/>
    <w:rsid w:val="00D3681A"/>
    <w:rsid w:val="00D41CE2"/>
    <w:rsid w:val="00D516DE"/>
    <w:rsid w:val="00D51805"/>
    <w:rsid w:val="00D56ADA"/>
    <w:rsid w:val="00D602CE"/>
    <w:rsid w:val="00D60433"/>
    <w:rsid w:val="00D615CD"/>
    <w:rsid w:val="00D61A47"/>
    <w:rsid w:val="00D67975"/>
    <w:rsid w:val="00D709E7"/>
    <w:rsid w:val="00D7363A"/>
    <w:rsid w:val="00D76ECF"/>
    <w:rsid w:val="00D842D3"/>
    <w:rsid w:val="00DA2A27"/>
    <w:rsid w:val="00DA3AAF"/>
    <w:rsid w:val="00DA45FF"/>
    <w:rsid w:val="00DA5852"/>
    <w:rsid w:val="00DB210A"/>
    <w:rsid w:val="00DB4F3B"/>
    <w:rsid w:val="00DC2E00"/>
    <w:rsid w:val="00DC5B3B"/>
    <w:rsid w:val="00DD39C0"/>
    <w:rsid w:val="00DE2D8F"/>
    <w:rsid w:val="00DE3724"/>
    <w:rsid w:val="00DE6B5D"/>
    <w:rsid w:val="00DE6F11"/>
    <w:rsid w:val="00DF00E1"/>
    <w:rsid w:val="00DF4DBA"/>
    <w:rsid w:val="00DF5641"/>
    <w:rsid w:val="00E01C0E"/>
    <w:rsid w:val="00E03893"/>
    <w:rsid w:val="00E04694"/>
    <w:rsid w:val="00E069D1"/>
    <w:rsid w:val="00E17090"/>
    <w:rsid w:val="00E1763E"/>
    <w:rsid w:val="00E22935"/>
    <w:rsid w:val="00E23CFF"/>
    <w:rsid w:val="00E263D4"/>
    <w:rsid w:val="00E2712D"/>
    <w:rsid w:val="00E40102"/>
    <w:rsid w:val="00E42B4D"/>
    <w:rsid w:val="00E438DF"/>
    <w:rsid w:val="00E5040E"/>
    <w:rsid w:val="00E55504"/>
    <w:rsid w:val="00E65D1A"/>
    <w:rsid w:val="00E663CD"/>
    <w:rsid w:val="00E71A58"/>
    <w:rsid w:val="00E81B7C"/>
    <w:rsid w:val="00E8493B"/>
    <w:rsid w:val="00E90C72"/>
    <w:rsid w:val="00E93764"/>
    <w:rsid w:val="00E97C6C"/>
    <w:rsid w:val="00EA0C68"/>
    <w:rsid w:val="00EA29F0"/>
    <w:rsid w:val="00EB3661"/>
    <w:rsid w:val="00EB7DA1"/>
    <w:rsid w:val="00EC62B4"/>
    <w:rsid w:val="00ED286F"/>
    <w:rsid w:val="00EE1E7F"/>
    <w:rsid w:val="00EE39DC"/>
    <w:rsid w:val="00EE3E78"/>
    <w:rsid w:val="00EE5A6E"/>
    <w:rsid w:val="00EF1AEF"/>
    <w:rsid w:val="00EF1F5A"/>
    <w:rsid w:val="00EF3E4D"/>
    <w:rsid w:val="00EF4D97"/>
    <w:rsid w:val="00EF5416"/>
    <w:rsid w:val="00F014FF"/>
    <w:rsid w:val="00F02F8E"/>
    <w:rsid w:val="00F0328F"/>
    <w:rsid w:val="00F03967"/>
    <w:rsid w:val="00F04811"/>
    <w:rsid w:val="00F0488C"/>
    <w:rsid w:val="00F12246"/>
    <w:rsid w:val="00F15BEF"/>
    <w:rsid w:val="00F24FAA"/>
    <w:rsid w:val="00F3364D"/>
    <w:rsid w:val="00F41C6D"/>
    <w:rsid w:val="00F42351"/>
    <w:rsid w:val="00F45E8A"/>
    <w:rsid w:val="00F53404"/>
    <w:rsid w:val="00F5536C"/>
    <w:rsid w:val="00F6371C"/>
    <w:rsid w:val="00F63DDE"/>
    <w:rsid w:val="00F63FB7"/>
    <w:rsid w:val="00F6458A"/>
    <w:rsid w:val="00F67236"/>
    <w:rsid w:val="00F71B42"/>
    <w:rsid w:val="00F73A0C"/>
    <w:rsid w:val="00F85872"/>
    <w:rsid w:val="00F954C5"/>
    <w:rsid w:val="00F95636"/>
    <w:rsid w:val="00FA499A"/>
    <w:rsid w:val="00FB007E"/>
    <w:rsid w:val="00FB2302"/>
    <w:rsid w:val="00FC0C8F"/>
    <w:rsid w:val="00FC0E5F"/>
    <w:rsid w:val="00FC12FB"/>
    <w:rsid w:val="00FC1CDE"/>
    <w:rsid w:val="00FC56DE"/>
    <w:rsid w:val="00FD0311"/>
    <w:rsid w:val="00FD0F42"/>
    <w:rsid w:val="00FD730E"/>
    <w:rsid w:val="00FD778F"/>
    <w:rsid w:val="00FE04DC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ecf4dd,#eaecee,#fcec0a,#fcecdb,#f1daf5"/>
    </o:shapedefaults>
    <o:shapelayout v:ext="edit">
      <o:idmap v:ext="edit" data="1"/>
    </o:shapelayout>
  </w:shapeDefaults>
  <w:decimalSymbol w:val="."/>
  <w:listSeparator w:val=","/>
  <w14:docId w14:val="5FC62B94"/>
  <w15:docId w15:val="{8982D331-C89A-468B-B424-1B9B7827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7EE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qFormat/>
    <w:rsid w:val="00BC3543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BC091B"/>
      <w:sz w:val="32"/>
      <w:szCs w:val="28"/>
    </w:rPr>
  </w:style>
  <w:style w:type="paragraph" w:styleId="Nadpis2">
    <w:name w:val="heading 2"/>
    <w:next w:val="Normln"/>
    <w:link w:val="Nadpis2Char"/>
    <w:qFormat/>
    <w:rsid w:val="00A1636E"/>
    <w:pPr>
      <w:keepNext/>
      <w:keepLines/>
      <w:spacing w:before="120" w:after="240"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</w:rPr>
  </w:style>
  <w:style w:type="paragraph" w:styleId="Nadpis3">
    <w:name w:val="heading 3"/>
    <w:next w:val="Normln"/>
    <w:link w:val="Nadpis3Char"/>
    <w:qFormat/>
    <w:rsid w:val="00EE39DC"/>
    <w:pPr>
      <w:keepNext/>
      <w:keepLines/>
      <w:spacing w:before="240" w:after="120"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</w:rPr>
  </w:style>
  <w:style w:type="paragraph" w:styleId="Nadpis4">
    <w:name w:val="heading 4"/>
    <w:next w:val="Normln"/>
    <w:link w:val="Nadpis4Char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5">
    <w:name w:val="heading 5"/>
    <w:basedOn w:val="Normln"/>
    <w:next w:val="Normln"/>
    <w:link w:val="Nadpis5Char"/>
    <w:qFormat/>
    <w:rsid w:val="00110E3B"/>
    <w:pPr>
      <w:keepNext/>
      <w:spacing w:before="120" w:after="120" w:line="240" w:lineRule="auto"/>
      <w:jc w:val="center"/>
      <w:outlineLvl w:val="4"/>
    </w:pPr>
    <w:rPr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110E3B"/>
    <w:pPr>
      <w:keepNext/>
      <w:spacing w:before="120" w:after="120" w:line="240" w:lineRule="auto"/>
      <w:jc w:val="both"/>
      <w:outlineLvl w:val="5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qFormat/>
    <w:rsid w:val="0048086F"/>
    <w:pPr>
      <w:spacing w:line="288" w:lineRule="auto"/>
      <w:contextualSpacing/>
      <w:outlineLvl w:val="0"/>
    </w:pPr>
    <w:rPr>
      <w:rFonts w:ascii="Arial" w:eastAsia="MS Gothic" w:hAnsi="Arial"/>
      <w:b/>
      <w:caps/>
      <w:color w:val="BC091B"/>
      <w:sz w:val="56"/>
      <w:szCs w:val="52"/>
    </w:rPr>
  </w:style>
  <w:style w:type="character" w:customStyle="1" w:styleId="NzevChar">
    <w:name w:val="Název Char"/>
    <w:link w:val="Nzev"/>
    <w:rsid w:val="0048086F"/>
    <w:rPr>
      <w:rFonts w:ascii="Arial" w:eastAsia="MS Gothic" w:hAnsi="Arial"/>
      <w:b/>
      <w:caps/>
      <w:color w:val="BC091B"/>
      <w:sz w:val="56"/>
      <w:szCs w:val="52"/>
      <w:lang w:bidi="ar-SA"/>
    </w:rPr>
  </w:style>
  <w:style w:type="paragraph" w:styleId="Podnadpis">
    <w:name w:val="Subtitle"/>
    <w:next w:val="Normln"/>
    <w:link w:val="PodnadpisChar"/>
    <w:uiPriority w:val="11"/>
    <w:qFormat/>
    <w:rsid w:val="00BC3543"/>
    <w:pPr>
      <w:numPr>
        <w:ilvl w:val="1"/>
      </w:numPr>
      <w:spacing w:line="288" w:lineRule="auto"/>
    </w:pPr>
    <w:rPr>
      <w:rFonts w:ascii="Arial" w:eastAsia="MS Gothic" w:hAnsi="Arial"/>
      <w:b/>
      <w:iCs/>
      <w:color w:val="BC091B"/>
      <w:sz w:val="28"/>
      <w:szCs w:val="24"/>
    </w:rPr>
  </w:style>
  <w:style w:type="character" w:customStyle="1" w:styleId="PodnadpisChar">
    <w:name w:val="Podnadpis Char"/>
    <w:link w:val="Podnadpis"/>
    <w:uiPriority w:val="11"/>
    <w:rsid w:val="00BC3543"/>
    <w:rPr>
      <w:rFonts w:ascii="Arial" w:eastAsia="MS Gothic" w:hAnsi="Arial"/>
      <w:b/>
      <w:iCs/>
      <w:color w:val="BC091B"/>
      <w:sz w:val="28"/>
      <w:szCs w:val="24"/>
      <w:lang w:bidi="ar-SA"/>
    </w:rPr>
  </w:style>
  <w:style w:type="character" w:customStyle="1" w:styleId="Nadpis1Char">
    <w:name w:val="Nadpis 1 Char"/>
    <w:link w:val="Nadpis1"/>
    <w:rsid w:val="00BC3543"/>
    <w:rPr>
      <w:rFonts w:ascii="Arial" w:eastAsia="MS Gothic" w:hAnsi="Arial"/>
      <w:b/>
      <w:bCs/>
      <w:color w:val="BC091B"/>
      <w:sz w:val="32"/>
      <w:szCs w:val="28"/>
      <w:lang w:bidi="ar-SA"/>
    </w:rPr>
  </w:style>
  <w:style w:type="character" w:customStyle="1" w:styleId="Nadpis2Char">
    <w:name w:val="Nadpis 2 Char"/>
    <w:link w:val="Nadpis2"/>
    <w:rsid w:val="00A1636E"/>
    <w:rPr>
      <w:rFonts w:ascii="Arial" w:eastAsia="MS Gothic" w:hAnsi="Arial"/>
      <w:b/>
      <w:bCs/>
      <w:color w:val="BC091B"/>
      <w:sz w:val="28"/>
      <w:szCs w:val="26"/>
    </w:rPr>
  </w:style>
  <w:style w:type="character" w:customStyle="1" w:styleId="Nadpis3Char">
    <w:name w:val="Nadpis 3 Char"/>
    <w:link w:val="Nadpis3"/>
    <w:rsid w:val="00EE39DC"/>
    <w:rPr>
      <w:rFonts w:ascii="Arial" w:eastAsia="MS Gothic" w:hAnsi="Arial"/>
      <w:b/>
      <w:bCs/>
      <w:color w:val="BC091B"/>
      <w:sz w:val="24"/>
      <w:szCs w:val="24"/>
    </w:rPr>
  </w:style>
  <w:style w:type="character" w:customStyle="1" w:styleId="Nadpis4Char">
    <w:name w:val="Nadpis 4 Char"/>
    <w:link w:val="Nadpis4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BC3543"/>
    <w:pPr>
      <w:ind w:left="1134"/>
    </w:pPr>
    <w:rPr>
      <w:rFonts w:ascii="Arial" w:hAnsi="Arial" w:cs="Arial"/>
      <w:color w:val="BC091B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210AA5"/>
    <w:pPr>
      <w:shd w:val="clear" w:color="auto" w:fill="F5DADD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210AA5"/>
    <w:rPr>
      <w:rFonts w:ascii="Arial" w:hAnsi="Arial"/>
      <w:color w:val="000000"/>
      <w:sz w:val="24"/>
      <w:szCs w:val="24"/>
      <w:shd w:val="clear" w:color="auto" w:fill="F5DADD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Box-Lideaspolecnost">
    <w:name w:val="Box - Lide a spolecnost"/>
    <w:next w:val="Normln"/>
    <w:link w:val="Box-LideaspolecnostChar"/>
    <w:rsid w:val="00BC3543"/>
    <w:pPr>
      <w:shd w:val="clear" w:color="auto" w:fill="F5DADD"/>
      <w:spacing w:line="288" w:lineRule="auto"/>
      <w:ind w:left="1134"/>
    </w:pPr>
    <w:rPr>
      <w:rFonts w:ascii="Arial" w:hAnsi="Arial" w:cs="Arial"/>
    </w:rPr>
  </w:style>
  <w:style w:type="character" w:customStyle="1" w:styleId="Box-LideaspolecnostChar">
    <w:name w:val="Box - Lide a spolecnost Char"/>
    <w:link w:val="Box-Lideaspolecnost"/>
    <w:rsid w:val="00BC3543"/>
    <w:rPr>
      <w:rFonts w:ascii="Arial" w:hAnsi="Arial" w:cs="Arial"/>
      <w:shd w:val="clear" w:color="auto" w:fill="F5DADD"/>
      <w:lang w:val="cs-CZ" w:eastAsia="cs-CZ" w:bidi="ar-SA"/>
    </w:rPr>
  </w:style>
  <w:style w:type="paragraph" w:customStyle="1" w:styleId="Obsah">
    <w:name w:val="Obsah"/>
    <w:next w:val="Normln"/>
    <w:link w:val="ObsahChar"/>
    <w:qFormat/>
    <w:rsid w:val="007B47EE"/>
    <w:pPr>
      <w:spacing w:after="200"/>
    </w:pPr>
    <w:rPr>
      <w:rFonts w:ascii="Arial" w:eastAsia="MS Gothic" w:hAnsi="Arial"/>
      <w:b/>
      <w:bCs/>
      <w:color w:val="BC091B"/>
      <w:sz w:val="32"/>
      <w:szCs w:val="28"/>
    </w:rPr>
  </w:style>
  <w:style w:type="character" w:customStyle="1" w:styleId="ObsahChar">
    <w:name w:val="Obsah Char"/>
    <w:link w:val="Obsah"/>
    <w:rsid w:val="007B47EE"/>
    <w:rPr>
      <w:rFonts w:ascii="Arial" w:eastAsia="MS Gothic" w:hAnsi="Arial"/>
      <w:b/>
      <w:bCs/>
      <w:color w:val="BC091B"/>
      <w:sz w:val="32"/>
      <w:szCs w:val="28"/>
      <w:lang w:bidi="ar-SA"/>
    </w:rPr>
  </w:style>
  <w:style w:type="paragraph" w:styleId="Textpoznpodarou">
    <w:name w:val="footnote text"/>
    <w:basedOn w:val="Normln"/>
    <w:link w:val="TextpoznpodarouChar"/>
    <w:semiHidden/>
    <w:rsid w:val="00542E84"/>
    <w:pPr>
      <w:spacing w:before="120" w:after="120" w:line="240" w:lineRule="auto"/>
      <w:jc w:val="both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2E84"/>
    <w:rPr>
      <w:rFonts w:ascii="Arial" w:eastAsia="Times New Roman" w:hAnsi="Arial"/>
      <w:sz w:val="16"/>
    </w:rPr>
  </w:style>
  <w:style w:type="character" w:styleId="Znakapoznpodarou">
    <w:name w:val="footnote reference"/>
    <w:basedOn w:val="Standardnpsmoodstavce"/>
    <w:semiHidden/>
    <w:rsid w:val="00542E84"/>
    <w:rPr>
      <w:vertAlign w:val="superscript"/>
    </w:rPr>
  </w:style>
  <w:style w:type="paragraph" w:customStyle="1" w:styleId="Poznamkapodcarou">
    <w:name w:val="Poznamka pod carou"/>
    <w:basedOn w:val="Normln"/>
    <w:rsid w:val="00542E84"/>
    <w:pPr>
      <w:spacing w:before="120" w:after="120" w:line="240" w:lineRule="auto"/>
    </w:pPr>
    <w:rPr>
      <w:sz w:val="16"/>
      <w:szCs w:val="20"/>
    </w:rPr>
  </w:style>
  <w:style w:type="character" w:customStyle="1" w:styleId="Nadpis5Char">
    <w:name w:val="Nadpis 5 Char"/>
    <w:basedOn w:val="Standardnpsmoodstavce"/>
    <w:link w:val="Nadpis5"/>
    <w:rsid w:val="00110E3B"/>
    <w:rPr>
      <w:rFonts w:ascii="Arial" w:eastAsia="Times New Roman" w:hAnsi="Arial"/>
      <w:b/>
      <w:bCs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110E3B"/>
    <w:rPr>
      <w:rFonts w:ascii="Arial" w:eastAsia="Times New Roman" w:hAnsi="Arial"/>
      <w:b/>
      <w:bCs/>
      <w:sz w:val="16"/>
      <w:szCs w:val="24"/>
    </w:rPr>
  </w:style>
  <w:style w:type="paragraph" w:customStyle="1" w:styleId="Nadpisvlastn1">
    <w:name w:val="Nadpis vlastní 1"/>
    <w:basedOn w:val="Normln"/>
    <w:rsid w:val="00110E3B"/>
    <w:pPr>
      <w:spacing w:before="120" w:after="360" w:line="240" w:lineRule="auto"/>
      <w:jc w:val="both"/>
    </w:pPr>
    <w:rPr>
      <w:b/>
      <w:bCs/>
      <w:sz w:val="36"/>
      <w:szCs w:val="20"/>
    </w:rPr>
  </w:style>
  <w:style w:type="paragraph" w:customStyle="1" w:styleId="Nadpisvlastn2">
    <w:name w:val="Nadpis vlastní 2"/>
    <w:basedOn w:val="Nadpisvlastn1"/>
    <w:rsid w:val="00110E3B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link w:val="ZkladntextodsazenChar"/>
    <w:semiHidden/>
    <w:rsid w:val="00110E3B"/>
    <w:pPr>
      <w:spacing w:before="120" w:after="120" w:line="240" w:lineRule="auto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10E3B"/>
    <w:rPr>
      <w:rFonts w:ascii="Arial" w:eastAsia="Times New Roman" w:hAnsi="Arial"/>
      <w:szCs w:val="24"/>
    </w:rPr>
  </w:style>
  <w:style w:type="paragraph" w:customStyle="1" w:styleId="xl25">
    <w:name w:val="xl2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26">
    <w:name w:val="xl2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27">
    <w:name w:val="xl2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28">
    <w:name w:val="xl28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29">
    <w:name w:val="xl2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0">
    <w:name w:val="xl30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1">
    <w:name w:val="xl31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2">
    <w:name w:val="xl32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3">
    <w:name w:val="xl3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34">
    <w:name w:val="xl34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35">
    <w:name w:val="xl35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b/>
      <w:bCs/>
      <w:sz w:val="16"/>
      <w:szCs w:val="16"/>
    </w:rPr>
  </w:style>
  <w:style w:type="paragraph" w:customStyle="1" w:styleId="xl24">
    <w:name w:val="xl24"/>
    <w:basedOn w:val="Normln"/>
    <w:rsid w:val="00110E3B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7">
    <w:name w:val="xl37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8">
    <w:name w:val="xl38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ln"/>
    <w:rsid w:val="00110E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0">
    <w:name w:val="xl40"/>
    <w:basedOn w:val="Normln"/>
    <w:rsid w:val="00110E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1">
    <w:name w:val="xl41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</w:rPr>
  </w:style>
  <w:style w:type="paragraph" w:customStyle="1" w:styleId="xl42">
    <w:name w:val="xl42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3">
    <w:name w:val="xl4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4">
    <w:name w:val="xl44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5">
    <w:name w:val="xl4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6">
    <w:name w:val="xl4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7">
    <w:name w:val="xl4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8">
    <w:name w:val="xl48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both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xl49">
    <w:name w:val="xl4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eastAsia="Arial Unicode MS" w:cs="Arial Unicode MS"/>
      <w:sz w:val="16"/>
      <w:szCs w:val="16"/>
    </w:rPr>
  </w:style>
  <w:style w:type="paragraph" w:customStyle="1" w:styleId="xl50">
    <w:name w:val="xl50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1">
    <w:name w:val="xl51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2">
    <w:name w:val="xl52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3">
    <w:name w:val="xl5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54">
    <w:name w:val="xl54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55">
    <w:name w:val="xl5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 Unicode MS"/>
      <w:sz w:val="16"/>
      <w:szCs w:val="16"/>
    </w:rPr>
  </w:style>
  <w:style w:type="paragraph" w:customStyle="1" w:styleId="xl56">
    <w:name w:val="xl5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7">
    <w:name w:val="xl5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xl58">
    <w:name w:val="xl58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9">
    <w:name w:val="xl59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eastAsia="Arial Unicode MS" w:cs="Arial"/>
      <w:color w:val="000000"/>
    </w:rPr>
  </w:style>
  <w:style w:type="paragraph" w:customStyle="1" w:styleId="xl60">
    <w:name w:val="xl60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1">
    <w:name w:val="xl61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2">
    <w:name w:val="xl62"/>
    <w:basedOn w:val="Normln"/>
    <w:rsid w:val="00110E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3">
    <w:name w:val="xl63"/>
    <w:basedOn w:val="Normln"/>
    <w:rsid w:val="00110E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4">
    <w:name w:val="xl64"/>
    <w:basedOn w:val="Normln"/>
    <w:rsid w:val="00110E3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5">
    <w:name w:val="xl6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6">
    <w:name w:val="xl66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7">
    <w:name w:val="xl6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8">
    <w:name w:val="xl68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9">
    <w:name w:val="xl6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70">
    <w:name w:val="xl70"/>
    <w:basedOn w:val="Normln"/>
    <w:rsid w:val="00110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1">
    <w:name w:val="xl71"/>
    <w:basedOn w:val="Normln"/>
    <w:rsid w:val="00110E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2">
    <w:name w:val="xl72"/>
    <w:basedOn w:val="Normln"/>
    <w:rsid w:val="00110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3">
    <w:name w:val="xl73"/>
    <w:basedOn w:val="Normln"/>
    <w:rsid w:val="00110E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4">
    <w:name w:val="xl74"/>
    <w:basedOn w:val="Normln"/>
    <w:rsid w:val="00110E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5">
    <w:name w:val="xl75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ln"/>
    <w:rsid w:val="001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7">
    <w:name w:val="xl77"/>
    <w:basedOn w:val="Normln"/>
    <w:rsid w:val="001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8">
    <w:name w:val="xl78"/>
    <w:basedOn w:val="Normln"/>
    <w:rsid w:val="001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character" w:styleId="slostrnky">
    <w:name w:val="page number"/>
    <w:basedOn w:val="Standardnpsmoodstavce"/>
    <w:semiHidden/>
    <w:rsid w:val="00110E3B"/>
  </w:style>
  <w:style w:type="paragraph" w:styleId="Zkladntext">
    <w:name w:val="Body Text"/>
    <w:basedOn w:val="Normln"/>
    <w:link w:val="ZkladntextChar"/>
    <w:semiHidden/>
    <w:rsid w:val="00110E3B"/>
    <w:pPr>
      <w:spacing w:before="120"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10E3B"/>
    <w:rPr>
      <w:rFonts w:ascii="Arial" w:eastAsia="Times New Roman" w:hAnsi="Arial"/>
      <w:szCs w:val="24"/>
    </w:rPr>
  </w:style>
  <w:style w:type="paragraph" w:styleId="Obsah1">
    <w:name w:val="toc 1"/>
    <w:basedOn w:val="Normln"/>
    <w:next w:val="Normln"/>
    <w:autoRedefine/>
    <w:uiPriority w:val="39"/>
    <w:rsid w:val="00110E3B"/>
    <w:pPr>
      <w:spacing w:before="120" w:after="120" w:line="240" w:lineRule="auto"/>
      <w:jc w:val="both"/>
    </w:pPr>
  </w:style>
  <w:style w:type="paragraph" w:styleId="Obsah2">
    <w:name w:val="toc 2"/>
    <w:basedOn w:val="Normln"/>
    <w:next w:val="Normln"/>
    <w:autoRedefine/>
    <w:uiPriority w:val="39"/>
    <w:rsid w:val="00110E3B"/>
    <w:pPr>
      <w:spacing w:before="120" w:after="120" w:line="240" w:lineRule="auto"/>
      <w:ind w:left="240"/>
      <w:jc w:val="both"/>
    </w:pPr>
  </w:style>
  <w:style w:type="paragraph" w:styleId="Obsah3">
    <w:name w:val="toc 3"/>
    <w:basedOn w:val="Normln"/>
    <w:next w:val="Normln"/>
    <w:autoRedefine/>
    <w:uiPriority w:val="39"/>
    <w:rsid w:val="00110E3B"/>
    <w:pPr>
      <w:spacing w:before="120" w:after="120" w:line="240" w:lineRule="auto"/>
      <w:ind w:left="480"/>
      <w:jc w:val="both"/>
    </w:pPr>
  </w:style>
  <w:style w:type="paragraph" w:styleId="Obsah4">
    <w:name w:val="toc 4"/>
    <w:basedOn w:val="Normln"/>
    <w:next w:val="Normln"/>
    <w:autoRedefine/>
    <w:semiHidden/>
    <w:rsid w:val="00110E3B"/>
    <w:pPr>
      <w:spacing w:before="120" w:after="120" w:line="240" w:lineRule="auto"/>
      <w:ind w:left="720"/>
      <w:jc w:val="both"/>
    </w:pPr>
  </w:style>
  <w:style w:type="paragraph" w:styleId="Obsah5">
    <w:name w:val="toc 5"/>
    <w:basedOn w:val="Normln"/>
    <w:next w:val="Normln"/>
    <w:autoRedefine/>
    <w:semiHidden/>
    <w:rsid w:val="00110E3B"/>
    <w:pPr>
      <w:spacing w:before="120" w:after="120" w:line="240" w:lineRule="auto"/>
      <w:ind w:left="960"/>
      <w:jc w:val="both"/>
    </w:pPr>
  </w:style>
  <w:style w:type="paragraph" w:styleId="Obsah6">
    <w:name w:val="toc 6"/>
    <w:basedOn w:val="Normln"/>
    <w:next w:val="Normln"/>
    <w:autoRedefine/>
    <w:semiHidden/>
    <w:rsid w:val="00110E3B"/>
    <w:pPr>
      <w:spacing w:before="120" w:after="120" w:line="240" w:lineRule="auto"/>
      <w:ind w:left="1200"/>
      <w:jc w:val="both"/>
    </w:pPr>
  </w:style>
  <w:style w:type="paragraph" w:styleId="Obsah7">
    <w:name w:val="toc 7"/>
    <w:basedOn w:val="Normln"/>
    <w:next w:val="Normln"/>
    <w:autoRedefine/>
    <w:semiHidden/>
    <w:rsid w:val="00110E3B"/>
    <w:pPr>
      <w:spacing w:before="120" w:after="120" w:line="240" w:lineRule="auto"/>
      <w:ind w:left="1440"/>
      <w:jc w:val="both"/>
    </w:pPr>
  </w:style>
  <w:style w:type="paragraph" w:styleId="Obsah8">
    <w:name w:val="toc 8"/>
    <w:basedOn w:val="Normln"/>
    <w:next w:val="Normln"/>
    <w:autoRedefine/>
    <w:semiHidden/>
    <w:rsid w:val="00110E3B"/>
    <w:pPr>
      <w:spacing w:before="120" w:after="120" w:line="240" w:lineRule="auto"/>
      <w:ind w:left="1680"/>
      <w:jc w:val="both"/>
    </w:pPr>
  </w:style>
  <w:style w:type="paragraph" w:styleId="Obsah9">
    <w:name w:val="toc 9"/>
    <w:basedOn w:val="Normln"/>
    <w:next w:val="Normln"/>
    <w:autoRedefine/>
    <w:semiHidden/>
    <w:rsid w:val="00110E3B"/>
    <w:pPr>
      <w:spacing w:before="120" w:after="120" w:line="240" w:lineRule="auto"/>
      <w:ind w:left="1920"/>
      <w:jc w:val="both"/>
    </w:pPr>
  </w:style>
  <w:style w:type="character" w:styleId="Sledovanodkaz">
    <w:name w:val="FollowedHyperlink"/>
    <w:basedOn w:val="Standardnpsmoodstavce"/>
    <w:semiHidden/>
    <w:rsid w:val="00110E3B"/>
    <w:rPr>
      <w:color w:val="800080"/>
      <w:u w:val="single"/>
    </w:rPr>
  </w:style>
  <w:style w:type="paragraph" w:customStyle="1" w:styleId="normalnsodrkami">
    <w:name w:val="normalní s odrážkami"/>
    <w:basedOn w:val="Normln"/>
    <w:rsid w:val="00110E3B"/>
    <w:pPr>
      <w:numPr>
        <w:numId w:val="6"/>
      </w:numPr>
      <w:spacing w:before="120" w:after="120" w:line="240" w:lineRule="auto"/>
      <w:jc w:val="both"/>
    </w:pPr>
  </w:style>
  <w:style w:type="paragraph" w:styleId="Zkladntext2">
    <w:name w:val="Body Text 2"/>
    <w:basedOn w:val="Normln"/>
    <w:link w:val="Zkladntext2Char"/>
    <w:semiHidden/>
    <w:rsid w:val="00110E3B"/>
    <w:pPr>
      <w:spacing w:before="120" w:after="120" w:line="240" w:lineRule="auto"/>
      <w:jc w:val="both"/>
    </w:pPr>
    <w:rPr>
      <w:rFonts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110E3B"/>
    <w:rPr>
      <w:rFonts w:ascii="Arial" w:eastAsia="Times New Roman" w:hAnsi="Arial" w:cs="Arial"/>
      <w:szCs w:val="24"/>
    </w:rPr>
  </w:style>
  <w:style w:type="paragraph" w:customStyle="1" w:styleId="Default">
    <w:name w:val="Default"/>
    <w:rsid w:val="00110E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110E3B"/>
    <w:pPr>
      <w:spacing w:before="120" w:after="120" w:line="240" w:lineRule="auto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110E3B"/>
    <w:rPr>
      <w:rFonts w:ascii="Arial" w:eastAsia="Times New Roman" w:hAnsi="Arial" w:cs="Arial"/>
      <w:szCs w:val="24"/>
    </w:rPr>
  </w:style>
  <w:style w:type="paragraph" w:styleId="Textvysvtlivek">
    <w:name w:val="endnote text"/>
    <w:basedOn w:val="Normln"/>
    <w:link w:val="TextvysvtlivekChar"/>
    <w:semiHidden/>
    <w:rsid w:val="00110E3B"/>
    <w:pPr>
      <w:spacing w:before="120" w:after="120" w:line="240" w:lineRule="auto"/>
      <w:jc w:val="both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10E3B"/>
    <w:rPr>
      <w:rFonts w:ascii="Arial" w:eastAsia="Times New Roman" w:hAnsi="Arial"/>
    </w:rPr>
  </w:style>
  <w:style w:type="character" w:styleId="Odkaznavysvtlivky">
    <w:name w:val="endnote reference"/>
    <w:basedOn w:val="Standardnpsmoodstavce"/>
    <w:semiHidden/>
    <w:rsid w:val="00110E3B"/>
    <w:rPr>
      <w:vertAlign w:val="superscript"/>
    </w:rPr>
  </w:style>
  <w:style w:type="character" w:styleId="Siln">
    <w:name w:val="Strong"/>
    <w:basedOn w:val="Standardnpsmoodstavce"/>
    <w:uiPriority w:val="22"/>
    <w:qFormat/>
    <w:rsid w:val="00110E3B"/>
    <w:rPr>
      <w:b/>
      <w:bCs/>
    </w:rPr>
  </w:style>
  <w:style w:type="character" w:customStyle="1" w:styleId="longtext1">
    <w:name w:val="long_text1"/>
    <w:basedOn w:val="Standardnpsmoodstavce"/>
    <w:rsid w:val="00110E3B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110E3B"/>
    <w:pPr>
      <w:spacing w:before="100" w:beforeAutospacing="1" w:after="100" w:afterAutospacing="1" w:line="240" w:lineRule="auto"/>
      <w:jc w:val="both"/>
    </w:pPr>
  </w:style>
  <w:style w:type="paragraph" w:customStyle="1" w:styleId="nazevtabulky">
    <w:name w:val="nazev tabulky"/>
    <w:basedOn w:val="Normln"/>
    <w:qFormat/>
    <w:rsid w:val="00110E3B"/>
    <w:pPr>
      <w:spacing w:before="240" w:after="240" w:line="240" w:lineRule="auto"/>
    </w:pPr>
    <w:rPr>
      <w:b/>
      <w:bCs/>
      <w:szCs w:val="17"/>
    </w:rPr>
  </w:style>
  <w:style w:type="paragraph" w:styleId="Odstavecseseznamem">
    <w:name w:val="List Paragraph"/>
    <w:basedOn w:val="Normln"/>
    <w:uiPriority w:val="34"/>
    <w:qFormat/>
    <w:rsid w:val="00110E3B"/>
    <w:pPr>
      <w:spacing w:before="120" w:after="120" w:line="240" w:lineRule="auto"/>
      <w:ind w:left="720"/>
      <w:contextualSpacing/>
      <w:jc w:val="both"/>
    </w:pPr>
  </w:style>
  <w:style w:type="numbering" w:customStyle="1" w:styleId="Bezseznamu1">
    <w:name w:val="Bez seznamu1"/>
    <w:next w:val="Bezseznamu"/>
    <w:uiPriority w:val="99"/>
    <w:semiHidden/>
    <w:unhideWhenUsed/>
    <w:rsid w:val="00DB4F3B"/>
  </w:style>
  <w:style w:type="table" w:styleId="Mkatabulky">
    <w:name w:val="Table Grid"/>
    <w:basedOn w:val="Normlntabulka"/>
    <w:uiPriority w:val="59"/>
    <w:rsid w:val="00D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lastn">
    <w:name w:val="Text vlastní"/>
    <w:basedOn w:val="Normln"/>
    <w:rsid w:val="00DB4F3B"/>
    <w:pPr>
      <w:spacing w:before="120" w:line="240" w:lineRule="auto"/>
      <w:jc w:val="both"/>
    </w:pPr>
    <w:rPr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4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F3B"/>
    <w:pPr>
      <w:keepNext/>
      <w:spacing w:line="240" w:lineRule="auto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F3B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F3B"/>
    <w:rPr>
      <w:rFonts w:ascii="Arial" w:eastAsia="Times New Roman" w:hAnsi="Arial"/>
      <w:b/>
      <w:bCs/>
    </w:rPr>
  </w:style>
  <w:style w:type="table" w:styleId="Stednmka3zvraznn2">
    <w:name w:val="Medium Grid 3 Accent 2"/>
    <w:basedOn w:val="Normlntabulka"/>
    <w:uiPriority w:val="60"/>
    <w:rsid w:val="003519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numbering" w:customStyle="1" w:styleId="Bezseznamu2">
    <w:name w:val="Bez seznamu2"/>
    <w:next w:val="Bezseznamu"/>
    <w:uiPriority w:val="99"/>
    <w:semiHidden/>
    <w:unhideWhenUsed/>
    <w:rsid w:val="00DE3724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E372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numbering" w:customStyle="1" w:styleId="Bezseznamu3">
    <w:name w:val="Bez seznamu3"/>
    <w:next w:val="Bezseznamu"/>
    <w:uiPriority w:val="99"/>
    <w:semiHidden/>
    <w:unhideWhenUsed/>
    <w:rsid w:val="00F41C6D"/>
  </w:style>
  <w:style w:type="table" w:customStyle="1" w:styleId="Mkatabulky1">
    <w:name w:val="Mřížka tabulky1"/>
    <w:basedOn w:val="Normlntabulka"/>
    <w:next w:val="Mkatabulky"/>
    <w:uiPriority w:val="59"/>
    <w:rsid w:val="00802A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2A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67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467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214E6F"/>
  </w:style>
  <w:style w:type="character" w:styleId="Zdraznn">
    <w:name w:val="Emphasis"/>
    <w:basedOn w:val="Standardnpsmoodstavce"/>
    <w:uiPriority w:val="20"/>
    <w:qFormat/>
    <w:rsid w:val="00214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NIC~1\AppData\Local\Temp\publikace%20bar_lide%20a%20spolec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B579-BF76-42E4-93FE-5297C120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bar_lide a spolecnost.dot</Template>
  <TotalTime>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Kalnická</dc:creator>
  <cp:lastModifiedBy>Operator</cp:lastModifiedBy>
  <cp:revision>4</cp:revision>
  <cp:lastPrinted>2018-06-06T04:58:00Z</cp:lastPrinted>
  <dcterms:created xsi:type="dcterms:W3CDTF">2018-06-06T07:23:00Z</dcterms:created>
  <dcterms:modified xsi:type="dcterms:W3CDTF">2019-02-12T10:53:00Z</dcterms:modified>
</cp:coreProperties>
</file>