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E23F8" w:rsidP="00867569">
      <w:pPr>
        <w:pStyle w:val="Datum"/>
      </w:pPr>
      <w:r>
        <w:rPr>
          <w:lang w:val="en-US"/>
        </w:rPr>
        <w:t>March</w:t>
      </w:r>
      <w:r w:rsidR="00BA3C2C">
        <w:rPr>
          <w:lang w:val="en-US"/>
        </w:rPr>
        <w:t xml:space="preserve"> 24</w:t>
      </w:r>
      <w:r w:rsidR="003642CC">
        <w:rPr>
          <w:lang w:val="en-US"/>
        </w:rPr>
        <w:t>, 2014</w:t>
      </w:r>
    </w:p>
    <w:p w:rsidR="00D402B5" w:rsidRDefault="00D402B5" w:rsidP="00D402B5">
      <w:pPr>
        <w:pStyle w:val="Nzev"/>
      </w:pPr>
      <w:r>
        <w:t xml:space="preserve">Confidence of entrepreneurs and consumers increased 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8E23F8">
        <w:t>March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D402B5">
        <w:t xml:space="preserve">increased </w:t>
      </w:r>
      <w:r w:rsidRPr="00C609FD">
        <w:t xml:space="preserve">in </w:t>
      </w:r>
      <w:r w:rsidR="00D402B5">
        <w:t>March</w:t>
      </w:r>
      <w:r w:rsidRPr="00C609FD">
        <w:t xml:space="preserve">. The composite confidence indicator (economic sentiment indicator) </w:t>
      </w:r>
      <w:r w:rsidR="00EB2267">
        <w:t>increased by 1.4</w:t>
      </w:r>
      <w:r w:rsidR="00D402B5">
        <w:t xml:space="preserve"> points</w:t>
      </w:r>
      <w:r w:rsidRPr="00C609FD">
        <w:t xml:space="preserve"> compared to </w:t>
      </w:r>
      <w:r w:rsidR="00D402B5">
        <w:t xml:space="preserve">February, </w:t>
      </w:r>
      <w:r w:rsidR="00D402B5" w:rsidRPr="00D402B5">
        <w:t>due to increase in the confidence of both entrepreneurs and consumers.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slightly</w:t>
      </w:r>
      <w:r w:rsidR="00F9631A">
        <w:t xml:space="preserve"> </w:t>
      </w:r>
      <w:r w:rsidRPr="004B702B">
        <w:t>in industry</w:t>
      </w:r>
      <w:r w:rsidR="009D30D2">
        <w:t>, in selected services increased</w:t>
      </w:r>
      <w:r w:rsidR="00614697">
        <w:t>;</w:t>
      </w:r>
      <w:r w:rsidR="00C6777A">
        <w:t xml:space="preserve"> in </w:t>
      </w:r>
      <w:r w:rsidR="008438BC">
        <w:t xml:space="preserve">trade did not change and in </w:t>
      </w:r>
      <w:r w:rsidR="009D30D2">
        <w:t xml:space="preserve">construction </w:t>
      </w:r>
      <w:r w:rsidR="00614697">
        <w:t>decreased</w:t>
      </w:r>
      <w:r w:rsidRPr="004B702B">
        <w:t xml:space="preserve">. </w:t>
      </w:r>
      <w:r w:rsidRPr="00C609FD">
        <w:t xml:space="preserve">Composite confidence indicator, </w:t>
      </w:r>
      <w:proofErr w:type="gramStart"/>
      <w:r w:rsidRPr="00C609FD">
        <w:t>entrepreneurs</w:t>
      </w:r>
      <w:proofErr w:type="gramEnd"/>
      <w:r w:rsidRPr="00C609FD">
        <w:t xml:space="preserve"> confidence indicator and consumer confidence indicator are higher, compared to </w:t>
      </w:r>
      <w:r w:rsidR="00D402B5">
        <w:t>March</w:t>
      </w:r>
      <w:r w:rsidR="00614697" w:rsidRPr="00C609FD">
        <w:t xml:space="preserve"> 2013</w:t>
      </w:r>
      <w:r w:rsidRPr="00C609FD">
        <w:t>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402B5">
        <w:t>March</w:t>
      </w:r>
      <w:r>
        <w:t xml:space="preserve">, </w:t>
      </w:r>
      <w:r w:rsidRPr="00F01B04">
        <w:t xml:space="preserve">the assessment of current overall economic situation </w:t>
      </w:r>
      <w:r w:rsidR="00D402B5">
        <w:t>almost unchanged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30DEF">
        <w:t>increased</w:t>
      </w:r>
      <w:r w:rsidR="00D402B5">
        <w:t xml:space="preserve"> slightly</w:t>
      </w:r>
      <w:r>
        <w:t xml:space="preserve">, the assessment of foreign demand </w:t>
      </w:r>
      <w:r w:rsidR="00530DEF">
        <w:t>almost unchanged</w:t>
      </w:r>
      <w:r>
        <w:t xml:space="preserve">. According to respondents, stocks of finished goods </w:t>
      </w:r>
      <w:r w:rsidR="00D402B5">
        <w:t>did not change</w:t>
      </w:r>
      <w:r>
        <w:t>. 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 xml:space="preserve">ndents expect </w:t>
      </w:r>
      <w:r w:rsidR="00D402B5">
        <w:t>no changes</w:t>
      </w:r>
      <w:r>
        <w:t xml:space="preserve"> in the developme</w:t>
      </w:r>
      <w:r w:rsidR="00F7334B">
        <w:t xml:space="preserve">nt of production activity and </w:t>
      </w:r>
      <w:r w:rsidR="00D402B5">
        <w:t>a slight increase in the employment</w:t>
      </w:r>
      <w:r>
        <w:t>. Expectations of general economic situation development for the</w:t>
      </w:r>
      <w:r w:rsidR="00F7334B">
        <w:t xml:space="preserve"> </w:t>
      </w:r>
      <w:r>
        <w:t>next</w:t>
      </w:r>
      <w:r w:rsidR="00F7334B">
        <w:t xml:space="preserve"> </w:t>
      </w:r>
      <w:r>
        <w:t>three</w:t>
      </w:r>
      <w:r w:rsidR="00015EB0">
        <w:t xml:space="preserve"> </w:t>
      </w:r>
      <w:r w:rsidR="00D402B5">
        <w:t xml:space="preserve">as well as six </w:t>
      </w:r>
      <w:r w:rsidR="00015EB0">
        <w:t xml:space="preserve">months </w:t>
      </w:r>
      <w:r w:rsidR="00D402B5">
        <w:t>increased slightly,</w:t>
      </w:r>
      <w:r w:rsidR="00A821BB">
        <w:t xml:space="preserve"> compared to</w:t>
      </w:r>
      <w:r>
        <w:t xml:space="preserve"> </w:t>
      </w:r>
      <w:r w:rsidR="00D402B5">
        <w:t>February</w:t>
      </w:r>
      <w:r>
        <w:t xml:space="preserve">. All in all, confidence in industry </w:t>
      </w:r>
      <w:r w:rsidR="00015EB0">
        <w:t>in</w:t>
      </w:r>
      <w:r w:rsidR="003B125A">
        <w:t>creased</w:t>
      </w:r>
      <w:r w:rsidR="00D402B5">
        <w:t xml:space="preserve"> slightly</w:t>
      </w:r>
      <w:r>
        <w:t xml:space="preserve">, compared to </w:t>
      </w:r>
      <w:r w:rsidR="00D402B5">
        <w:t>February</w:t>
      </w:r>
      <w:r w:rsidR="00B54C52">
        <w:t>,</w:t>
      </w:r>
      <w:r w:rsidR="00015EB0">
        <w:t xml:space="preserve"> and </w:t>
      </w:r>
      <w:r>
        <w:t>it is higher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D402B5">
        <w:t>March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D402B5">
        <w:t>increased slightly</w:t>
      </w:r>
      <w:r>
        <w:t xml:space="preserve"> m-o-m. </w:t>
      </w:r>
      <w:r w:rsidR="00FA246E">
        <w:t xml:space="preserve">The assessment of total demand </w:t>
      </w:r>
      <w:r w:rsidR="00D402B5">
        <w:t>de</w:t>
      </w:r>
      <w:r w:rsidR="00CD3D4D">
        <w:t>creased slightly</w:t>
      </w:r>
      <w:r w:rsidR="00FA246E">
        <w:t xml:space="preserve">, compared to </w:t>
      </w:r>
      <w:r w:rsidR="00D402B5">
        <w:t>Februar</w:t>
      </w:r>
      <w:r w:rsidR="00CD3D4D">
        <w:t>y</w:t>
      </w:r>
      <w:r w:rsidR="00FA246E">
        <w:t>.</w:t>
      </w:r>
      <w:r w:rsidR="00FA246E" w:rsidRPr="00F01B04">
        <w:t xml:space="preserve"> </w:t>
      </w:r>
      <w:r w:rsidR="00D402B5">
        <w:t>R</w:t>
      </w:r>
      <w:r w:rsidRPr="00F01B04">
        <w:t xml:space="preserve">espondents expect </w:t>
      </w:r>
      <w:r w:rsidR="00CD3D4D">
        <w:t xml:space="preserve">for the next three months </w:t>
      </w:r>
      <w:r w:rsidR="00D402B5">
        <w:t>no changes</w:t>
      </w:r>
      <w:r>
        <w:t xml:space="preserve"> </w:t>
      </w:r>
      <w:r w:rsidRPr="00F01B04">
        <w:t>in the devel</w:t>
      </w:r>
      <w:r w:rsidR="00365D96">
        <w:t>opment of construction activity</w:t>
      </w:r>
      <w:r w:rsidR="00CD3D4D">
        <w:t xml:space="preserve"> and </w:t>
      </w:r>
      <w:r w:rsidR="00D402B5">
        <w:t>a slight increase in the employment</w:t>
      </w:r>
      <w:r>
        <w:t xml:space="preserve">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 as well as six</w:t>
      </w:r>
      <w:r w:rsidRPr="00F01B04">
        <w:t xml:space="preserve"> </w:t>
      </w:r>
      <w:r w:rsidR="00F7334B">
        <w:t xml:space="preserve">months </w:t>
      </w:r>
      <w:r w:rsidR="009D30D2">
        <w:t>de</w:t>
      </w:r>
      <w:r w:rsidR="00F7334B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E7306C">
        <w:t>de</w:t>
      </w:r>
      <w:r w:rsidR="00F7334B">
        <w:t>creased</w:t>
      </w:r>
      <w:r>
        <w:t>,</w:t>
      </w:r>
      <w:r w:rsidR="00955F6C">
        <w:t xml:space="preserve"> compared to </w:t>
      </w:r>
      <w:r w:rsidR="003F0A52">
        <w:t>February</w:t>
      </w:r>
      <w:r w:rsidR="00B54C52">
        <w:t>,</w:t>
      </w:r>
      <w:r w:rsidR="00CD3D4D">
        <w:t xml:space="preserve"> and</w:t>
      </w:r>
      <w:r>
        <w:t xml:space="preserve"> it is </w:t>
      </w:r>
      <w:r w:rsidR="00E7306C">
        <w:t>lower</w:t>
      </w:r>
      <w:r w:rsidR="00CD3D4D">
        <w:t xml:space="preserve"> </w:t>
      </w:r>
      <w:r>
        <w:t>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D30D2">
        <w:t>March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9D30D2">
        <w:t>increased slightly</w:t>
      </w:r>
      <w:r>
        <w:t xml:space="preserve"> m-o-m</w:t>
      </w:r>
      <w:r w:rsidRPr="00F01B04">
        <w:t xml:space="preserve">. The stocks </w:t>
      </w:r>
      <w:r w:rsidR="00365D96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CD3D4D">
        <w:t xml:space="preserve"> months </w:t>
      </w:r>
      <w:r w:rsidR="009D30D2">
        <w:t>de</w:t>
      </w:r>
      <w:r w:rsidR="00CD3D4D">
        <w:t>creased</w:t>
      </w:r>
      <w:r w:rsidR="008438BC">
        <w:t xml:space="preserve"> slightly</w:t>
      </w:r>
      <w:r w:rsidR="00CD3D4D">
        <w:t>, for the next</w:t>
      </w:r>
      <w:r w:rsidR="00FB261F">
        <w:t xml:space="preserve"> six months</w:t>
      </w:r>
      <w:r>
        <w:t xml:space="preserve"> </w:t>
      </w:r>
      <w:r w:rsidR="00CD3D4D">
        <w:t>did not change</w:t>
      </w:r>
      <w:r>
        <w:t xml:space="preserve">, compared to </w:t>
      </w:r>
      <w:r w:rsidR="009D30D2">
        <w:t>February</w:t>
      </w:r>
      <w:r w:rsidRPr="00F01B04">
        <w:t xml:space="preserve">. </w:t>
      </w:r>
      <w:r>
        <w:t xml:space="preserve">In </w:t>
      </w:r>
      <w:r w:rsidR="009D30D2">
        <w:t>March</w:t>
      </w:r>
      <w:r>
        <w:t>, c</w:t>
      </w:r>
      <w:r w:rsidRPr="00F01B04">
        <w:t xml:space="preserve">onfidence in trade </w:t>
      </w:r>
      <w:r w:rsidR="00D713C3">
        <w:t>did not change</w:t>
      </w:r>
      <w:r>
        <w:t xml:space="preserve"> </w:t>
      </w:r>
      <w:r w:rsidRPr="00F01B04">
        <w:t>m-o-m</w:t>
      </w:r>
      <w:r w:rsidR="009D30D2">
        <w:t xml:space="preserve">, </w:t>
      </w:r>
      <w:r w:rsidR="00D713C3">
        <w:t>and</w:t>
      </w:r>
      <w:r>
        <w:t xml:space="preserve"> it is </w:t>
      </w:r>
      <w:r w:rsidR="00CD3D4D">
        <w:t>higher</w:t>
      </w:r>
      <w:r>
        <w:t xml:space="preserve">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D30D2">
        <w:t>March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37642">
        <w:t>in</w:t>
      </w:r>
      <w:r w:rsidR="00187242">
        <w:t>creased slightly</w:t>
      </w:r>
      <w:r>
        <w:t>, m-o-m. T</w:t>
      </w:r>
      <w:r w:rsidRPr="00F01B04">
        <w:t>he assessment of demand</w:t>
      </w:r>
      <w:r>
        <w:t xml:space="preserve"> in </w:t>
      </w:r>
      <w:r w:rsidR="009D30D2">
        <w:t>March</w:t>
      </w:r>
      <w:r>
        <w:t xml:space="preserve"> </w:t>
      </w:r>
      <w:r w:rsidR="009D30D2">
        <w:t>in</w:t>
      </w:r>
      <w:r w:rsidR="00A37642">
        <w:t>creased</w:t>
      </w:r>
      <w:r w:rsidR="00187242">
        <w:t>,</w:t>
      </w:r>
      <w:r w:rsidR="00A37642">
        <w:t xml:space="preserve"> but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463EC0">
        <w:t>almost unchanged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</w:t>
      </w:r>
      <w:r w:rsidR="00A37642">
        <w:t xml:space="preserve">as well as six </w:t>
      </w:r>
      <w:r w:rsidR="00702327">
        <w:t xml:space="preserve">months, </w:t>
      </w:r>
      <w:r>
        <w:t xml:space="preserve">expectations of total economic situation development </w:t>
      </w:r>
      <w:r w:rsidR="00B45A85">
        <w:t>almost unchanged</w:t>
      </w:r>
      <w:r w:rsidR="00702327">
        <w:t xml:space="preserve">, </w:t>
      </w:r>
      <w:r>
        <w:t xml:space="preserve">compared to </w:t>
      </w:r>
      <w:r w:rsidR="00B45A85">
        <w:t>February</w:t>
      </w:r>
      <w:r>
        <w:t xml:space="preserve">. All in all, confidence in selected services </w:t>
      </w:r>
      <w:r w:rsidR="00B45A85">
        <w:t>in</w:t>
      </w:r>
      <w:r>
        <w:t xml:space="preserve">creased </w:t>
      </w:r>
      <w:r w:rsidRPr="00F01B04">
        <w:t>m-o</w:t>
      </w:r>
      <w:r w:rsidR="00A93DF9">
        <w:t>-m</w:t>
      </w:r>
      <w:r w:rsidR="00187242">
        <w:t>,</w:t>
      </w:r>
      <w:r>
        <w:t xml:space="preserve"> </w:t>
      </w:r>
      <w:r w:rsidR="00B45A85">
        <w:t>and</w:t>
      </w:r>
      <w:r>
        <w:t xml:space="preserve"> it is higher y-o-y.</w:t>
      </w:r>
    </w:p>
    <w:p w:rsidR="004B702B" w:rsidRPr="00254324" w:rsidRDefault="004B702B" w:rsidP="001D65E8"/>
    <w:p w:rsidR="000B6F63" w:rsidRPr="00254324" w:rsidRDefault="004B702B" w:rsidP="001D65E8">
      <w:pPr>
        <w:pStyle w:val="TabulkaGraf"/>
        <w:jc w:val="both"/>
      </w:pPr>
      <w:r w:rsidRPr="00254324">
        <w:t xml:space="preserve">Consumer confidence indicator </w:t>
      </w:r>
      <w:r w:rsidR="00B45A85">
        <w:rPr>
          <w:b w:val="0"/>
        </w:rPr>
        <w:t>in</w:t>
      </w:r>
      <w:r w:rsidR="007657F9" w:rsidRPr="00254324">
        <w:rPr>
          <w:b w:val="0"/>
        </w:rPr>
        <w:t>creased</w:t>
      </w:r>
      <w:r w:rsidR="00FA32DF" w:rsidRPr="00254324">
        <w:rPr>
          <w:b w:val="0"/>
        </w:rPr>
        <w:t xml:space="preserve"> </w:t>
      </w:r>
      <w:r w:rsidRPr="00254324">
        <w:rPr>
          <w:b w:val="0"/>
        </w:rPr>
        <w:t xml:space="preserve">in </w:t>
      </w:r>
      <w:r w:rsidR="00B45A85">
        <w:rPr>
          <w:b w:val="0"/>
        </w:rPr>
        <w:t>March</w:t>
      </w:r>
      <w:r w:rsidRPr="00254324">
        <w:rPr>
          <w:b w:val="0"/>
        </w:rPr>
        <w:t xml:space="preserve">, m-o-m, </w:t>
      </w:r>
      <w:r w:rsidR="00B45A85">
        <w:rPr>
          <w:b w:val="0"/>
        </w:rPr>
        <w:t>and</w:t>
      </w:r>
      <w:r w:rsidRPr="00254324">
        <w:rPr>
          <w:b w:val="0"/>
        </w:rPr>
        <w:t xml:space="preserve"> it is higher y-o-y. The survey taken among consumers in </w:t>
      </w:r>
      <w:r w:rsidR="00B45A85">
        <w:rPr>
          <w:b w:val="0"/>
        </w:rPr>
        <w:t>March</w:t>
      </w:r>
      <w:r w:rsidRPr="00254324">
        <w:rPr>
          <w:b w:val="0"/>
        </w:rPr>
        <w:t xml:space="preserve"> indicates that consumers are for the next twelve months </w:t>
      </w:r>
      <w:r w:rsidR="00B45A85">
        <w:rPr>
          <w:b w:val="0"/>
        </w:rPr>
        <w:t>a less</w:t>
      </w:r>
      <w:r w:rsidRPr="00254324">
        <w:rPr>
          <w:b w:val="0"/>
        </w:rPr>
        <w:t xml:space="preserve"> afraid of a decrease in the overall economic situation</w:t>
      </w:r>
      <w:r w:rsidR="004055E3" w:rsidRPr="00254324">
        <w:rPr>
          <w:b w:val="0"/>
        </w:rPr>
        <w:t xml:space="preserve"> and their own financial standing</w:t>
      </w:r>
      <w:r w:rsidRPr="00254324">
        <w:rPr>
          <w:b w:val="0"/>
        </w:rPr>
        <w:t xml:space="preserve">. </w:t>
      </w:r>
      <w:r w:rsidR="004055E3" w:rsidRPr="00254324">
        <w:rPr>
          <w:b w:val="0"/>
        </w:rPr>
        <w:t xml:space="preserve">In </w:t>
      </w:r>
      <w:r w:rsidR="008E4AF1">
        <w:rPr>
          <w:b w:val="0"/>
        </w:rPr>
        <w:t>March</w:t>
      </w:r>
      <w:r w:rsidR="004055E3" w:rsidRPr="00254324">
        <w:rPr>
          <w:b w:val="0"/>
        </w:rPr>
        <w:t>,</w:t>
      </w:r>
      <w:r w:rsidR="00FA32DF" w:rsidRPr="00254324">
        <w:rPr>
          <w:b w:val="0"/>
        </w:rPr>
        <w:t xml:space="preserve"> w</w:t>
      </w:r>
      <w:r w:rsidRPr="00254324">
        <w:rPr>
          <w:b w:val="0"/>
        </w:rPr>
        <w:t xml:space="preserve">orries about increase in the unemployment </w:t>
      </w:r>
      <w:r w:rsidR="008E4AF1">
        <w:rPr>
          <w:b w:val="0"/>
        </w:rPr>
        <w:t>de</w:t>
      </w:r>
      <w:r w:rsidR="007657F9" w:rsidRPr="00254324">
        <w:rPr>
          <w:b w:val="0"/>
        </w:rPr>
        <w:t>creased</w:t>
      </w:r>
      <w:r w:rsidRPr="00254324">
        <w:rPr>
          <w:b w:val="0"/>
        </w:rPr>
        <w:t xml:space="preserve">, compared to </w:t>
      </w:r>
      <w:r w:rsidR="008E4AF1">
        <w:rPr>
          <w:b w:val="0"/>
        </w:rPr>
        <w:t>February</w:t>
      </w:r>
      <w:r w:rsidRPr="00254324">
        <w:rPr>
          <w:b w:val="0"/>
        </w:rPr>
        <w:t xml:space="preserve">. The </w:t>
      </w:r>
      <w:r w:rsidRPr="00254324">
        <w:rPr>
          <w:b w:val="0"/>
        </w:rPr>
        <w:lastRenderedPageBreak/>
        <w:t xml:space="preserve">share of respondents intending to save money </w:t>
      </w:r>
      <w:r w:rsidR="008E4AF1">
        <w:rPr>
          <w:b w:val="0"/>
        </w:rPr>
        <w:t>almost unchanged</w:t>
      </w:r>
      <w:r w:rsidR="00755C34" w:rsidRPr="00254324">
        <w:rPr>
          <w:b w:val="0"/>
        </w:rPr>
        <w:t>, m-o-m.</w:t>
      </w:r>
      <w:r w:rsidRPr="00254324">
        <w:rPr>
          <w:b w:val="0"/>
        </w:rPr>
        <w:t xml:space="preserve"> </w:t>
      </w:r>
      <w:r w:rsidR="00FA32DF" w:rsidRPr="00254324">
        <w:rPr>
          <w:b w:val="0"/>
        </w:rPr>
        <w:t xml:space="preserve">Respondents are </w:t>
      </w:r>
      <w:r w:rsidR="004055E3" w:rsidRPr="00254324">
        <w:rPr>
          <w:b w:val="0"/>
        </w:rPr>
        <w:t>still</w:t>
      </w:r>
      <w:r w:rsidR="00FA32DF" w:rsidRPr="00254324">
        <w:rPr>
          <w:b w:val="0"/>
        </w:rPr>
        <w:t xml:space="preserve"> afraid of rises in prices</w:t>
      </w:r>
      <w:r w:rsidR="00690390" w:rsidRPr="00254324">
        <w:rPr>
          <w:b w:val="0"/>
        </w:rPr>
        <w:t>, but</w:t>
      </w:r>
      <w:r w:rsidR="008E4AF1">
        <w:rPr>
          <w:b w:val="0"/>
        </w:rPr>
        <w:t xml:space="preserve"> slightly</w:t>
      </w:r>
      <w:r w:rsidR="00690390" w:rsidRPr="00254324">
        <w:rPr>
          <w:b w:val="0"/>
        </w:rPr>
        <w:t xml:space="preserve"> less so th</w:t>
      </w:r>
      <w:r w:rsidR="001E54EA">
        <w:rPr>
          <w:b w:val="0"/>
        </w:rPr>
        <w:t>a</w:t>
      </w:r>
      <w:r w:rsidR="00690390" w:rsidRPr="00254324">
        <w:rPr>
          <w:b w:val="0"/>
        </w:rPr>
        <w:t>n previous months.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 w:rsidR="003E17A3">
        <w:rPr>
          <w:lang w:val="en-GB"/>
        </w:rPr>
        <w:t>Jiří</w:t>
      </w:r>
      <w:proofErr w:type="spellEnd"/>
      <w:r w:rsidR="003E17A3">
        <w:rPr>
          <w:lang w:val="en-GB"/>
        </w:rPr>
        <w:t xml:space="preserve"> </w:t>
      </w:r>
      <w:proofErr w:type="spellStart"/>
      <w:r w:rsidR="003E17A3"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E23F8">
        <w:rPr>
          <w:lang w:val="en-GB"/>
        </w:rPr>
        <w:t>March</w:t>
      </w:r>
      <w:r w:rsidR="00190C3D">
        <w:rPr>
          <w:lang w:val="en-GB"/>
        </w:rPr>
        <w:t xml:space="preserve"> </w:t>
      </w:r>
      <w:r w:rsidR="003E17A3">
        <w:rPr>
          <w:lang w:val="en-GB"/>
        </w:rPr>
        <w:t>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E23F8">
        <w:rPr>
          <w:lang w:val="en-GB"/>
        </w:rPr>
        <w:t>April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190C3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21" w:rsidRDefault="00057321" w:rsidP="00BA6370">
      <w:r>
        <w:separator/>
      </w:r>
    </w:p>
  </w:endnote>
  <w:endnote w:type="continuationSeparator" w:id="0">
    <w:p w:rsidR="00057321" w:rsidRDefault="0005732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045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045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0458" w:rsidRPr="007E75DE">
                  <w:rPr>
                    <w:rFonts w:cs="Arial"/>
                    <w:szCs w:val="15"/>
                  </w:rPr>
                  <w:fldChar w:fldCharType="separate"/>
                </w:r>
                <w:r w:rsidR="00E7306C">
                  <w:rPr>
                    <w:rFonts w:cs="Arial"/>
                    <w:noProof/>
                    <w:szCs w:val="15"/>
                  </w:rPr>
                  <w:t>1</w:t>
                </w:r>
                <w:r w:rsidR="0033045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3045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21" w:rsidRDefault="00057321" w:rsidP="00BA6370">
      <w:r>
        <w:separator/>
      </w:r>
    </w:p>
  </w:footnote>
  <w:footnote w:type="continuationSeparator" w:id="0">
    <w:p w:rsidR="00057321" w:rsidRDefault="0005732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045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5EB0"/>
    <w:rsid w:val="00031A2E"/>
    <w:rsid w:val="00043BF4"/>
    <w:rsid w:val="000562AC"/>
    <w:rsid w:val="00057321"/>
    <w:rsid w:val="000752EB"/>
    <w:rsid w:val="000757C0"/>
    <w:rsid w:val="000843A5"/>
    <w:rsid w:val="00091722"/>
    <w:rsid w:val="000B6F63"/>
    <w:rsid w:val="00107FEA"/>
    <w:rsid w:val="001143B3"/>
    <w:rsid w:val="00116ED1"/>
    <w:rsid w:val="001404AB"/>
    <w:rsid w:val="0017231D"/>
    <w:rsid w:val="00176E26"/>
    <w:rsid w:val="001810DC"/>
    <w:rsid w:val="00187242"/>
    <w:rsid w:val="00190C3D"/>
    <w:rsid w:val="001B1E16"/>
    <w:rsid w:val="001B607F"/>
    <w:rsid w:val="001C71FD"/>
    <w:rsid w:val="001D369A"/>
    <w:rsid w:val="001D65E8"/>
    <w:rsid w:val="001E21AB"/>
    <w:rsid w:val="001E54EA"/>
    <w:rsid w:val="001F08B3"/>
    <w:rsid w:val="002070FB"/>
    <w:rsid w:val="00213729"/>
    <w:rsid w:val="00226621"/>
    <w:rsid w:val="002406FA"/>
    <w:rsid w:val="00243AE7"/>
    <w:rsid w:val="00254324"/>
    <w:rsid w:val="0026650C"/>
    <w:rsid w:val="00284960"/>
    <w:rsid w:val="00293C9A"/>
    <w:rsid w:val="002B2E47"/>
    <w:rsid w:val="002B602F"/>
    <w:rsid w:val="002C6A66"/>
    <w:rsid w:val="002D37F5"/>
    <w:rsid w:val="00305CBD"/>
    <w:rsid w:val="00310782"/>
    <w:rsid w:val="0032398D"/>
    <w:rsid w:val="003301A3"/>
    <w:rsid w:val="00330458"/>
    <w:rsid w:val="0033595D"/>
    <w:rsid w:val="003642CC"/>
    <w:rsid w:val="00365D96"/>
    <w:rsid w:val="0036777B"/>
    <w:rsid w:val="00380178"/>
    <w:rsid w:val="0038282A"/>
    <w:rsid w:val="00397580"/>
    <w:rsid w:val="003A45C8"/>
    <w:rsid w:val="003B125A"/>
    <w:rsid w:val="003B2757"/>
    <w:rsid w:val="003C2DCF"/>
    <w:rsid w:val="003C513B"/>
    <w:rsid w:val="003C7FE7"/>
    <w:rsid w:val="003D0499"/>
    <w:rsid w:val="003D3576"/>
    <w:rsid w:val="003E17A3"/>
    <w:rsid w:val="003F0A52"/>
    <w:rsid w:val="003F526A"/>
    <w:rsid w:val="00405244"/>
    <w:rsid w:val="004055E3"/>
    <w:rsid w:val="004108E7"/>
    <w:rsid w:val="00420554"/>
    <w:rsid w:val="00436D82"/>
    <w:rsid w:val="004436EE"/>
    <w:rsid w:val="0044408E"/>
    <w:rsid w:val="00445D86"/>
    <w:rsid w:val="0045547F"/>
    <w:rsid w:val="00463EC0"/>
    <w:rsid w:val="0049174C"/>
    <w:rsid w:val="004920AD"/>
    <w:rsid w:val="004B702B"/>
    <w:rsid w:val="004D05B3"/>
    <w:rsid w:val="004E479E"/>
    <w:rsid w:val="004F78CA"/>
    <w:rsid w:val="004F78E6"/>
    <w:rsid w:val="00501839"/>
    <w:rsid w:val="00512D99"/>
    <w:rsid w:val="00530DEF"/>
    <w:rsid w:val="00531DBB"/>
    <w:rsid w:val="00563412"/>
    <w:rsid w:val="00564213"/>
    <w:rsid w:val="00581456"/>
    <w:rsid w:val="00592C18"/>
    <w:rsid w:val="00597CD0"/>
    <w:rsid w:val="005A05D9"/>
    <w:rsid w:val="005A0DF9"/>
    <w:rsid w:val="005C162B"/>
    <w:rsid w:val="005E0AA3"/>
    <w:rsid w:val="005F79FB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CF3"/>
    <w:rsid w:val="00690390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55C34"/>
    <w:rsid w:val="00755D8B"/>
    <w:rsid w:val="007657F9"/>
    <w:rsid w:val="007801DD"/>
    <w:rsid w:val="007A0CA5"/>
    <w:rsid w:val="007A2BF8"/>
    <w:rsid w:val="007A57F2"/>
    <w:rsid w:val="007B0B6F"/>
    <w:rsid w:val="007B1333"/>
    <w:rsid w:val="007B673C"/>
    <w:rsid w:val="007C7C4B"/>
    <w:rsid w:val="007E2BD5"/>
    <w:rsid w:val="007F2020"/>
    <w:rsid w:val="007F3663"/>
    <w:rsid w:val="007F4AEB"/>
    <w:rsid w:val="007F75B2"/>
    <w:rsid w:val="008043C4"/>
    <w:rsid w:val="00831B1B"/>
    <w:rsid w:val="00832D8C"/>
    <w:rsid w:val="008438BC"/>
    <w:rsid w:val="00855FB3"/>
    <w:rsid w:val="00861D0E"/>
    <w:rsid w:val="00867569"/>
    <w:rsid w:val="00885C0D"/>
    <w:rsid w:val="008862E2"/>
    <w:rsid w:val="00891383"/>
    <w:rsid w:val="008A750A"/>
    <w:rsid w:val="008B3970"/>
    <w:rsid w:val="008C384C"/>
    <w:rsid w:val="008D0F11"/>
    <w:rsid w:val="008E22BB"/>
    <w:rsid w:val="008E23F8"/>
    <w:rsid w:val="008E4AF1"/>
    <w:rsid w:val="008F2CFD"/>
    <w:rsid w:val="008F73B4"/>
    <w:rsid w:val="009035E8"/>
    <w:rsid w:val="009144B3"/>
    <w:rsid w:val="00914DA6"/>
    <w:rsid w:val="00954D00"/>
    <w:rsid w:val="00955F6C"/>
    <w:rsid w:val="00971374"/>
    <w:rsid w:val="00972F24"/>
    <w:rsid w:val="00973FFF"/>
    <w:rsid w:val="009B55B1"/>
    <w:rsid w:val="009C4443"/>
    <w:rsid w:val="009D05D1"/>
    <w:rsid w:val="009D30D2"/>
    <w:rsid w:val="009E39C5"/>
    <w:rsid w:val="00A24E62"/>
    <w:rsid w:val="00A37642"/>
    <w:rsid w:val="00A4343D"/>
    <w:rsid w:val="00A502F1"/>
    <w:rsid w:val="00A635E4"/>
    <w:rsid w:val="00A70A83"/>
    <w:rsid w:val="00A81EB3"/>
    <w:rsid w:val="00A821BB"/>
    <w:rsid w:val="00A93DF9"/>
    <w:rsid w:val="00AF1AEC"/>
    <w:rsid w:val="00B00C1D"/>
    <w:rsid w:val="00B116B8"/>
    <w:rsid w:val="00B35D43"/>
    <w:rsid w:val="00B45A85"/>
    <w:rsid w:val="00B54C52"/>
    <w:rsid w:val="00B632CC"/>
    <w:rsid w:val="00B65867"/>
    <w:rsid w:val="00BA12F1"/>
    <w:rsid w:val="00BA3C2C"/>
    <w:rsid w:val="00BA439F"/>
    <w:rsid w:val="00BA6370"/>
    <w:rsid w:val="00BB77B1"/>
    <w:rsid w:val="00C043AE"/>
    <w:rsid w:val="00C06682"/>
    <w:rsid w:val="00C269D4"/>
    <w:rsid w:val="00C273F3"/>
    <w:rsid w:val="00C4160D"/>
    <w:rsid w:val="00C5632F"/>
    <w:rsid w:val="00C575EE"/>
    <w:rsid w:val="00C609FD"/>
    <w:rsid w:val="00C6552F"/>
    <w:rsid w:val="00C6777A"/>
    <w:rsid w:val="00C8406E"/>
    <w:rsid w:val="00CA02A5"/>
    <w:rsid w:val="00CA093F"/>
    <w:rsid w:val="00CA1B50"/>
    <w:rsid w:val="00CB2709"/>
    <w:rsid w:val="00CB6F89"/>
    <w:rsid w:val="00CC7C9B"/>
    <w:rsid w:val="00CD3D4D"/>
    <w:rsid w:val="00CE228C"/>
    <w:rsid w:val="00CE71D9"/>
    <w:rsid w:val="00CF545B"/>
    <w:rsid w:val="00D11AEB"/>
    <w:rsid w:val="00D209A7"/>
    <w:rsid w:val="00D22639"/>
    <w:rsid w:val="00D27D69"/>
    <w:rsid w:val="00D402B5"/>
    <w:rsid w:val="00D448C2"/>
    <w:rsid w:val="00D666C3"/>
    <w:rsid w:val="00D713C3"/>
    <w:rsid w:val="00DA0436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62F5"/>
    <w:rsid w:val="00E6423C"/>
    <w:rsid w:val="00E71483"/>
    <w:rsid w:val="00E7306C"/>
    <w:rsid w:val="00E92A24"/>
    <w:rsid w:val="00E93830"/>
    <w:rsid w:val="00E93E0E"/>
    <w:rsid w:val="00EB1A25"/>
    <w:rsid w:val="00EB1ED3"/>
    <w:rsid w:val="00EB2267"/>
    <w:rsid w:val="00ED641D"/>
    <w:rsid w:val="00EE70B7"/>
    <w:rsid w:val="00EF3E03"/>
    <w:rsid w:val="00F17794"/>
    <w:rsid w:val="00F314B7"/>
    <w:rsid w:val="00F371D6"/>
    <w:rsid w:val="00F5631E"/>
    <w:rsid w:val="00F679C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7CCD-18ED-47E8-B7AE-C45ED17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4080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3</cp:revision>
  <dcterms:created xsi:type="dcterms:W3CDTF">2014-03-21T08:30:00Z</dcterms:created>
  <dcterms:modified xsi:type="dcterms:W3CDTF">2014-03-21T08:32:00Z</dcterms:modified>
</cp:coreProperties>
</file>