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10F" w:rsidRPr="00CA73EE" w:rsidRDefault="007D410F" w:rsidP="007D410F">
      <w:pPr>
        <w:pStyle w:val="Nadpis1"/>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54"/>
        </w:tabs>
        <w:jc w:val="center"/>
        <w:rPr>
          <w:rFonts w:ascii="Arial" w:hAnsi="Arial" w:cs="Arial"/>
        </w:rPr>
      </w:pPr>
      <w:bookmarkStart w:id="0" w:name="_GoBack"/>
      <w:bookmarkEnd w:id="0"/>
      <w:r w:rsidRPr="00CA73EE">
        <w:rPr>
          <w:rFonts w:ascii="Arial" w:hAnsi="Arial" w:cs="Arial"/>
        </w:rPr>
        <w:t>INTRODUCTION</w:t>
      </w:r>
    </w:p>
    <w:p w:rsidR="007D410F" w:rsidRPr="00CA73EE" w:rsidRDefault="007D410F" w:rsidP="007D41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54"/>
        </w:tabs>
        <w:jc w:val="both"/>
        <w:rPr>
          <w:rFonts w:ascii="Arial" w:hAnsi="Arial" w:cs="Arial"/>
          <w:sz w:val="20"/>
          <w:szCs w:val="20"/>
          <w:lang w:val="en-GB"/>
        </w:rPr>
      </w:pPr>
    </w:p>
    <w:p w:rsidR="007D410F" w:rsidRPr="00CA73EE" w:rsidRDefault="007D410F" w:rsidP="007D41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54"/>
        </w:tabs>
        <w:jc w:val="both"/>
        <w:rPr>
          <w:rFonts w:ascii="Arial" w:hAnsi="Arial" w:cs="Arial"/>
          <w:sz w:val="20"/>
          <w:szCs w:val="20"/>
          <w:lang w:val="en-GB"/>
        </w:rPr>
      </w:pPr>
    </w:p>
    <w:p w:rsidR="007D410F" w:rsidRPr="00CA73EE" w:rsidRDefault="007D410F" w:rsidP="007D410F">
      <w:pPr>
        <w:pStyle w:val="Zkladntext"/>
        <w:rPr>
          <w:rFonts w:ascii="Arial" w:hAnsi="Arial" w:cs="Arial"/>
          <w:sz w:val="20"/>
        </w:rPr>
      </w:pPr>
      <w:r w:rsidRPr="00CA73EE">
        <w:rPr>
          <w:rFonts w:ascii="Arial" w:hAnsi="Arial" w:cs="Arial"/>
          <w:sz w:val="20"/>
        </w:rPr>
        <w:t xml:space="preserve">This publication contains the </w:t>
      </w:r>
      <w:proofErr w:type="gramStart"/>
      <w:r w:rsidR="00F82E0C" w:rsidRPr="00CA73EE">
        <w:rPr>
          <w:rFonts w:ascii="Arial" w:hAnsi="Arial" w:cs="Arial"/>
          <w:sz w:val="20"/>
        </w:rPr>
        <w:t xml:space="preserve">final </w:t>
      </w:r>
      <w:r w:rsidRPr="00CA73EE">
        <w:rPr>
          <w:rFonts w:ascii="Arial" w:hAnsi="Arial" w:cs="Arial"/>
          <w:sz w:val="20"/>
        </w:rPr>
        <w:t>results</w:t>
      </w:r>
      <w:proofErr w:type="gramEnd"/>
      <w:r w:rsidRPr="00CA73EE">
        <w:rPr>
          <w:rFonts w:ascii="Arial" w:hAnsi="Arial" w:cs="Arial"/>
          <w:sz w:val="20"/>
        </w:rPr>
        <w:t xml:space="preserve"> of the annual s</w:t>
      </w:r>
      <w:r w:rsidR="00F82E0C" w:rsidRPr="00CA73EE">
        <w:rPr>
          <w:rFonts w:ascii="Arial" w:hAnsi="Arial" w:cs="Arial"/>
          <w:sz w:val="20"/>
        </w:rPr>
        <w:t>urvey on the labour cost for 20</w:t>
      </w:r>
      <w:r w:rsidR="002F5215">
        <w:rPr>
          <w:rFonts w:ascii="Arial" w:hAnsi="Arial" w:cs="Arial"/>
          <w:sz w:val="20"/>
        </w:rPr>
        <w:t>1</w:t>
      </w:r>
      <w:r w:rsidR="00C66593">
        <w:rPr>
          <w:rFonts w:ascii="Arial" w:hAnsi="Arial" w:cs="Arial"/>
          <w:sz w:val="20"/>
        </w:rPr>
        <w:t>8</w:t>
      </w:r>
      <w:r w:rsidRPr="00CA73EE">
        <w:rPr>
          <w:rFonts w:ascii="Arial" w:hAnsi="Arial" w:cs="Arial"/>
          <w:sz w:val="20"/>
        </w:rPr>
        <w:t>. The core of the survey is a specific Labour Cost Survey (LCS), which is enhanced by additional statistical sources on employment and earnings levels in order to obtain the elementary indicators as accurate as possible. These results show the level of labour costs broken down by branch (NACE Section, rev. 2), region and the size of reporting units.</w:t>
      </w:r>
      <w:r w:rsidR="00F82E0C" w:rsidRPr="00CA73EE">
        <w:rPr>
          <w:rFonts w:ascii="Arial" w:hAnsi="Arial" w:cs="Arial"/>
          <w:sz w:val="20"/>
        </w:rPr>
        <w:t xml:space="preserve"> </w:t>
      </w:r>
      <w:r w:rsidR="00F82E0C" w:rsidRPr="00CA73EE">
        <w:rPr>
          <w:rStyle w:val="hps"/>
          <w:rFonts w:ascii="Arial" w:hAnsi="Arial" w:cs="Arial"/>
          <w:sz w:val="20"/>
        </w:rPr>
        <w:t>These data</w:t>
      </w:r>
      <w:r w:rsidR="00F82E0C" w:rsidRPr="00CA73EE">
        <w:rPr>
          <w:rFonts w:ascii="Arial" w:hAnsi="Arial" w:cs="Arial"/>
          <w:sz w:val="20"/>
        </w:rPr>
        <w:t xml:space="preserve"> </w:t>
      </w:r>
      <w:r w:rsidR="00F82E0C" w:rsidRPr="00CA73EE">
        <w:rPr>
          <w:rStyle w:val="hps"/>
          <w:rFonts w:ascii="Arial" w:hAnsi="Arial" w:cs="Arial"/>
          <w:sz w:val="20"/>
        </w:rPr>
        <w:t>are</w:t>
      </w:r>
      <w:r w:rsidR="00F82E0C" w:rsidRPr="00CA73EE">
        <w:rPr>
          <w:rFonts w:ascii="Arial" w:hAnsi="Arial" w:cs="Arial"/>
          <w:sz w:val="20"/>
        </w:rPr>
        <w:t xml:space="preserve"> </w:t>
      </w:r>
      <w:r w:rsidR="00F82E0C" w:rsidRPr="00CA73EE">
        <w:rPr>
          <w:rStyle w:val="hps"/>
          <w:rFonts w:ascii="Arial" w:hAnsi="Arial" w:cs="Arial"/>
          <w:sz w:val="20"/>
        </w:rPr>
        <w:t>revised</w:t>
      </w:r>
      <w:r w:rsidR="00F82E0C" w:rsidRPr="00CA73EE">
        <w:rPr>
          <w:rFonts w:ascii="Arial" w:hAnsi="Arial" w:cs="Arial"/>
          <w:sz w:val="20"/>
        </w:rPr>
        <w:t xml:space="preserve"> </w:t>
      </w:r>
      <w:r w:rsidR="00F82E0C" w:rsidRPr="00CA73EE">
        <w:rPr>
          <w:rStyle w:val="hps"/>
          <w:rFonts w:ascii="Arial" w:hAnsi="Arial" w:cs="Arial"/>
          <w:sz w:val="20"/>
        </w:rPr>
        <w:t>and</w:t>
      </w:r>
      <w:r w:rsidR="00F82E0C" w:rsidRPr="00CA73EE">
        <w:rPr>
          <w:rFonts w:ascii="Arial" w:hAnsi="Arial" w:cs="Arial"/>
          <w:sz w:val="20"/>
        </w:rPr>
        <w:t xml:space="preserve"> </w:t>
      </w:r>
      <w:r w:rsidR="00F82E0C" w:rsidRPr="00CA73EE">
        <w:rPr>
          <w:rStyle w:val="hps"/>
          <w:rFonts w:ascii="Arial" w:hAnsi="Arial" w:cs="Arial"/>
          <w:sz w:val="20"/>
        </w:rPr>
        <w:t>are therefore not</w:t>
      </w:r>
      <w:r w:rsidR="00F82E0C" w:rsidRPr="00CA73EE">
        <w:rPr>
          <w:rFonts w:ascii="Arial" w:hAnsi="Arial" w:cs="Arial"/>
          <w:sz w:val="20"/>
        </w:rPr>
        <w:t xml:space="preserve"> </w:t>
      </w:r>
      <w:r w:rsidR="00F82E0C" w:rsidRPr="00CA73EE">
        <w:rPr>
          <w:rStyle w:val="hps"/>
          <w:rFonts w:ascii="Arial" w:hAnsi="Arial" w:cs="Arial"/>
          <w:sz w:val="20"/>
        </w:rPr>
        <w:t>identical to the data</w:t>
      </w:r>
      <w:r w:rsidR="00F82E0C" w:rsidRPr="00CA73EE">
        <w:rPr>
          <w:rFonts w:ascii="Arial" w:hAnsi="Arial" w:cs="Arial"/>
          <w:sz w:val="20"/>
        </w:rPr>
        <w:t xml:space="preserve"> </w:t>
      </w:r>
      <w:r w:rsidR="00F82E0C" w:rsidRPr="00CA73EE">
        <w:rPr>
          <w:rStyle w:val="hps"/>
          <w:rFonts w:ascii="Arial" w:hAnsi="Arial" w:cs="Arial"/>
          <w:sz w:val="20"/>
        </w:rPr>
        <w:t>in the annual publication Labour costs</w:t>
      </w:r>
      <w:r w:rsidR="00F82E0C" w:rsidRPr="00CA73EE">
        <w:rPr>
          <w:rFonts w:ascii="Arial" w:hAnsi="Arial" w:cs="Arial"/>
          <w:sz w:val="20"/>
        </w:rPr>
        <w:t>.</w:t>
      </w:r>
    </w:p>
    <w:p w:rsidR="007D410F" w:rsidRPr="00CA73EE" w:rsidRDefault="007D410F" w:rsidP="007D410F">
      <w:pPr>
        <w:jc w:val="both"/>
        <w:rPr>
          <w:rFonts w:ascii="Arial" w:hAnsi="Arial" w:cs="Arial"/>
          <w:sz w:val="20"/>
          <w:szCs w:val="20"/>
          <w:lang w:val="en-GB"/>
        </w:rPr>
      </w:pPr>
    </w:p>
    <w:p w:rsidR="007D410F" w:rsidRPr="00CA73EE" w:rsidRDefault="007D410F" w:rsidP="007D410F">
      <w:pPr>
        <w:tabs>
          <w:tab w:val="left" w:pos="0"/>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0"/>
          <w:szCs w:val="20"/>
          <w:lang w:val="en-GB"/>
        </w:rPr>
      </w:pPr>
    </w:p>
    <w:p w:rsidR="007D410F" w:rsidRPr="00CA73EE" w:rsidRDefault="007D410F" w:rsidP="007D410F">
      <w:pPr>
        <w:jc w:val="both"/>
        <w:rPr>
          <w:rFonts w:ascii="Arial" w:hAnsi="Arial" w:cs="Arial"/>
          <w:sz w:val="20"/>
          <w:szCs w:val="20"/>
          <w:lang w:val="en-GB"/>
        </w:rPr>
      </w:pPr>
      <w:r w:rsidRPr="00CA73EE">
        <w:rPr>
          <w:rFonts w:ascii="Arial" w:hAnsi="Arial" w:cs="Arial"/>
          <w:sz w:val="20"/>
          <w:szCs w:val="20"/>
          <w:lang w:val="en-GB"/>
        </w:rPr>
        <w:t>Reporting units were the incorporated businesses of business sphere, since 2009</w:t>
      </w:r>
      <w:r w:rsidRPr="00CA73EE">
        <w:rPr>
          <w:rStyle w:val="mediumtext"/>
          <w:rFonts w:ascii="Arial" w:hAnsi="Arial" w:cs="Arial"/>
          <w:sz w:val="20"/>
          <w:szCs w:val="20"/>
          <w:shd w:val="clear" w:color="auto" w:fill="FFFFFF"/>
          <w:lang w:val="en-GB"/>
        </w:rPr>
        <w:t xml:space="preserve"> there have also been included the unincorporated natural persons regardless of the number of employees,</w:t>
      </w:r>
      <w:r w:rsidRPr="00CA73EE">
        <w:rPr>
          <w:rFonts w:ascii="Arial" w:hAnsi="Arial" w:cs="Arial"/>
          <w:sz w:val="20"/>
          <w:szCs w:val="20"/>
          <w:lang w:val="en-GB"/>
        </w:rPr>
        <w:t xml:space="preserve"> and organizations of non-business sphere, with the inclusion of information on the Ministry of Defence of the CR and the Ministry of the Interior of the CR which includes information on the organisations under the ministries without own legal personality – i.e. data on civilian employees and regular members of the armed forces and the police of the CR. LCS encompassed all branches of the national economy and all size groups of reporting units. LCS among units up to 250 employees was on a selective basis, the survey covered all units with 250 employees or more. The results based on the statistical set were weighted to the full number of units of the basic set based on the CSO Business Register by branch and size group.</w:t>
      </w:r>
    </w:p>
    <w:p w:rsidR="007D410F" w:rsidRPr="00CA73EE" w:rsidRDefault="007D410F" w:rsidP="007D410F">
      <w:pPr>
        <w:rPr>
          <w:rFonts w:ascii="Arial" w:hAnsi="Arial" w:cs="Arial"/>
          <w:sz w:val="20"/>
          <w:szCs w:val="20"/>
          <w:lang w:val="en-GB"/>
        </w:rPr>
      </w:pPr>
    </w:p>
    <w:p w:rsidR="00F82E0C" w:rsidRPr="00CA73EE" w:rsidRDefault="00F82E0C" w:rsidP="007D410F">
      <w:pPr>
        <w:rPr>
          <w:rFonts w:ascii="Arial" w:hAnsi="Arial" w:cs="Arial"/>
          <w:sz w:val="20"/>
          <w:szCs w:val="20"/>
          <w:lang w:val="en-GB"/>
        </w:rPr>
      </w:pPr>
      <w:r w:rsidRPr="00CA73EE">
        <w:rPr>
          <w:rStyle w:val="hps"/>
          <w:rFonts w:ascii="Arial" w:hAnsi="Arial" w:cs="Arial"/>
          <w:sz w:val="20"/>
          <w:szCs w:val="20"/>
          <w:lang w:val="en-GB"/>
        </w:rPr>
        <w:t>From a methodological</w:t>
      </w:r>
      <w:r w:rsidRPr="00CA73EE">
        <w:rPr>
          <w:rFonts w:ascii="Arial" w:hAnsi="Arial" w:cs="Arial"/>
          <w:sz w:val="20"/>
          <w:szCs w:val="20"/>
          <w:lang w:val="en-GB"/>
        </w:rPr>
        <w:t xml:space="preserve"> </w:t>
      </w:r>
      <w:r w:rsidRPr="00CA73EE">
        <w:rPr>
          <w:rStyle w:val="hps"/>
          <w:rFonts w:ascii="Arial" w:hAnsi="Arial" w:cs="Arial"/>
          <w:sz w:val="20"/>
          <w:szCs w:val="20"/>
          <w:lang w:val="en-GB"/>
        </w:rPr>
        <w:t>point of view,</w:t>
      </w:r>
      <w:r w:rsidRPr="00CA73EE">
        <w:rPr>
          <w:rFonts w:ascii="Arial" w:hAnsi="Arial" w:cs="Arial"/>
          <w:sz w:val="20"/>
          <w:szCs w:val="20"/>
          <w:lang w:val="en-GB"/>
        </w:rPr>
        <w:t xml:space="preserve"> </w:t>
      </w:r>
      <w:r w:rsidRPr="00CA73EE">
        <w:rPr>
          <w:rStyle w:val="hps"/>
          <w:rFonts w:ascii="Arial" w:hAnsi="Arial" w:cs="Arial"/>
          <w:sz w:val="20"/>
          <w:szCs w:val="20"/>
          <w:lang w:val="en-GB"/>
        </w:rPr>
        <w:t>labo</w:t>
      </w:r>
      <w:r w:rsidR="00313C67">
        <w:rPr>
          <w:rStyle w:val="hps"/>
          <w:rFonts w:ascii="Arial" w:hAnsi="Arial" w:cs="Arial"/>
          <w:sz w:val="20"/>
          <w:szCs w:val="20"/>
          <w:lang w:val="en-GB"/>
        </w:rPr>
        <w:t>u</w:t>
      </w:r>
      <w:r w:rsidRPr="00CA73EE">
        <w:rPr>
          <w:rStyle w:val="hps"/>
          <w:rFonts w:ascii="Arial" w:hAnsi="Arial" w:cs="Arial"/>
          <w:sz w:val="20"/>
          <w:szCs w:val="20"/>
          <w:lang w:val="en-GB"/>
        </w:rPr>
        <w:t>r costs</w:t>
      </w:r>
      <w:r w:rsidRPr="00CA73EE">
        <w:rPr>
          <w:rFonts w:ascii="Arial" w:hAnsi="Arial" w:cs="Arial"/>
          <w:sz w:val="20"/>
          <w:szCs w:val="20"/>
          <w:lang w:val="en-GB"/>
        </w:rPr>
        <w:t xml:space="preserve"> </w:t>
      </w:r>
      <w:r w:rsidR="001A29C3" w:rsidRPr="00CA73EE">
        <w:rPr>
          <w:rFonts w:ascii="Arial" w:hAnsi="Arial" w:cs="Arial"/>
          <w:sz w:val="20"/>
          <w:szCs w:val="20"/>
          <w:lang w:val="en-GB"/>
        </w:rPr>
        <w:t xml:space="preserve">are </w:t>
      </w:r>
      <w:r w:rsidRPr="00CA73EE">
        <w:rPr>
          <w:rStyle w:val="hps"/>
          <w:rFonts w:ascii="Arial" w:hAnsi="Arial" w:cs="Arial"/>
          <w:sz w:val="20"/>
          <w:szCs w:val="20"/>
          <w:lang w:val="en-GB"/>
        </w:rPr>
        <w:t>broken down into:</w:t>
      </w:r>
      <w:r w:rsidRPr="00CA73EE">
        <w:rPr>
          <w:rFonts w:ascii="Arial" w:hAnsi="Arial" w:cs="Arial"/>
          <w:sz w:val="20"/>
          <w:szCs w:val="20"/>
          <w:lang w:val="en-GB"/>
        </w:rPr>
        <w:br/>
      </w:r>
      <w:r w:rsidRPr="00CA73EE">
        <w:rPr>
          <w:rFonts w:ascii="Arial" w:hAnsi="Arial" w:cs="Arial"/>
          <w:sz w:val="20"/>
          <w:szCs w:val="20"/>
          <w:lang w:val="en-GB"/>
        </w:rPr>
        <w:br/>
      </w:r>
      <w:r w:rsidRPr="00CA73EE">
        <w:rPr>
          <w:rStyle w:val="hps"/>
          <w:rFonts w:ascii="Arial" w:hAnsi="Arial" w:cs="Arial"/>
          <w:sz w:val="20"/>
          <w:szCs w:val="20"/>
          <w:lang w:val="en-GB"/>
        </w:rPr>
        <w:t>direct</w:t>
      </w:r>
      <w:r w:rsidRPr="00CA73EE">
        <w:rPr>
          <w:rFonts w:ascii="Arial" w:hAnsi="Arial" w:cs="Arial"/>
          <w:sz w:val="20"/>
          <w:szCs w:val="20"/>
          <w:lang w:val="en-GB"/>
        </w:rPr>
        <w:t xml:space="preserve"> </w:t>
      </w:r>
      <w:r w:rsidRPr="00CA73EE">
        <w:rPr>
          <w:rStyle w:val="hps"/>
          <w:rFonts w:ascii="Arial" w:hAnsi="Arial" w:cs="Arial"/>
          <w:sz w:val="20"/>
          <w:szCs w:val="20"/>
          <w:lang w:val="en-GB"/>
        </w:rPr>
        <w:t>costs</w:t>
      </w:r>
      <w:r w:rsidRPr="00CA73EE">
        <w:rPr>
          <w:rFonts w:ascii="Arial" w:hAnsi="Arial" w:cs="Arial"/>
          <w:sz w:val="20"/>
          <w:szCs w:val="20"/>
          <w:lang w:val="en-GB"/>
        </w:rPr>
        <w:br/>
      </w:r>
      <w:r w:rsidRPr="00CA73EE">
        <w:rPr>
          <w:rStyle w:val="hps"/>
          <w:rFonts w:ascii="Arial" w:hAnsi="Arial" w:cs="Arial"/>
          <w:i/>
          <w:sz w:val="20"/>
          <w:szCs w:val="20"/>
          <w:lang w:val="en-GB"/>
        </w:rPr>
        <w:t>- total wages</w:t>
      </w:r>
      <w:r w:rsidRPr="00CA73EE">
        <w:rPr>
          <w:rFonts w:ascii="Arial" w:hAnsi="Arial" w:cs="Arial"/>
          <w:i/>
          <w:sz w:val="20"/>
          <w:szCs w:val="20"/>
          <w:lang w:val="en-GB"/>
        </w:rPr>
        <w:t xml:space="preserve"> </w:t>
      </w:r>
      <w:r w:rsidRPr="00CA73EE">
        <w:rPr>
          <w:rStyle w:val="hps"/>
          <w:rFonts w:ascii="Arial" w:hAnsi="Arial" w:cs="Arial"/>
          <w:i/>
          <w:sz w:val="20"/>
          <w:szCs w:val="20"/>
          <w:lang w:val="en-GB"/>
        </w:rPr>
        <w:t>for time worked</w:t>
      </w:r>
      <w:r w:rsidRPr="00CA73EE">
        <w:rPr>
          <w:rFonts w:ascii="Arial" w:hAnsi="Arial" w:cs="Arial"/>
          <w:sz w:val="20"/>
          <w:szCs w:val="20"/>
          <w:lang w:val="en-GB"/>
        </w:rPr>
        <w:t xml:space="preserve">, </w:t>
      </w:r>
      <w:r w:rsidRPr="00CA73EE">
        <w:rPr>
          <w:rStyle w:val="hps"/>
          <w:rFonts w:ascii="Arial" w:hAnsi="Arial" w:cs="Arial"/>
          <w:sz w:val="20"/>
          <w:szCs w:val="20"/>
          <w:lang w:val="en-GB"/>
        </w:rPr>
        <w:t>including</w:t>
      </w:r>
      <w:r w:rsidRPr="00CA73EE">
        <w:rPr>
          <w:rFonts w:ascii="Arial" w:hAnsi="Arial" w:cs="Arial"/>
          <w:sz w:val="20"/>
          <w:szCs w:val="20"/>
          <w:lang w:val="en-GB"/>
        </w:rPr>
        <w:t xml:space="preserve"> </w:t>
      </w:r>
      <w:r w:rsidRPr="00CA73EE">
        <w:rPr>
          <w:rStyle w:val="hps"/>
          <w:rFonts w:ascii="Arial" w:hAnsi="Arial" w:cs="Arial"/>
          <w:sz w:val="20"/>
          <w:szCs w:val="20"/>
          <w:lang w:val="en-GB"/>
        </w:rPr>
        <w:t>wages in kind</w:t>
      </w:r>
      <w:r w:rsidRPr="00CA73EE">
        <w:rPr>
          <w:rFonts w:ascii="Arial" w:hAnsi="Arial" w:cs="Arial"/>
          <w:sz w:val="20"/>
          <w:szCs w:val="20"/>
          <w:lang w:val="en-GB"/>
        </w:rPr>
        <w:t xml:space="preserve"> </w:t>
      </w:r>
      <w:r w:rsidRPr="00CA73EE">
        <w:rPr>
          <w:rStyle w:val="hps"/>
          <w:rFonts w:ascii="Arial" w:hAnsi="Arial" w:cs="Arial"/>
          <w:sz w:val="20"/>
          <w:szCs w:val="20"/>
          <w:lang w:val="en-GB"/>
        </w:rPr>
        <w:t>credited</w:t>
      </w:r>
      <w:r w:rsidRPr="00CA73EE">
        <w:rPr>
          <w:rFonts w:ascii="Arial" w:hAnsi="Arial" w:cs="Arial"/>
          <w:sz w:val="20"/>
          <w:szCs w:val="20"/>
          <w:lang w:val="en-GB"/>
        </w:rPr>
        <w:t xml:space="preserve"> </w:t>
      </w:r>
      <w:r w:rsidRPr="00CA73EE">
        <w:rPr>
          <w:rStyle w:val="hps"/>
          <w:rFonts w:ascii="Arial" w:hAnsi="Arial" w:cs="Arial"/>
          <w:sz w:val="20"/>
          <w:szCs w:val="20"/>
          <w:lang w:val="en-GB"/>
        </w:rPr>
        <w:t>to</w:t>
      </w:r>
      <w:r w:rsidRPr="00CA73EE">
        <w:rPr>
          <w:rFonts w:ascii="Arial" w:hAnsi="Arial" w:cs="Arial"/>
          <w:sz w:val="20"/>
          <w:szCs w:val="20"/>
          <w:lang w:val="en-GB"/>
        </w:rPr>
        <w:t xml:space="preserve"> </w:t>
      </w:r>
      <w:r w:rsidRPr="00CA73EE">
        <w:rPr>
          <w:rStyle w:val="hps"/>
          <w:rFonts w:ascii="Arial" w:hAnsi="Arial" w:cs="Arial"/>
          <w:sz w:val="20"/>
          <w:szCs w:val="20"/>
          <w:lang w:val="en-GB"/>
        </w:rPr>
        <w:t>earnings;</w:t>
      </w:r>
      <w:r w:rsidRPr="00CA73EE">
        <w:rPr>
          <w:rFonts w:ascii="Arial" w:hAnsi="Arial" w:cs="Arial"/>
          <w:sz w:val="20"/>
          <w:szCs w:val="20"/>
          <w:lang w:val="en-GB"/>
        </w:rPr>
        <w:br/>
      </w:r>
      <w:r w:rsidRPr="00CA73EE">
        <w:rPr>
          <w:rStyle w:val="hps"/>
          <w:rFonts w:ascii="Arial" w:hAnsi="Arial" w:cs="Arial"/>
          <w:sz w:val="20"/>
          <w:szCs w:val="20"/>
          <w:lang w:val="en-GB"/>
        </w:rPr>
        <w:t>-</w:t>
      </w:r>
      <w:r w:rsidRPr="00CA73EE">
        <w:rPr>
          <w:rFonts w:ascii="Arial" w:hAnsi="Arial" w:cs="Arial"/>
          <w:sz w:val="20"/>
          <w:szCs w:val="20"/>
          <w:lang w:val="en-GB"/>
        </w:rPr>
        <w:t xml:space="preserve"> </w:t>
      </w:r>
      <w:r w:rsidRPr="00CA73EE">
        <w:rPr>
          <w:rFonts w:ascii="Arial" w:hAnsi="Arial" w:cs="Arial"/>
          <w:i/>
          <w:sz w:val="20"/>
          <w:szCs w:val="20"/>
          <w:lang w:val="en-GB"/>
        </w:rPr>
        <w:t>w</w:t>
      </w:r>
      <w:r w:rsidRPr="00CA73EE">
        <w:rPr>
          <w:rStyle w:val="hps"/>
          <w:rFonts w:ascii="Arial" w:hAnsi="Arial" w:cs="Arial"/>
          <w:i/>
          <w:sz w:val="20"/>
          <w:szCs w:val="20"/>
          <w:lang w:val="en-GB"/>
        </w:rPr>
        <w:t>age compensation</w:t>
      </w:r>
      <w:r w:rsidRPr="00CA73EE">
        <w:rPr>
          <w:rFonts w:ascii="Arial" w:hAnsi="Arial" w:cs="Arial"/>
          <w:sz w:val="20"/>
          <w:szCs w:val="20"/>
          <w:lang w:val="en-GB"/>
        </w:rPr>
        <w:t xml:space="preserve"> </w:t>
      </w:r>
      <w:r w:rsidRPr="00CA73EE">
        <w:rPr>
          <w:rStyle w:val="hps"/>
          <w:rFonts w:ascii="Arial" w:hAnsi="Arial" w:cs="Arial"/>
          <w:sz w:val="20"/>
          <w:szCs w:val="20"/>
          <w:lang w:val="en-GB"/>
        </w:rPr>
        <w:t>for time not worked</w:t>
      </w:r>
      <w:r w:rsidRPr="00CA73EE">
        <w:rPr>
          <w:rFonts w:ascii="Arial" w:hAnsi="Arial" w:cs="Arial"/>
          <w:sz w:val="20"/>
          <w:szCs w:val="20"/>
          <w:lang w:val="en-GB"/>
        </w:rPr>
        <w:t xml:space="preserve">, </w:t>
      </w:r>
      <w:r w:rsidR="001A29C3" w:rsidRPr="00CA73EE">
        <w:rPr>
          <w:rStyle w:val="hps"/>
          <w:rFonts w:ascii="Arial" w:hAnsi="Arial" w:cs="Arial"/>
          <w:sz w:val="20"/>
          <w:szCs w:val="20"/>
          <w:lang w:val="en-GB"/>
        </w:rPr>
        <w:t>i.</w:t>
      </w:r>
      <w:r w:rsidR="001A29C3" w:rsidRPr="00CA73EE">
        <w:rPr>
          <w:rFonts w:ascii="Arial" w:hAnsi="Arial" w:cs="Arial"/>
          <w:sz w:val="20"/>
          <w:szCs w:val="20"/>
          <w:lang w:val="en-GB"/>
        </w:rPr>
        <w:t>e.</w:t>
      </w:r>
      <w:r w:rsidRPr="00CA73EE">
        <w:rPr>
          <w:rFonts w:ascii="Arial" w:hAnsi="Arial" w:cs="Arial"/>
          <w:sz w:val="20"/>
          <w:szCs w:val="20"/>
          <w:lang w:val="en-GB"/>
        </w:rPr>
        <w:t xml:space="preserve"> p</w:t>
      </w:r>
      <w:r w:rsidRPr="00CA73EE">
        <w:rPr>
          <w:rStyle w:val="hps"/>
          <w:rFonts w:ascii="Arial" w:hAnsi="Arial" w:cs="Arial"/>
          <w:sz w:val="20"/>
          <w:szCs w:val="20"/>
          <w:lang w:val="en-GB"/>
        </w:rPr>
        <w:t>aid leave,</w:t>
      </w:r>
      <w:r w:rsidRPr="00CA73EE">
        <w:rPr>
          <w:rFonts w:ascii="Arial" w:hAnsi="Arial" w:cs="Arial"/>
          <w:sz w:val="20"/>
          <w:szCs w:val="20"/>
          <w:lang w:val="en-GB"/>
        </w:rPr>
        <w:t xml:space="preserve"> </w:t>
      </w:r>
      <w:r w:rsidRPr="00CA73EE">
        <w:rPr>
          <w:rStyle w:val="hps"/>
          <w:rFonts w:ascii="Arial" w:hAnsi="Arial" w:cs="Arial"/>
          <w:sz w:val="20"/>
          <w:szCs w:val="20"/>
          <w:lang w:val="en-GB"/>
        </w:rPr>
        <w:t>paid holidays</w:t>
      </w:r>
      <w:r w:rsidRPr="00CA73EE">
        <w:rPr>
          <w:rFonts w:ascii="Arial" w:hAnsi="Arial" w:cs="Arial"/>
          <w:sz w:val="20"/>
          <w:szCs w:val="20"/>
          <w:lang w:val="en-GB"/>
        </w:rPr>
        <w:t xml:space="preserve">, </w:t>
      </w:r>
      <w:r w:rsidRPr="00CA73EE">
        <w:rPr>
          <w:rStyle w:val="hps"/>
          <w:rFonts w:ascii="Arial" w:hAnsi="Arial" w:cs="Arial"/>
          <w:sz w:val="20"/>
          <w:szCs w:val="20"/>
          <w:lang w:val="en-GB"/>
        </w:rPr>
        <w:t>paid impediments on employer´s side and employee´s side</w:t>
      </w:r>
      <w:r w:rsidRPr="00CA73EE">
        <w:rPr>
          <w:rFonts w:ascii="Arial" w:hAnsi="Arial" w:cs="Arial"/>
          <w:sz w:val="20"/>
          <w:szCs w:val="20"/>
          <w:lang w:val="en-GB"/>
        </w:rPr>
        <w:t>;</w:t>
      </w:r>
      <w:r w:rsidRPr="00CA73EE">
        <w:rPr>
          <w:rFonts w:ascii="Arial" w:hAnsi="Arial" w:cs="Arial"/>
          <w:sz w:val="20"/>
          <w:szCs w:val="20"/>
          <w:lang w:val="en-GB"/>
        </w:rPr>
        <w:br/>
      </w:r>
      <w:r w:rsidRPr="00CA73EE">
        <w:rPr>
          <w:rFonts w:ascii="Arial" w:hAnsi="Arial" w:cs="Arial"/>
          <w:sz w:val="20"/>
          <w:szCs w:val="20"/>
          <w:lang w:val="en-GB"/>
        </w:rPr>
        <w:br/>
      </w:r>
      <w:r w:rsidRPr="00CA73EE">
        <w:rPr>
          <w:rStyle w:val="hps"/>
          <w:rFonts w:ascii="Arial" w:hAnsi="Arial" w:cs="Arial"/>
          <w:sz w:val="20"/>
          <w:szCs w:val="20"/>
          <w:lang w:val="en-GB"/>
        </w:rPr>
        <w:t>indirect</w:t>
      </w:r>
      <w:r w:rsidRPr="00CA73EE">
        <w:rPr>
          <w:rFonts w:ascii="Arial" w:hAnsi="Arial" w:cs="Arial"/>
          <w:sz w:val="20"/>
          <w:szCs w:val="20"/>
          <w:lang w:val="en-GB"/>
        </w:rPr>
        <w:t xml:space="preserve"> </w:t>
      </w:r>
      <w:r w:rsidRPr="00CA73EE">
        <w:rPr>
          <w:rStyle w:val="hps"/>
          <w:rFonts w:ascii="Arial" w:hAnsi="Arial" w:cs="Arial"/>
          <w:sz w:val="20"/>
          <w:szCs w:val="20"/>
          <w:lang w:val="en-GB"/>
        </w:rPr>
        <w:t>costs</w:t>
      </w:r>
      <w:r w:rsidRPr="00CA73EE">
        <w:rPr>
          <w:rFonts w:ascii="Arial" w:hAnsi="Arial" w:cs="Arial"/>
          <w:sz w:val="20"/>
          <w:szCs w:val="20"/>
          <w:lang w:val="en-GB"/>
        </w:rPr>
        <w:br/>
      </w:r>
      <w:r w:rsidRPr="00CA73EE">
        <w:rPr>
          <w:rStyle w:val="hps"/>
          <w:rFonts w:ascii="Arial" w:hAnsi="Arial" w:cs="Arial"/>
          <w:sz w:val="20"/>
          <w:szCs w:val="20"/>
          <w:lang w:val="en-GB"/>
        </w:rPr>
        <w:t>-</w:t>
      </w:r>
      <w:r w:rsidRPr="00CA73EE">
        <w:rPr>
          <w:rFonts w:ascii="Arial" w:hAnsi="Arial" w:cs="Arial"/>
          <w:sz w:val="20"/>
          <w:szCs w:val="20"/>
          <w:lang w:val="en-GB"/>
        </w:rPr>
        <w:t xml:space="preserve"> </w:t>
      </w:r>
      <w:r w:rsidRPr="00CA73EE">
        <w:rPr>
          <w:rFonts w:ascii="Arial" w:hAnsi="Arial" w:cs="Arial"/>
          <w:i/>
          <w:sz w:val="20"/>
          <w:szCs w:val="20"/>
          <w:lang w:val="en-GB"/>
        </w:rPr>
        <w:t>s</w:t>
      </w:r>
      <w:r w:rsidRPr="00CA73EE">
        <w:rPr>
          <w:rStyle w:val="hps"/>
          <w:rFonts w:ascii="Arial" w:hAnsi="Arial" w:cs="Arial"/>
          <w:i/>
          <w:sz w:val="20"/>
          <w:szCs w:val="20"/>
          <w:lang w:val="en-GB"/>
        </w:rPr>
        <w:t>ocial</w:t>
      </w:r>
      <w:r w:rsidRPr="00CA73EE">
        <w:rPr>
          <w:rFonts w:ascii="Arial" w:hAnsi="Arial" w:cs="Arial"/>
          <w:i/>
          <w:sz w:val="20"/>
          <w:szCs w:val="20"/>
          <w:lang w:val="en-GB"/>
        </w:rPr>
        <w:t xml:space="preserve"> </w:t>
      </w:r>
      <w:r w:rsidRPr="00CA73EE">
        <w:rPr>
          <w:rStyle w:val="hps"/>
          <w:rFonts w:ascii="Arial" w:hAnsi="Arial" w:cs="Arial"/>
          <w:i/>
          <w:sz w:val="20"/>
          <w:szCs w:val="20"/>
          <w:lang w:val="en-GB"/>
        </w:rPr>
        <w:t>benefits</w:t>
      </w:r>
      <w:r w:rsidRPr="00CA73EE">
        <w:rPr>
          <w:rFonts w:ascii="Arial" w:hAnsi="Arial" w:cs="Arial"/>
          <w:sz w:val="20"/>
          <w:szCs w:val="20"/>
          <w:lang w:val="en-GB"/>
        </w:rPr>
        <w:t xml:space="preserve">, </w:t>
      </w:r>
      <w:r w:rsidR="001A29C3" w:rsidRPr="00CA73EE">
        <w:rPr>
          <w:rStyle w:val="hps"/>
          <w:rFonts w:ascii="Arial" w:hAnsi="Arial" w:cs="Arial"/>
          <w:sz w:val="20"/>
          <w:szCs w:val="20"/>
          <w:lang w:val="en-GB"/>
        </w:rPr>
        <w:t>i.</w:t>
      </w:r>
      <w:r w:rsidR="001A29C3" w:rsidRPr="00CA73EE">
        <w:rPr>
          <w:rFonts w:ascii="Arial" w:hAnsi="Arial" w:cs="Arial"/>
          <w:sz w:val="20"/>
          <w:szCs w:val="20"/>
          <w:lang w:val="en-GB"/>
        </w:rPr>
        <w:t>e.</w:t>
      </w:r>
      <w:r w:rsidRPr="00CA73EE">
        <w:rPr>
          <w:rFonts w:ascii="Arial" w:hAnsi="Arial" w:cs="Arial"/>
          <w:sz w:val="20"/>
          <w:szCs w:val="20"/>
          <w:lang w:val="en-GB"/>
        </w:rPr>
        <w:t xml:space="preserve"> </w:t>
      </w:r>
      <w:r w:rsidR="00147A1E" w:rsidRPr="00CA73EE">
        <w:rPr>
          <w:rFonts w:ascii="Arial" w:hAnsi="Arial" w:cs="Arial"/>
          <w:sz w:val="20"/>
          <w:szCs w:val="20"/>
          <w:lang w:val="en-GB"/>
        </w:rPr>
        <w:t>c</w:t>
      </w:r>
      <w:r w:rsidR="005718DF" w:rsidRPr="00CA73EE">
        <w:rPr>
          <w:rFonts w:ascii="Arial" w:hAnsi="Arial" w:cs="Arial"/>
          <w:sz w:val="20"/>
          <w:szCs w:val="20"/>
          <w:lang w:val="en-GB"/>
        </w:rPr>
        <w:t xml:space="preserve">ontributions to catering, canteens, housing contributions, expenditures from social fund including </w:t>
      </w:r>
      <w:r w:rsidRPr="00CA73EE">
        <w:rPr>
          <w:rFonts w:ascii="Arial" w:hAnsi="Arial" w:cs="Arial"/>
          <w:sz w:val="20"/>
          <w:szCs w:val="20"/>
          <w:lang w:val="en-GB"/>
        </w:rPr>
        <w:t xml:space="preserve">contributions </w:t>
      </w:r>
      <w:r w:rsidRPr="00CA73EE">
        <w:rPr>
          <w:rStyle w:val="hps"/>
          <w:rFonts w:ascii="Arial" w:hAnsi="Arial" w:cs="Arial"/>
          <w:sz w:val="20"/>
          <w:szCs w:val="20"/>
          <w:lang w:val="en-GB"/>
        </w:rPr>
        <w:t xml:space="preserve">to </w:t>
      </w:r>
      <w:r w:rsidR="005718DF" w:rsidRPr="00CA73EE">
        <w:rPr>
          <w:rStyle w:val="hps"/>
          <w:rFonts w:ascii="Arial" w:hAnsi="Arial" w:cs="Arial"/>
          <w:sz w:val="20"/>
          <w:szCs w:val="20"/>
          <w:lang w:val="en-GB"/>
        </w:rPr>
        <w:t>trade-union organization</w:t>
      </w:r>
      <w:r w:rsidRPr="00CA73EE">
        <w:rPr>
          <w:rFonts w:ascii="Arial" w:hAnsi="Arial" w:cs="Arial"/>
          <w:sz w:val="20"/>
          <w:szCs w:val="20"/>
          <w:lang w:val="en-GB"/>
        </w:rPr>
        <w:t>,</w:t>
      </w:r>
      <w:r w:rsidR="005718DF" w:rsidRPr="00CA73EE">
        <w:rPr>
          <w:rFonts w:ascii="Arial" w:hAnsi="Arial" w:cs="Arial"/>
          <w:sz w:val="20"/>
          <w:szCs w:val="20"/>
          <w:lang w:val="en-GB"/>
        </w:rPr>
        <w:t xml:space="preserve"> company</w:t>
      </w:r>
      <w:r w:rsidRPr="00CA73EE">
        <w:rPr>
          <w:rFonts w:ascii="Arial" w:hAnsi="Arial" w:cs="Arial"/>
          <w:sz w:val="20"/>
          <w:szCs w:val="20"/>
          <w:lang w:val="en-GB"/>
        </w:rPr>
        <w:t xml:space="preserve"> cars </w:t>
      </w:r>
      <w:r w:rsidRPr="00CA73EE">
        <w:rPr>
          <w:rStyle w:val="hps"/>
          <w:rFonts w:ascii="Arial" w:hAnsi="Arial" w:cs="Arial"/>
          <w:sz w:val="20"/>
          <w:szCs w:val="20"/>
          <w:lang w:val="en-GB"/>
        </w:rPr>
        <w:t>also</w:t>
      </w:r>
      <w:r w:rsidRPr="00CA73EE">
        <w:rPr>
          <w:rFonts w:ascii="Arial" w:hAnsi="Arial" w:cs="Arial"/>
          <w:sz w:val="20"/>
          <w:szCs w:val="20"/>
          <w:lang w:val="en-GB"/>
        </w:rPr>
        <w:t xml:space="preserve"> </w:t>
      </w:r>
      <w:r w:rsidRPr="00CA73EE">
        <w:rPr>
          <w:rStyle w:val="hps"/>
          <w:rFonts w:ascii="Arial" w:hAnsi="Arial" w:cs="Arial"/>
          <w:sz w:val="20"/>
          <w:szCs w:val="20"/>
          <w:lang w:val="en-GB"/>
        </w:rPr>
        <w:t>used</w:t>
      </w:r>
      <w:r w:rsidRPr="00CA73EE">
        <w:rPr>
          <w:rFonts w:ascii="Arial" w:hAnsi="Arial" w:cs="Arial"/>
          <w:sz w:val="20"/>
          <w:szCs w:val="20"/>
          <w:lang w:val="en-GB"/>
        </w:rPr>
        <w:t xml:space="preserve"> </w:t>
      </w:r>
      <w:r w:rsidRPr="00CA73EE">
        <w:rPr>
          <w:rStyle w:val="hps"/>
          <w:rFonts w:ascii="Arial" w:hAnsi="Arial" w:cs="Arial"/>
          <w:sz w:val="20"/>
          <w:szCs w:val="20"/>
          <w:lang w:val="en-GB"/>
        </w:rPr>
        <w:t>for private purposes</w:t>
      </w:r>
      <w:r w:rsidRPr="00CA73EE">
        <w:rPr>
          <w:rFonts w:ascii="Arial" w:hAnsi="Arial" w:cs="Arial"/>
          <w:sz w:val="20"/>
          <w:szCs w:val="20"/>
          <w:lang w:val="en-GB"/>
        </w:rPr>
        <w:t xml:space="preserve">, </w:t>
      </w:r>
      <w:r w:rsidRPr="00CA73EE">
        <w:rPr>
          <w:rStyle w:val="hps"/>
          <w:rFonts w:ascii="Arial" w:hAnsi="Arial" w:cs="Arial"/>
          <w:sz w:val="20"/>
          <w:szCs w:val="20"/>
          <w:lang w:val="en-GB"/>
        </w:rPr>
        <w:t>the company's products</w:t>
      </w:r>
      <w:r w:rsidRPr="00CA73EE">
        <w:rPr>
          <w:rFonts w:ascii="Arial" w:hAnsi="Arial" w:cs="Arial"/>
          <w:sz w:val="20"/>
          <w:szCs w:val="20"/>
          <w:lang w:val="en-GB"/>
        </w:rPr>
        <w:t xml:space="preserve"> </w:t>
      </w:r>
      <w:r w:rsidRPr="00CA73EE">
        <w:rPr>
          <w:rStyle w:val="hps"/>
          <w:rFonts w:ascii="Arial" w:hAnsi="Arial" w:cs="Arial"/>
          <w:sz w:val="20"/>
          <w:szCs w:val="20"/>
          <w:lang w:val="en-GB"/>
        </w:rPr>
        <w:t>provided to employees</w:t>
      </w:r>
      <w:r w:rsidRPr="00CA73EE">
        <w:rPr>
          <w:rFonts w:ascii="Arial" w:hAnsi="Arial" w:cs="Arial"/>
          <w:sz w:val="20"/>
          <w:szCs w:val="20"/>
          <w:lang w:val="en-GB"/>
        </w:rPr>
        <w:t xml:space="preserve"> </w:t>
      </w:r>
      <w:r w:rsidR="005718DF" w:rsidRPr="00CA73EE">
        <w:rPr>
          <w:rStyle w:val="hps"/>
          <w:rFonts w:ascii="Arial" w:hAnsi="Arial" w:cs="Arial"/>
          <w:sz w:val="20"/>
          <w:szCs w:val="20"/>
          <w:lang w:val="en-GB"/>
        </w:rPr>
        <w:t>at reduced</w:t>
      </w:r>
      <w:r w:rsidR="001A29C3" w:rsidRPr="00CA73EE">
        <w:rPr>
          <w:rStyle w:val="hps"/>
          <w:rFonts w:ascii="Arial" w:hAnsi="Arial" w:cs="Arial"/>
          <w:sz w:val="20"/>
          <w:szCs w:val="20"/>
          <w:lang w:val="en-GB"/>
        </w:rPr>
        <w:t xml:space="preserve"> price</w:t>
      </w:r>
      <w:r w:rsidRPr="00CA73EE">
        <w:rPr>
          <w:rFonts w:ascii="Arial" w:hAnsi="Arial" w:cs="Arial"/>
          <w:sz w:val="20"/>
          <w:szCs w:val="20"/>
          <w:lang w:val="en-GB"/>
        </w:rPr>
        <w:t>, etc .;</w:t>
      </w:r>
      <w:r w:rsidRPr="00CA73EE">
        <w:rPr>
          <w:rFonts w:ascii="Arial" w:hAnsi="Arial" w:cs="Arial"/>
          <w:sz w:val="20"/>
          <w:szCs w:val="20"/>
          <w:lang w:val="en-GB"/>
        </w:rPr>
        <w:br/>
      </w:r>
      <w:r w:rsidRPr="00CA73EE">
        <w:rPr>
          <w:rStyle w:val="hps"/>
          <w:rFonts w:ascii="Arial" w:hAnsi="Arial" w:cs="Arial"/>
          <w:sz w:val="20"/>
          <w:szCs w:val="20"/>
          <w:lang w:val="en-GB"/>
        </w:rPr>
        <w:t>-</w:t>
      </w:r>
      <w:r w:rsidRPr="00CA73EE">
        <w:rPr>
          <w:rFonts w:ascii="Arial" w:hAnsi="Arial" w:cs="Arial"/>
          <w:sz w:val="20"/>
          <w:szCs w:val="20"/>
          <w:lang w:val="en-GB"/>
        </w:rPr>
        <w:t xml:space="preserve"> </w:t>
      </w:r>
      <w:r w:rsidR="005718DF" w:rsidRPr="00CA73EE">
        <w:rPr>
          <w:rStyle w:val="hps"/>
          <w:rFonts w:ascii="Arial" w:hAnsi="Arial" w:cs="Arial"/>
          <w:i/>
          <w:sz w:val="20"/>
          <w:szCs w:val="20"/>
          <w:lang w:val="en-GB"/>
        </w:rPr>
        <w:t>s</w:t>
      </w:r>
      <w:r w:rsidRPr="00CA73EE">
        <w:rPr>
          <w:rStyle w:val="hps"/>
          <w:rFonts w:ascii="Arial" w:hAnsi="Arial" w:cs="Arial"/>
          <w:i/>
          <w:sz w:val="20"/>
          <w:szCs w:val="20"/>
          <w:lang w:val="en-GB"/>
        </w:rPr>
        <w:t>ocial</w:t>
      </w:r>
      <w:r w:rsidRPr="00CA73EE">
        <w:rPr>
          <w:rFonts w:ascii="Arial" w:hAnsi="Arial" w:cs="Arial"/>
          <w:i/>
          <w:sz w:val="20"/>
          <w:szCs w:val="20"/>
          <w:lang w:val="en-GB"/>
        </w:rPr>
        <w:t xml:space="preserve"> </w:t>
      </w:r>
      <w:r w:rsidRPr="00CA73EE">
        <w:rPr>
          <w:rStyle w:val="hps"/>
          <w:rFonts w:ascii="Arial" w:hAnsi="Arial" w:cs="Arial"/>
          <w:i/>
          <w:sz w:val="20"/>
          <w:szCs w:val="20"/>
          <w:lang w:val="en-GB"/>
        </w:rPr>
        <w:t>costs</w:t>
      </w:r>
      <w:r w:rsidRPr="00CA73EE">
        <w:rPr>
          <w:rFonts w:ascii="Arial" w:hAnsi="Arial" w:cs="Arial"/>
          <w:i/>
          <w:sz w:val="20"/>
          <w:szCs w:val="20"/>
          <w:lang w:val="en-GB"/>
        </w:rPr>
        <w:t xml:space="preserve"> </w:t>
      </w:r>
      <w:r w:rsidRPr="00CA73EE">
        <w:rPr>
          <w:rStyle w:val="hps"/>
          <w:rFonts w:ascii="Arial" w:hAnsi="Arial" w:cs="Arial"/>
          <w:i/>
          <w:sz w:val="20"/>
          <w:szCs w:val="20"/>
          <w:lang w:val="en-GB"/>
        </w:rPr>
        <w:t>and</w:t>
      </w:r>
      <w:r w:rsidRPr="00CA73EE">
        <w:rPr>
          <w:rFonts w:ascii="Arial" w:hAnsi="Arial" w:cs="Arial"/>
          <w:i/>
          <w:sz w:val="20"/>
          <w:szCs w:val="20"/>
          <w:lang w:val="en-GB"/>
        </w:rPr>
        <w:t xml:space="preserve"> </w:t>
      </w:r>
      <w:r w:rsidR="005718DF" w:rsidRPr="00CA73EE">
        <w:rPr>
          <w:rStyle w:val="hps"/>
          <w:rFonts w:ascii="Arial" w:hAnsi="Arial" w:cs="Arial"/>
          <w:i/>
          <w:sz w:val="20"/>
          <w:szCs w:val="20"/>
          <w:lang w:val="en-GB"/>
        </w:rPr>
        <w:t>expenditure</w:t>
      </w:r>
      <w:r w:rsidRPr="00CA73EE">
        <w:rPr>
          <w:rStyle w:val="hps"/>
          <w:rFonts w:ascii="Arial" w:hAnsi="Arial" w:cs="Arial"/>
          <w:i/>
          <w:sz w:val="20"/>
          <w:szCs w:val="20"/>
          <w:lang w:val="en-GB"/>
        </w:rPr>
        <w:t>s</w:t>
      </w:r>
      <w:r w:rsidRPr="00CA73EE">
        <w:rPr>
          <w:rFonts w:ascii="Arial" w:hAnsi="Arial" w:cs="Arial"/>
          <w:sz w:val="20"/>
          <w:szCs w:val="20"/>
          <w:lang w:val="en-GB"/>
        </w:rPr>
        <w:t xml:space="preserve">, </w:t>
      </w:r>
      <w:r w:rsidR="001A29C3" w:rsidRPr="00CA73EE">
        <w:rPr>
          <w:rStyle w:val="hps"/>
          <w:rFonts w:ascii="Arial" w:hAnsi="Arial" w:cs="Arial"/>
          <w:sz w:val="20"/>
          <w:szCs w:val="20"/>
          <w:lang w:val="en-GB"/>
        </w:rPr>
        <w:t>i.e.</w:t>
      </w:r>
      <w:r w:rsidR="005718DF" w:rsidRPr="00CA73EE">
        <w:rPr>
          <w:rStyle w:val="hps"/>
          <w:rFonts w:ascii="Arial" w:hAnsi="Arial" w:cs="Arial"/>
          <w:sz w:val="20"/>
          <w:szCs w:val="20"/>
          <w:lang w:val="en-GB"/>
        </w:rPr>
        <w:t xml:space="preserve"> statutory social security contributions, non-statutory social security contributions</w:t>
      </w:r>
      <w:r w:rsidRPr="00CA73EE">
        <w:rPr>
          <w:rFonts w:ascii="Arial" w:hAnsi="Arial" w:cs="Arial"/>
          <w:sz w:val="20"/>
          <w:szCs w:val="20"/>
          <w:lang w:val="en-GB"/>
        </w:rPr>
        <w:t>,</w:t>
      </w:r>
      <w:r w:rsidR="005718DF" w:rsidRPr="00CA73EE">
        <w:rPr>
          <w:rFonts w:ascii="Arial" w:hAnsi="Arial" w:cs="Arial"/>
          <w:sz w:val="20"/>
          <w:szCs w:val="20"/>
          <w:lang w:val="en-GB"/>
        </w:rPr>
        <w:t xml:space="preserve"> compensation fo</w:t>
      </w:r>
      <w:r w:rsidR="00147A1E" w:rsidRPr="00CA73EE">
        <w:rPr>
          <w:rFonts w:ascii="Arial" w:hAnsi="Arial" w:cs="Arial"/>
          <w:sz w:val="20"/>
          <w:szCs w:val="20"/>
          <w:lang w:val="en-GB"/>
        </w:rPr>
        <w:t>r</w:t>
      </w:r>
      <w:r w:rsidR="005718DF" w:rsidRPr="00CA73EE">
        <w:rPr>
          <w:rFonts w:ascii="Arial" w:hAnsi="Arial" w:cs="Arial"/>
          <w:sz w:val="20"/>
          <w:szCs w:val="20"/>
          <w:lang w:val="en-GB"/>
        </w:rPr>
        <w:t xml:space="preserve"> absence due to sickness paid by employer, se</w:t>
      </w:r>
      <w:r w:rsidR="0003190B" w:rsidRPr="00CA73EE">
        <w:rPr>
          <w:rFonts w:ascii="Arial" w:hAnsi="Arial" w:cs="Arial"/>
          <w:sz w:val="20"/>
          <w:szCs w:val="20"/>
          <w:lang w:val="en-GB"/>
        </w:rPr>
        <w:t>v</w:t>
      </w:r>
      <w:r w:rsidR="005718DF" w:rsidRPr="00CA73EE">
        <w:rPr>
          <w:rFonts w:ascii="Arial" w:hAnsi="Arial" w:cs="Arial"/>
          <w:sz w:val="20"/>
          <w:szCs w:val="20"/>
          <w:lang w:val="en-GB"/>
        </w:rPr>
        <w:t>e</w:t>
      </w:r>
      <w:r w:rsidR="0003190B" w:rsidRPr="00CA73EE">
        <w:rPr>
          <w:rFonts w:ascii="Arial" w:hAnsi="Arial" w:cs="Arial"/>
          <w:sz w:val="20"/>
          <w:szCs w:val="20"/>
          <w:lang w:val="en-GB"/>
        </w:rPr>
        <w:t>ra</w:t>
      </w:r>
      <w:r w:rsidR="005718DF" w:rsidRPr="00CA73EE">
        <w:rPr>
          <w:rFonts w:ascii="Arial" w:hAnsi="Arial" w:cs="Arial"/>
          <w:sz w:val="20"/>
          <w:szCs w:val="20"/>
          <w:lang w:val="en-GB"/>
        </w:rPr>
        <w:t>nce pay,</w:t>
      </w:r>
      <w:r w:rsidRPr="00CA73EE">
        <w:rPr>
          <w:rFonts w:ascii="Arial" w:hAnsi="Arial" w:cs="Arial"/>
          <w:sz w:val="20"/>
          <w:szCs w:val="20"/>
          <w:lang w:val="en-GB"/>
        </w:rPr>
        <w:t xml:space="preserve"> etc .;</w:t>
      </w:r>
      <w:r w:rsidRPr="00CA73EE">
        <w:rPr>
          <w:rFonts w:ascii="Arial" w:hAnsi="Arial" w:cs="Arial"/>
          <w:sz w:val="20"/>
          <w:szCs w:val="20"/>
          <w:lang w:val="en-GB"/>
        </w:rPr>
        <w:br/>
      </w:r>
      <w:r w:rsidRPr="00CA73EE">
        <w:rPr>
          <w:rStyle w:val="hps"/>
          <w:rFonts w:ascii="Arial" w:hAnsi="Arial" w:cs="Arial"/>
          <w:sz w:val="20"/>
          <w:szCs w:val="20"/>
          <w:lang w:val="en-GB"/>
        </w:rPr>
        <w:t xml:space="preserve">- </w:t>
      </w:r>
      <w:r w:rsidR="005718DF" w:rsidRPr="00CA73EE">
        <w:rPr>
          <w:rStyle w:val="hps"/>
          <w:rFonts w:ascii="Arial" w:hAnsi="Arial" w:cs="Arial"/>
          <w:i/>
          <w:sz w:val="20"/>
          <w:szCs w:val="20"/>
          <w:lang w:val="en-GB"/>
        </w:rPr>
        <w:t>p</w:t>
      </w:r>
      <w:r w:rsidRPr="00CA73EE">
        <w:rPr>
          <w:rStyle w:val="hps"/>
          <w:rFonts w:ascii="Arial" w:hAnsi="Arial" w:cs="Arial"/>
          <w:i/>
          <w:sz w:val="20"/>
          <w:szCs w:val="20"/>
          <w:lang w:val="en-GB"/>
        </w:rPr>
        <w:t>ersonnel</w:t>
      </w:r>
      <w:r w:rsidRPr="00CA73EE">
        <w:rPr>
          <w:rFonts w:ascii="Arial" w:hAnsi="Arial" w:cs="Arial"/>
          <w:i/>
          <w:sz w:val="20"/>
          <w:szCs w:val="20"/>
          <w:lang w:val="en-GB"/>
        </w:rPr>
        <w:t xml:space="preserve"> </w:t>
      </w:r>
      <w:r w:rsidRPr="00CA73EE">
        <w:rPr>
          <w:rStyle w:val="hps"/>
          <w:rFonts w:ascii="Arial" w:hAnsi="Arial" w:cs="Arial"/>
          <w:i/>
          <w:sz w:val="20"/>
          <w:szCs w:val="20"/>
          <w:lang w:val="en-GB"/>
        </w:rPr>
        <w:t>costs</w:t>
      </w:r>
      <w:r w:rsidRPr="00CA73EE">
        <w:rPr>
          <w:rFonts w:ascii="Arial" w:hAnsi="Arial" w:cs="Arial"/>
          <w:sz w:val="20"/>
          <w:szCs w:val="20"/>
          <w:lang w:val="en-GB"/>
        </w:rPr>
        <w:t xml:space="preserve">, </w:t>
      </w:r>
      <w:r w:rsidR="001A29C3" w:rsidRPr="00CA73EE">
        <w:rPr>
          <w:rStyle w:val="hps"/>
          <w:rFonts w:ascii="Arial" w:hAnsi="Arial" w:cs="Arial"/>
          <w:sz w:val="20"/>
          <w:szCs w:val="20"/>
          <w:lang w:val="en-GB"/>
        </w:rPr>
        <w:t>e.</w:t>
      </w:r>
      <w:r w:rsidR="001A29C3" w:rsidRPr="00CA73EE">
        <w:rPr>
          <w:rFonts w:ascii="Arial" w:hAnsi="Arial" w:cs="Arial"/>
          <w:sz w:val="20"/>
          <w:szCs w:val="20"/>
          <w:lang w:val="en-GB"/>
        </w:rPr>
        <w:t>g.</w:t>
      </w:r>
      <w:r w:rsidRPr="00CA73EE">
        <w:rPr>
          <w:rFonts w:ascii="Arial" w:hAnsi="Arial" w:cs="Arial"/>
          <w:sz w:val="20"/>
          <w:szCs w:val="20"/>
          <w:lang w:val="en-GB"/>
        </w:rPr>
        <w:t xml:space="preserve"> </w:t>
      </w:r>
      <w:r w:rsidR="0003190B" w:rsidRPr="00CA73EE">
        <w:rPr>
          <w:rFonts w:ascii="Arial" w:hAnsi="Arial" w:cs="Arial"/>
          <w:sz w:val="20"/>
          <w:szCs w:val="20"/>
          <w:lang w:val="en-GB"/>
        </w:rPr>
        <w:t>r</w:t>
      </w:r>
      <w:r w:rsidR="0003190B" w:rsidRPr="00CA73EE">
        <w:rPr>
          <w:rStyle w:val="hps"/>
          <w:rFonts w:ascii="Arial" w:hAnsi="Arial" w:cs="Arial"/>
          <w:sz w:val="20"/>
          <w:szCs w:val="20"/>
          <w:lang w:val="en-GB"/>
        </w:rPr>
        <w:t xml:space="preserve">ecruitment </w:t>
      </w:r>
      <w:r w:rsidRPr="00CA73EE">
        <w:rPr>
          <w:rStyle w:val="hps"/>
          <w:rFonts w:ascii="Arial" w:hAnsi="Arial" w:cs="Arial"/>
          <w:sz w:val="20"/>
          <w:szCs w:val="20"/>
          <w:lang w:val="en-GB"/>
        </w:rPr>
        <w:t>costs</w:t>
      </w:r>
      <w:r w:rsidRPr="00CA73EE">
        <w:rPr>
          <w:rFonts w:ascii="Arial" w:hAnsi="Arial" w:cs="Arial"/>
          <w:sz w:val="20"/>
          <w:szCs w:val="20"/>
          <w:lang w:val="en-GB"/>
        </w:rPr>
        <w:t xml:space="preserve">, training </w:t>
      </w:r>
      <w:r w:rsidR="001A29C3" w:rsidRPr="00CA73EE">
        <w:rPr>
          <w:rFonts w:ascii="Arial" w:hAnsi="Arial" w:cs="Arial"/>
          <w:sz w:val="20"/>
          <w:szCs w:val="20"/>
          <w:lang w:val="en-GB"/>
        </w:rPr>
        <w:t xml:space="preserve">of </w:t>
      </w:r>
      <w:r w:rsidRPr="00CA73EE">
        <w:rPr>
          <w:rStyle w:val="hps"/>
          <w:rFonts w:ascii="Arial" w:hAnsi="Arial" w:cs="Arial"/>
          <w:sz w:val="20"/>
          <w:szCs w:val="20"/>
          <w:lang w:val="en-GB"/>
        </w:rPr>
        <w:t>apprentices</w:t>
      </w:r>
      <w:r w:rsidRPr="00CA73EE">
        <w:rPr>
          <w:rFonts w:ascii="Arial" w:hAnsi="Arial" w:cs="Arial"/>
          <w:sz w:val="20"/>
          <w:szCs w:val="20"/>
          <w:lang w:val="en-GB"/>
        </w:rPr>
        <w:t>,</w:t>
      </w:r>
      <w:r w:rsidR="00147A1E" w:rsidRPr="00CA73EE">
        <w:rPr>
          <w:rFonts w:ascii="Arial" w:hAnsi="Arial" w:cs="Arial"/>
          <w:sz w:val="20"/>
          <w:szCs w:val="20"/>
          <w:lang w:val="en-GB"/>
        </w:rPr>
        <w:t xml:space="preserve"> vocational training costs, costs of working clothes and </w:t>
      </w:r>
      <w:r w:rsidR="001A29C3" w:rsidRPr="00CA73EE">
        <w:rPr>
          <w:rFonts w:ascii="Arial" w:hAnsi="Arial" w:cs="Arial"/>
          <w:sz w:val="20"/>
          <w:szCs w:val="20"/>
          <w:lang w:val="en-GB"/>
        </w:rPr>
        <w:t xml:space="preserve">similar </w:t>
      </w:r>
      <w:r w:rsidR="00147A1E" w:rsidRPr="00CA73EE">
        <w:rPr>
          <w:rFonts w:ascii="Arial" w:hAnsi="Arial" w:cs="Arial"/>
          <w:sz w:val="20"/>
          <w:szCs w:val="20"/>
          <w:lang w:val="en-GB"/>
        </w:rPr>
        <w:t>personal costs</w:t>
      </w:r>
      <w:r w:rsidRPr="00CA73EE">
        <w:rPr>
          <w:rStyle w:val="hps"/>
          <w:rFonts w:ascii="Arial" w:hAnsi="Arial" w:cs="Arial"/>
          <w:sz w:val="20"/>
          <w:szCs w:val="20"/>
          <w:lang w:val="en-GB"/>
        </w:rPr>
        <w:t>;</w:t>
      </w:r>
      <w:r w:rsidRPr="00CA73EE">
        <w:rPr>
          <w:rFonts w:ascii="Arial" w:hAnsi="Arial" w:cs="Arial"/>
          <w:sz w:val="20"/>
          <w:szCs w:val="20"/>
          <w:lang w:val="en-GB"/>
        </w:rPr>
        <w:br/>
      </w:r>
      <w:r w:rsidRPr="00CA73EE">
        <w:rPr>
          <w:rStyle w:val="hps"/>
          <w:rFonts w:ascii="Arial" w:hAnsi="Arial" w:cs="Arial"/>
          <w:sz w:val="20"/>
          <w:szCs w:val="20"/>
          <w:lang w:val="en-GB"/>
        </w:rPr>
        <w:t xml:space="preserve">- </w:t>
      </w:r>
      <w:r w:rsidR="00147A1E" w:rsidRPr="00CA73EE">
        <w:rPr>
          <w:rStyle w:val="hps"/>
          <w:rFonts w:ascii="Arial" w:hAnsi="Arial" w:cs="Arial"/>
          <w:i/>
          <w:sz w:val="20"/>
          <w:szCs w:val="20"/>
          <w:lang w:val="en-GB"/>
        </w:rPr>
        <w:t>taxes</w:t>
      </w:r>
      <w:r w:rsidR="00147A1E" w:rsidRPr="00CA73EE">
        <w:rPr>
          <w:rStyle w:val="hps"/>
          <w:rFonts w:ascii="Arial" w:hAnsi="Arial" w:cs="Arial"/>
          <w:sz w:val="20"/>
          <w:szCs w:val="20"/>
          <w:lang w:val="en-GB"/>
        </w:rPr>
        <w:t xml:space="preserve"> </w:t>
      </w:r>
      <w:r w:rsidR="00147A1E" w:rsidRPr="00CA73EE">
        <w:rPr>
          <w:rStyle w:val="hps"/>
          <w:rFonts w:ascii="Arial" w:hAnsi="Arial" w:cs="Arial"/>
          <w:i/>
          <w:sz w:val="20"/>
          <w:szCs w:val="20"/>
          <w:lang w:val="en-GB"/>
        </w:rPr>
        <w:t>and</w:t>
      </w:r>
      <w:r w:rsidR="00147A1E" w:rsidRPr="00CA73EE">
        <w:rPr>
          <w:rStyle w:val="hps"/>
          <w:rFonts w:ascii="Arial" w:hAnsi="Arial" w:cs="Arial"/>
          <w:sz w:val="20"/>
          <w:szCs w:val="20"/>
          <w:lang w:val="en-GB"/>
        </w:rPr>
        <w:t xml:space="preserve"> sanctions related to employment and </w:t>
      </w:r>
      <w:r w:rsidR="00147A1E" w:rsidRPr="00CA73EE">
        <w:rPr>
          <w:rStyle w:val="hps"/>
          <w:rFonts w:ascii="Arial" w:hAnsi="Arial" w:cs="Arial"/>
          <w:i/>
          <w:sz w:val="20"/>
          <w:szCs w:val="20"/>
          <w:lang w:val="en-GB"/>
        </w:rPr>
        <w:t>subsidies</w:t>
      </w:r>
      <w:r w:rsidR="00147A1E" w:rsidRPr="00CA73EE">
        <w:rPr>
          <w:rStyle w:val="hps"/>
          <w:rFonts w:ascii="Arial" w:hAnsi="Arial" w:cs="Arial"/>
          <w:sz w:val="20"/>
          <w:szCs w:val="20"/>
          <w:lang w:val="en-GB"/>
        </w:rPr>
        <w:t xml:space="preserve"> related to employment</w:t>
      </w:r>
      <w:r w:rsidRPr="00CA73EE">
        <w:rPr>
          <w:rStyle w:val="hps"/>
          <w:rFonts w:ascii="Arial" w:hAnsi="Arial" w:cs="Arial"/>
          <w:sz w:val="20"/>
          <w:szCs w:val="20"/>
          <w:lang w:val="en-GB"/>
        </w:rPr>
        <w:t>.</w:t>
      </w:r>
      <w:r w:rsidRPr="00CA73EE">
        <w:rPr>
          <w:rFonts w:ascii="Arial" w:hAnsi="Arial" w:cs="Arial"/>
          <w:sz w:val="20"/>
          <w:szCs w:val="20"/>
          <w:lang w:val="en-GB"/>
        </w:rPr>
        <w:br/>
      </w:r>
      <w:r w:rsidRPr="00CA73EE">
        <w:rPr>
          <w:rFonts w:ascii="Arial" w:hAnsi="Arial" w:cs="Arial"/>
          <w:sz w:val="20"/>
          <w:szCs w:val="20"/>
          <w:lang w:val="en-GB"/>
        </w:rPr>
        <w:br/>
      </w:r>
      <w:r w:rsidRPr="00CA73EE">
        <w:rPr>
          <w:rStyle w:val="hps"/>
          <w:rFonts w:ascii="Arial" w:hAnsi="Arial" w:cs="Arial"/>
          <w:sz w:val="20"/>
          <w:szCs w:val="20"/>
          <w:lang w:val="en-GB"/>
        </w:rPr>
        <w:t xml:space="preserve">Total </w:t>
      </w:r>
      <w:proofErr w:type="spellStart"/>
      <w:r w:rsidRPr="00CA73EE">
        <w:rPr>
          <w:rStyle w:val="hps"/>
          <w:rFonts w:ascii="Arial" w:hAnsi="Arial" w:cs="Arial"/>
          <w:sz w:val="20"/>
          <w:szCs w:val="20"/>
          <w:lang w:val="en-GB"/>
        </w:rPr>
        <w:t>labor</w:t>
      </w:r>
      <w:proofErr w:type="spellEnd"/>
      <w:r w:rsidRPr="00CA73EE">
        <w:rPr>
          <w:rStyle w:val="hps"/>
          <w:rFonts w:ascii="Arial" w:hAnsi="Arial" w:cs="Arial"/>
          <w:sz w:val="20"/>
          <w:szCs w:val="20"/>
          <w:lang w:val="en-GB"/>
        </w:rPr>
        <w:t xml:space="preserve"> costs</w:t>
      </w:r>
      <w:r w:rsidRPr="00CA73EE">
        <w:rPr>
          <w:rFonts w:ascii="Arial" w:hAnsi="Arial" w:cs="Arial"/>
          <w:sz w:val="20"/>
          <w:szCs w:val="20"/>
          <w:lang w:val="en-GB"/>
        </w:rPr>
        <w:t xml:space="preserve"> </w:t>
      </w:r>
      <w:r w:rsidRPr="00CA73EE">
        <w:rPr>
          <w:rStyle w:val="hps"/>
          <w:rFonts w:ascii="Arial" w:hAnsi="Arial" w:cs="Arial"/>
          <w:sz w:val="20"/>
          <w:szCs w:val="20"/>
          <w:lang w:val="en-GB"/>
        </w:rPr>
        <w:t>are expressed</w:t>
      </w:r>
      <w:r w:rsidRPr="00CA73EE">
        <w:rPr>
          <w:rFonts w:ascii="Arial" w:hAnsi="Arial" w:cs="Arial"/>
          <w:sz w:val="20"/>
          <w:szCs w:val="20"/>
          <w:lang w:val="en-GB"/>
        </w:rPr>
        <w:t xml:space="preserve"> </w:t>
      </w:r>
      <w:r w:rsidRPr="00CA73EE">
        <w:rPr>
          <w:rStyle w:val="hps"/>
          <w:rFonts w:ascii="Arial" w:hAnsi="Arial" w:cs="Arial"/>
          <w:sz w:val="20"/>
          <w:szCs w:val="20"/>
          <w:lang w:val="en-GB"/>
        </w:rPr>
        <w:t>in terms of</w:t>
      </w:r>
      <w:r w:rsidRPr="00CA73EE">
        <w:rPr>
          <w:rFonts w:ascii="Arial" w:hAnsi="Arial" w:cs="Arial"/>
          <w:sz w:val="20"/>
          <w:szCs w:val="20"/>
          <w:lang w:val="en-GB"/>
        </w:rPr>
        <w:t xml:space="preserve"> </w:t>
      </w:r>
      <w:r w:rsidRPr="00CA73EE">
        <w:rPr>
          <w:rStyle w:val="hps"/>
          <w:rFonts w:ascii="Arial" w:hAnsi="Arial" w:cs="Arial"/>
          <w:sz w:val="20"/>
          <w:szCs w:val="20"/>
          <w:lang w:val="en-GB"/>
        </w:rPr>
        <w:t>hours actually worked</w:t>
      </w:r>
      <w:r w:rsidRPr="00CA73EE">
        <w:rPr>
          <w:rFonts w:ascii="Arial" w:hAnsi="Arial" w:cs="Arial"/>
          <w:sz w:val="20"/>
          <w:szCs w:val="20"/>
          <w:lang w:val="en-GB"/>
        </w:rPr>
        <w:t xml:space="preserve"> </w:t>
      </w:r>
      <w:r w:rsidRPr="00CA73EE">
        <w:rPr>
          <w:rStyle w:val="hps"/>
          <w:rFonts w:ascii="Arial" w:hAnsi="Arial" w:cs="Arial"/>
          <w:sz w:val="20"/>
          <w:szCs w:val="20"/>
          <w:lang w:val="en-GB"/>
        </w:rPr>
        <w:t>(</w:t>
      </w:r>
      <w:r w:rsidRPr="00CA73EE">
        <w:rPr>
          <w:rFonts w:ascii="Arial" w:hAnsi="Arial" w:cs="Arial"/>
          <w:sz w:val="20"/>
          <w:szCs w:val="20"/>
          <w:lang w:val="en-GB"/>
        </w:rPr>
        <w:t xml:space="preserve">including </w:t>
      </w:r>
      <w:r w:rsidRPr="00CA73EE">
        <w:rPr>
          <w:rStyle w:val="hps"/>
          <w:rFonts w:ascii="Arial" w:hAnsi="Arial" w:cs="Arial"/>
          <w:sz w:val="20"/>
          <w:szCs w:val="20"/>
          <w:lang w:val="en-GB"/>
        </w:rPr>
        <w:t>overtime)</w:t>
      </w:r>
      <w:r w:rsidRPr="00CA73EE">
        <w:rPr>
          <w:rFonts w:ascii="Arial" w:hAnsi="Arial" w:cs="Arial"/>
          <w:sz w:val="20"/>
          <w:szCs w:val="20"/>
          <w:lang w:val="en-GB"/>
        </w:rPr>
        <w:t xml:space="preserve"> </w:t>
      </w:r>
      <w:r w:rsidRPr="00CA73EE">
        <w:rPr>
          <w:rStyle w:val="hps"/>
          <w:rFonts w:ascii="Arial" w:hAnsi="Arial" w:cs="Arial"/>
          <w:sz w:val="20"/>
          <w:szCs w:val="20"/>
          <w:lang w:val="en-GB"/>
        </w:rPr>
        <w:t>or</w:t>
      </w:r>
      <w:r w:rsidRPr="00CA73EE">
        <w:rPr>
          <w:rFonts w:ascii="Arial" w:hAnsi="Arial" w:cs="Arial"/>
          <w:sz w:val="20"/>
          <w:szCs w:val="20"/>
          <w:lang w:val="en-GB"/>
        </w:rPr>
        <w:t xml:space="preserve"> </w:t>
      </w:r>
      <w:r w:rsidRPr="00CA73EE">
        <w:rPr>
          <w:rStyle w:val="hps"/>
          <w:rFonts w:ascii="Arial" w:hAnsi="Arial" w:cs="Arial"/>
          <w:sz w:val="20"/>
          <w:szCs w:val="20"/>
          <w:lang w:val="en-GB"/>
        </w:rPr>
        <w:t>per employee per</w:t>
      </w:r>
      <w:r w:rsidRPr="00CA73EE">
        <w:rPr>
          <w:rFonts w:ascii="Arial" w:hAnsi="Arial" w:cs="Arial"/>
          <w:sz w:val="20"/>
          <w:szCs w:val="20"/>
          <w:lang w:val="en-GB"/>
        </w:rPr>
        <w:t xml:space="preserve"> </w:t>
      </w:r>
      <w:r w:rsidRPr="00CA73EE">
        <w:rPr>
          <w:rStyle w:val="hps"/>
          <w:rFonts w:ascii="Arial" w:hAnsi="Arial" w:cs="Arial"/>
          <w:sz w:val="20"/>
          <w:szCs w:val="20"/>
          <w:lang w:val="en-GB"/>
        </w:rPr>
        <w:t>month</w:t>
      </w:r>
      <w:r w:rsidRPr="00CA73EE">
        <w:rPr>
          <w:rFonts w:ascii="Arial" w:hAnsi="Arial" w:cs="Arial"/>
          <w:sz w:val="20"/>
          <w:szCs w:val="20"/>
          <w:lang w:val="en-GB"/>
        </w:rPr>
        <w:t xml:space="preserve"> </w:t>
      </w:r>
      <w:r w:rsidRPr="00CA73EE">
        <w:rPr>
          <w:rStyle w:val="hps"/>
          <w:rFonts w:ascii="Arial" w:hAnsi="Arial" w:cs="Arial"/>
          <w:sz w:val="20"/>
          <w:szCs w:val="20"/>
          <w:lang w:val="en-GB"/>
        </w:rPr>
        <w:t>or</w:t>
      </w:r>
      <w:r w:rsidRPr="00CA73EE">
        <w:rPr>
          <w:rFonts w:ascii="Arial" w:hAnsi="Arial" w:cs="Arial"/>
          <w:sz w:val="20"/>
          <w:szCs w:val="20"/>
          <w:lang w:val="en-GB"/>
        </w:rPr>
        <w:t xml:space="preserve"> </w:t>
      </w:r>
      <w:r w:rsidRPr="00CA73EE">
        <w:rPr>
          <w:rStyle w:val="hps"/>
          <w:rFonts w:ascii="Arial" w:hAnsi="Arial" w:cs="Arial"/>
          <w:sz w:val="20"/>
          <w:szCs w:val="20"/>
          <w:lang w:val="en-GB"/>
        </w:rPr>
        <w:t>per year.</w:t>
      </w:r>
      <w:r w:rsidRPr="00CA73EE">
        <w:rPr>
          <w:rFonts w:ascii="Arial" w:hAnsi="Arial" w:cs="Arial"/>
          <w:sz w:val="20"/>
          <w:szCs w:val="20"/>
          <w:lang w:val="en-GB"/>
        </w:rPr>
        <w:t xml:space="preserve"> </w:t>
      </w:r>
      <w:r w:rsidRPr="00CA73EE">
        <w:rPr>
          <w:rStyle w:val="hps"/>
          <w:rFonts w:ascii="Arial" w:hAnsi="Arial" w:cs="Arial"/>
          <w:sz w:val="20"/>
          <w:szCs w:val="20"/>
          <w:lang w:val="en-GB"/>
        </w:rPr>
        <w:t>For calculation purposes,</w:t>
      </w:r>
      <w:r w:rsidRPr="00CA73EE">
        <w:rPr>
          <w:rFonts w:ascii="Arial" w:hAnsi="Arial" w:cs="Arial"/>
          <w:sz w:val="20"/>
          <w:szCs w:val="20"/>
          <w:lang w:val="en-GB"/>
        </w:rPr>
        <w:t xml:space="preserve"> </w:t>
      </w:r>
      <w:r w:rsidRPr="00CA73EE">
        <w:rPr>
          <w:rStyle w:val="hps"/>
          <w:rFonts w:ascii="Arial" w:hAnsi="Arial" w:cs="Arial"/>
          <w:sz w:val="20"/>
          <w:szCs w:val="20"/>
          <w:lang w:val="en-GB"/>
        </w:rPr>
        <w:t>the Czech Republic</w:t>
      </w:r>
      <w:r w:rsidRPr="00CA73EE">
        <w:rPr>
          <w:rFonts w:ascii="Arial" w:hAnsi="Arial" w:cs="Arial"/>
          <w:sz w:val="20"/>
          <w:szCs w:val="20"/>
          <w:lang w:val="en-GB"/>
        </w:rPr>
        <w:t xml:space="preserve"> </w:t>
      </w:r>
      <w:r w:rsidRPr="00CA73EE">
        <w:rPr>
          <w:rStyle w:val="hps"/>
          <w:rFonts w:ascii="Arial" w:hAnsi="Arial" w:cs="Arial"/>
          <w:sz w:val="20"/>
          <w:szCs w:val="20"/>
          <w:lang w:val="en-GB"/>
        </w:rPr>
        <w:t>uses the</w:t>
      </w:r>
      <w:r w:rsidRPr="00CA73EE">
        <w:rPr>
          <w:rFonts w:ascii="Arial" w:hAnsi="Arial" w:cs="Arial"/>
          <w:sz w:val="20"/>
          <w:szCs w:val="20"/>
          <w:lang w:val="en-GB"/>
        </w:rPr>
        <w:t xml:space="preserve"> </w:t>
      </w:r>
      <w:r w:rsidRPr="00CA73EE">
        <w:rPr>
          <w:rStyle w:val="hps"/>
          <w:rFonts w:ascii="Arial" w:hAnsi="Arial" w:cs="Arial"/>
          <w:sz w:val="20"/>
          <w:szCs w:val="20"/>
          <w:lang w:val="en-GB"/>
        </w:rPr>
        <w:t>average</w:t>
      </w:r>
      <w:r w:rsidRPr="00CA73EE">
        <w:rPr>
          <w:rFonts w:ascii="Arial" w:hAnsi="Arial" w:cs="Arial"/>
          <w:sz w:val="20"/>
          <w:szCs w:val="20"/>
          <w:lang w:val="en-GB"/>
        </w:rPr>
        <w:t xml:space="preserve"> </w:t>
      </w:r>
      <w:r w:rsidRPr="00CA73EE">
        <w:rPr>
          <w:rStyle w:val="hps"/>
          <w:rFonts w:ascii="Arial" w:hAnsi="Arial" w:cs="Arial"/>
          <w:sz w:val="20"/>
          <w:szCs w:val="20"/>
          <w:lang w:val="en-GB"/>
        </w:rPr>
        <w:t>number of employees</w:t>
      </w:r>
      <w:r w:rsidRPr="00CA73EE">
        <w:rPr>
          <w:rFonts w:ascii="Arial" w:hAnsi="Arial" w:cs="Arial"/>
          <w:sz w:val="20"/>
          <w:szCs w:val="20"/>
          <w:lang w:val="en-GB"/>
        </w:rPr>
        <w:t xml:space="preserve"> </w:t>
      </w:r>
      <w:r w:rsidRPr="00CA73EE">
        <w:rPr>
          <w:rStyle w:val="hps"/>
          <w:rFonts w:ascii="Arial" w:hAnsi="Arial" w:cs="Arial"/>
          <w:sz w:val="20"/>
          <w:szCs w:val="20"/>
          <w:lang w:val="en-GB"/>
        </w:rPr>
        <w:t>converted</w:t>
      </w:r>
      <w:r w:rsidRPr="00CA73EE">
        <w:rPr>
          <w:rFonts w:ascii="Arial" w:hAnsi="Arial" w:cs="Arial"/>
          <w:sz w:val="20"/>
          <w:szCs w:val="20"/>
          <w:lang w:val="en-GB"/>
        </w:rPr>
        <w:t xml:space="preserve"> </w:t>
      </w:r>
      <w:r w:rsidRPr="00CA73EE">
        <w:rPr>
          <w:rStyle w:val="hps"/>
          <w:rFonts w:ascii="Arial" w:hAnsi="Arial" w:cs="Arial"/>
          <w:sz w:val="20"/>
          <w:szCs w:val="20"/>
          <w:lang w:val="en-GB"/>
        </w:rPr>
        <w:t>to full</w:t>
      </w:r>
      <w:r w:rsidR="001A29C3" w:rsidRPr="00CA73EE">
        <w:rPr>
          <w:rStyle w:val="hps"/>
          <w:rFonts w:ascii="Arial" w:hAnsi="Arial" w:cs="Arial"/>
          <w:sz w:val="20"/>
          <w:szCs w:val="20"/>
          <w:lang w:val="en-GB"/>
        </w:rPr>
        <w:t>-</w:t>
      </w:r>
      <w:r w:rsidRPr="00CA73EE">
        <w:rPr>
          <w:rStyle w:val="hps"/>
          <w:rFonts w:ascii="Arial" w:hAnsi="Arial" w:cs="Arial"/>
          <w:sz w:val="20"/>
          <w:szCs w:val="20"/>
          <w:lang w:val="en-GB"/>
        </w:rPr>
        <w:t>time employees</w:t>
      </w:r>
      <w:r w:rsidRPr="00CA73EE">
        <w:rPr>
          <w:rFonts w:ascii="Arial" w:hAnsi="Arial" w:cs="Arial"/>
          <w:sz w:val="20"/>
          <w:szCs w:val="20"/>
          <w:lang w:val="en-GB"/>
        </w:rPr>
        <w:t xml:space="preserve"> </w:t>
      </w:r>
      <w:r w:rsidRPr="00CA73EE">
        <w:rPr>
          <w:rStyle w:val="hps"/>
          <w:rFonts w:ascii="Arial" w:hAnsi="Arial" w:cs="Arial"/>
          <w:sz w:val="20"/>
          <w:szCs w:val="20"/>
          <w:lang w:val="en-GB"/>
        </w:rPr>
        <w:t>by length of</w:t>
      </w:r>
      <w:r w:rsidRPr="00CA73EE">
        <w:rPr>
          <w:rFonts w:ascii="Arial" w:hAnsi="Arial" w:cs="Arial"/>
          <w:sz w:val="20"/>
          <w:szCs w:val="20"/>
          <w:lang w:val="en-GB"/>
        </w:rPr>
        <w:t xml:space="preserve"> </w:t>
      </w:r>
      <w:r w:rsidRPr="00CA73EE">
        <w:rPr>
          <w:rStyle w:val="hps"/>
          <w:rFonts w:ascii="Arial" w:hAnsi="Arial" w:cs="Arial"/>
          <w:sz w:val="20"/>
          <w:szCs w:val="20"/>
          <w:lang w:val="en-GB"/>
        </w:rPr>
        <w:t>working hours</w:t>
      </w:r>
      <w:r w:rsidRPr="00CA73EE">
        <w:rPr>
          <w:rFonts w:ascii="Arial" w:hAnsi="Arial" w:cs="Arial"/>
          <w:sz w:val="20"/>
          <w:szCs w:val="20"/>
          <w:lang w:val="en-GB"/>
        </w:rPr>
        <w:t xml:space="preserve">, depending </w:t>
      </w:r>
      <w:r w:rsidRPr="00CA73EE">
        <w:rPr>
          <w:rStyle w:val="hps"/>
          <w:rFonts w:ascii="Arial" w:hAnsi="Arial" w:cs="Arial"/>
          <w:sz w:val="20"/>
          <w:szCs w:val="20"/>
          <w:lang w:val="en-GB"/>
        </w:rPr>
        <w:t>on</w:t>
      </w:r>
      <w:r w:rsidRPr="00CA73EE">
        <w:rPr>
          <w:rFonts w:ascii="Arial" w:hAnsi="Arial" w:cs="Arial"/>
          <w:sz w:val="20"/>
          <w:szCs w:val="20"/>
          <w:lang w:val="en-GB"/>
        </w:rPr>
        <w:t xml:space="preserve"> </w:t>
      </w:r>
      <w:r w:rsidRPr="00CA73EE">
        <w:rPr>
          <w:rStyle w:val="hps"/>
          <w:rFonts w:ascii="Arial" w:hAnsi="Arial" w:cs="Arial"/>
          <w:sz w:val="20"/>
          <w:szCs w:val="20"/>
          <w:lang w:val="en-GB"/>
        </w:rPr>
        <w:t>the determined weekly</w:t>
      </w:r>
      <w:r w:rsidRPr="00CA73EE">
        <w:rPr>
          <w:rFonts w:ascii="Arial" w:hAnsi="Arial" w:cs="Arial"/>
          <w:sz w:val="20"/>
          <w:szCs w:val="20"/>
          <w:lang w:val="en-GB"/>
        </w:rPr>
        <w:t xml:space="preserve"> </w:t>
      </w:r>
      <w:r w:rsidRPr="00CA73EE">
        <w:rPr>
          <w:rStyle w:val="hps"/>
          <w:rFonts w:ascii="Arial" w:hAnsi="Arial" w:cs="Arial"/>
          <w:sz w:val="20"/>
          <w:szCs w:val="20"/>
          <w:lang w:val="en-GB"/>
        </w:rPr>
        <w:t>working</w:t>
      </w:r>
      <w:r w:rsidRPr="00CA73EE">
        <w:rPr>
          <w:rFonts w:ascii="Arial" w:hAnsi="Arial" w:cs="Arial"/>
          <w:sz w:val="20"/>
          <w:szCs w:val="20"/>
          <w:lang w:val="en-GB"/>
        </w:rPr>
        <w:t xml:space="preserve"> </w:t>
      </w:r>
      <w:r w:rsidRPr="00CA73EE">
        <w:rPr>
          <w:rStyle w:val="hps"/>
          <w:rFonts w:ascii="Arial" w:hAnsi="Arial" w:cs="Arial"/>
          <w:sz w:val="20"/>
          <w:szCs w:val="20"/>
          <w:lang w:val="en-GB"/>
        </w:rPr>
        <w:t>time</w:t>
      </w:r>
      <w:r w:rsidRPr="00CA73EE">
        <w:rPr>
          <w:rFonts w:ascii="Arial" w:hAnsi="Arial" w:cs="Arial"/>
          <w:sz w:val="20"/>
          <w:szCs w:val="20"/>
          <w:lang w:val="en-GB"/>
        </w:rPr>
        <w:t xml:space="preserve"> </w:t>
      </w:r>
      <w:r w:rsidRPr="00CA73EE">
        <w:rPr>
          <w:rStyle w:val="hps"/>
          <w:rFonts w:ascii="Arial" w:hAnsi="Arial" w:cs="Arial"/>
          <w:sz w:val="20"/>
          <w:szCs w:val="20"/>
          <w:lang w:val="en-GB"/>
        </w:rPr>
        <w:t>for the employer</w:t>
      </w:r>
      <w:r w:rsidRPr="00CA73EE">
        <w:rPr>
          <w:rFonts w:ascii="Arial" w:hAnsi="Arial" w:cs="Arial"/>
          <w:sz w:val="20"/>
          <w:szCs w:val="20"/>
          <w:lang w:val="en-GB"/>
        </w:rPr>
        <w:t>.</w:t>
      </w:r>
    </w:p>
    <w:p w:rsidR="00F82E0C" w:rsidRPr="00CA73EE" w:rsidRDefault="00F82E0C" w:rsidP="007D410F">
      <w:pPr>
        <w:rPr>
          <w:rFonts w:ascii="Arial" w:hAnsi="Arial" w:cs="Arial"/>
          <w:sz w:val="20"/>
          <w:szCs w:val="20"/>
          <w:lang w:val="en-GB"/>
        </w:rPr>
      </w:pPr>
    </w:p>
    <w:p w:rsidR="00F82E0C" w:rsidRPr="00313C67" w:rsidRDefault="00F82E0C" w:rsidP="00F82E0C">
      <w:pPr>
        <w:pStyle w:val="Zkladntextodsazen"/>
        <w:tabs>
          <w:tab w:val="clear" w:pos="0"/>
          <w:tab w:val="clear" w:pos="397"/>
          <w:tab w:val="clear" w:pos="738"/>
          <w:tab w:val="clear" w:pos="2124"/>
          <w:tab w:val="clear" w:pos="2832"/>
          <w:tab w:val="clear" w:pos="3540"/>
          <w:tab w:val="clear" w:pos="4248"/>
          <w:tab w:val="clear" w:pos="4956"/>
          <w:tab w:val="clear" w:pos="5664"/>
          <w:tab w:val="clear" w:pos="6372"/>
          <w:tab w:val="clear" w:pos="7080"/>
          <w:tab w:val="clear" w:pos="7788"/>
          <w:tab w:val="clear" w:pos="8107"/>
        </w:tabs>
        <w:spacing w:after="120"/>
        <w:ind w:firstLine="0"/>
        <w:jc w:val="both"/>
        <w:rPr>
          <w:rFonts w:ascii="Arial" w:hAnsi="Arial" w:cs="Arial"/>
        </w:rPr>
      </w:pPr>
      <w:r w:rsidRPr="00313C67">
        <w:rPr>
          <w:rStyle w:val="longtext"/>
          <w:rFonts w:ascii="Arial" w:hAnsi="Arial" w:cs="Arial"/>
          <w:shd w:val="clear" w:color="auto" w:fill="FFFFFF"/>
        </w:rPr>
        <w:t xml:space="preserve">The data are sorted by branch of economic activity by CZ-NACE (Czech version of the international classification NACE, rev. 2), valid from January </w:t>
      </w:r>
      <w:r w:rsidRPr="00313C67">
        <w:rPr>
          <w:rStyle w:val="longtext"/>
          <w:rFonts w:ascii="Arial" w:hAnsi="Arial" w:cs="Arial"/>
        </w:rPr>
        <w:t>1</w:t>
      </w:r>
      <w:r w:rsidRPr="00313C67">
        <w:rPr>
          <w:rStyle w:val="longtext"/>
          <w:rFonts w:ascii="Arial" w:hAnsi="Arial" w:cs="Arial"/>
          <w:vertAlign w:val="superscript"/>
        </w:rPr>
        <w:t>st</w:t>
      </w:r>
      <w:r w:rsidRPr="00313C67">
        <w:rPr>
          <w:rStyle w:val="longtext"/>
          <w:rFonts w:ascii="Arial" w:hAnsi="Arial" w:cs="Arial"/>
        </w:rPr>
        <w:t xml:space="preserve">, </w:t>
      </w:r>
      <w:r w:rsidRPr="00313C67">
        <w:rPr>
          <w:rStyle w:val="longtext"/>
          <w:rFonts w:ascii="Arial" w:hAnsi="Arial" w:cs="Arial"/>
          <w:shd w:val="clear" w:color="auto" w:fill="FFFFFF"/>
        </w:rPr>
        <w:t xml:space="preserve">2008, according to the activity prevailing in the whole enterprise. </w:t>
      </w:r>
      <w:r w:rsidRPr="00313C67">
        <w:rPr>
          <w:rFonts w:ascii="Arial" w:hAnsi="Arial" w:cs="Arial"/>
        </w:rPr>
        <w:t xml:space="preserve">Territorial breakdown </w:t>
      </w:r>
      <w:r w:rsidRPr="00313C67">
        <w:rPr>
          <w:rStyle w:val="longtext"/>
          <w:rFonts w:ascii="Arial" w:hAnsi="Arial" w:cs="Arial"/>
          <w:shd w:val="clear" w:color="auto" w:fill="FFFFFF"/>
        </w:rPr>
        <w:t xml:space="preserve">is done by region (NUTS3 level, classification CZ-NUTS), </w:t>
      </w:r>
      <w:r w:rsidRPr="00313C67">
        <w:rPr>
          <w:rFonts w:ascii="Arial" w:hAnsi="Arial" w:cs="Arial"/>
        </w:rPr>
        <w:t xml:space="preserve">where the business headquarter is registered </w:t>
      </w:r>
      <w:r w:rsidRPr="00313C67">
        <w:rPr>
          <w:rStyle w:val="longtext"/>
          <w:rFonts w:ascii="Arial" w:hAnsi="Arial" w:cs="Arial"/>
          <w:shd w:val="clear" w:color="auto" w:fill="FFFFFF"/>
        </w:rPr>
        <w:t>(the so-called business method)</w:t>
      </w:r>
      <w:r w:rsidRPr="00313C67">
        <w:rPr>
          <w:rFonts w:ascii="Arial" w:hAnsi="Arial" w:cs="Arial"/>
        </w:rPr>
        <w:t>, and not on the place where the employees really worked. Regional figures should be analysed with regard to this fact.</w:t>
      </w:r>
      <w:r w:rsidRPr="00313C67">
        <w:rPr>
          <w:rStyle w:val="longtext"/>
          <w:rFonts w:ascii="Arial" w:hAnsi="Arial" w:cs="Arial"/>
          <w:shd w:val="clear" w:color="auto" w:fill="FFFFFF"/>
        </w:rPr>
        <w:t xml:space="preserve"> </w:t>
      </w:r>
    </w:p>
    <w:p w:rsidR="00F82E0C" w:rsidRPr="00313C67" w:rsidRDefault="00F82E0C" w:rsidP="007D410F">
      <w:pPr>
        <w:rPr>
          <w:rFonts w:ascii="Arial" w:hAnsi="Arial" w:cs="Arial"/>
          <w:sz w:val="20"/>
          <w:szCs w:val="20"/>
          <w:lang w:val="en-GB"/>
        </w:rPr>
      </w:pPr>
    </w:p>
    <w:p w:rsidR="007D410F" w:rsidRPr="00313C67" w:rsidRDefault="007D410F" w:rsidP="007D410F">
      <w:pPr>
        <w:pStyle w:val="Zkladntextodsazen"/>
        <w:tabs>
          <w:tab w:val="clear" w:pos="0"/>
          <w:tab w:val="clear" w:pos="397"/>
          <w:tab w:val="clear" w:pos="738"/>
          <w:tab w:val="clear" w:pos="2124"/>
          <w:tab w:val="clear" w:pos="2832"/>
          <w:tab w:val="clear" w:pos="3540"/>
          <w:tab w:val="clear" w:pos="4248"/>
          <w:tab w:val="clear" w:pos="4956"/>
          <w:tab w:val="clear" w:pos="5664"/>
          <w:tab w:val="clear" w:pos="6372"/>
          <w:tab w:val="clear" w:pos="7080"/>
          <w:tab w:val="clear" w:pos="7788"/>
          <w:tab w:val="clear" w:pos="8107"/>
        </w:tabs>
        <w:spacing w:after="120"/>
        <w:ind w:firstLine="0"/>
        <w:jc w:val="both"/>
        <w:rPr>
          <w:rFonts w:ascii="Arial" w:hAnsi="Arial" w:cs="Arial"/>
        </w:rPr>
      </w:pPr>
      <w:r w:rsidRPr="00313C67">
        <w:rPr>
          <w:rFonts w:ascii="Arial" w:hAnsi="Arial" w:cs="Arial"/>
        </w:rPr>
        <w:t>As the resulting data are first calculated and then rounded off, the sums in some cases may differ.</w:t>
      </w:r>
    </w:p>
    <w:p w:rsidR="007D410F" w:rsidRPr="00CA73EE" w:rsidRDefault="007D410F" w:rsidP="00F82E0C">
      <w:pPr>
        <w:rPr>
          <w:rFonts w:ascii="Arial" w:hAnsi="Arial" w:cs="Arial"/>
          <w:sz w:val="20"/>
          <w:szCs w:val="20"/>
          <w:lang w:val="en-GB"/>
        </w:rPr>
      </w:pPr>
      <w:r w:rsidRPr="00CA73EE">
        <w:rPr>
          <w:rFonts w:ascii="Arial" w:hAnsi="Arial" w:cs="Arial"/>
          <w:sz w:val="20"/>
          <w:szCs w:val="20"/>
          <w:lang w:val="en-GB"/>
        </w:rPr>
        <w:t xml:space="preserve">The level of average monthly wage </w:t>
      </w:r>
      <w:r w:rsidR="00F82E0C" w:rsidRPr="00CA73EE">
        <w:rPr>
          <w:rStyle w:val="hps"/>
          <w:rFonts w:ascii="Arial" w:hAnsi="Arial" w:cs="Arial"/>
          <w:sz w:val="20"/>
          <w:szCs w:val="20"/>
          <w:lang w:val="en-GB"/>
        </w:rPr>
        <w:t>in</w:t>
      </w:r>
      <w:r w:rsidR="00F82E0C" w:rsidRPr="00CA73EE">
        <w:rPr>
          <w:rStyle w:val="shorttext"/>
          <w:rFonts w:ascii="Arial" w:hAnsi="Arial" w:cs="Arial"/>
          <w:sz w:val="20"/>
          <w:szCs w:val="20"/>
          <w:lang w:val="en-GB"/>
        </w:rPr>
        <w:t xml:space="preserve"> </w:t>
      </w:r>
      <w:r w:rsidR="00F82E0C" w:rsidRPr="00CA73EE">
        <w:rPr>
          <w:rStyle w:val="hps"/>
          <w:rFonts w:ascii="Arial" w:hAnsi="Arial" w:cs="Arial"/>
          <w:sz w:val="20"/>
          <w:szCs w:val="20"/>
          <w:lang w:val="en-GB"/>
        </w:rPr>
        <w:t>individual years</w:t>
      </w:r>
      <w:r w:rsidR="00F82E0C" w:rsidRPr="00CA73EE">
        <w:rPr>
          <w:rStyle w:val="shorttext"/>
          <w:rFonts w:ascii="Arial" w:hAnsi="Arial" w:cs="Arial"/>
          <w:sz w:val="20"/>
          <w:szCs w:val="20"/>
          <w:lang w:val="en-GB"/>
        </w:rPr>
        <w:t xml:space="preserve"> </w:t>
      </w:r>
      <w:r w:rsidR="00F82E0C" w:rsidRPr="00CA73EE">
        <w:rPr>
          <w:rStyle w:val="hps"/>
          <w:rFonts w:ascii="Arial" w:hAnsi="Arial" w:cs="Arial"/>
          <w:sz w:val="20"/>
          <w:szCs w:val="20"/>
          <w:lang w:val="en-GB"/>
        </w:rPr>
        <w:t xml:space="preserve">in this publication </w:t>
      </w:r>
      <w:r w:rsidRPr="00CA73EE">
        <w:rPr>
          <w:rFonts w:ascii="Arial" w:hAnsi="Arial" w:cs="Arial"/>
          <w:sz w:val="20"/>
          <w:szCs w:val="20"/>
          <w:lang w:val="en-GB"/>
        </w:rPr>
        <w:t xml:space="preserve">is not consistent with that mentioned in former publications of the Czech Statistical Office because of the population frame of annual surveys. It differs from short-term statistical surveys on wages in many aspects, especially in the sample scope and the size of reporting units. </w:t>
      </w:r>
    </w:p>
    <w:p w:rsidR="007D410F" w:rsidRPr="00CA73EE" w:rsidRDefault="007D410F" w:rsidP="007D410F">
      <w:pPr>
        <w:jc w:val="both"/>
        <w:rPr>
          <w:rFonts w:ascii="Arial" w:hAnsi="Arial" w:cs="Arial"/>
          <w:sz w:val="20"/>
          <w:szCs w:val="20"/>
          <w:lang w:val="en-GB"/>
        </w:rPr>
      </w:pPr>
    </w:p>
    <w:p w:rsidR="007D410F" w:rsidRPr="00CA73EE" w:rsidRDefault="007D410F" w:rsidP="007D410F">
      <w:pPr>
        <w:spacing w:after="120"/>
        <w:jc w:val="both"/>
        <w:rPr>
          <w:rFonts w:ascii="Arial" w:hAnsi="Arial" w:cs="Arial"/>
          <w:sz w:val="20"/>
          <w:szCs w:val="20"/>
          <w:lang w:val="en-GB"/>
        </w:rPr>
      </w:pPr>
      <w:r w:rsidRPr="00CA73EE">
        <w:rPr>
          <w:rFonts w:ascii="Arial" w:hAnsi="Arial" w:cs="Arial"/>
          <w:sz w:val="20"/>
          <w:szCs w:val="20"/>
          <w:lang w:val="en-GB"/>
        </w:rPr>
        <w:t xml:space="preserve">The symbol of dot </w:t>
      </w:r>
      <w:proofErr w:type="gramStart"/>
      <w:r w:rsidRPr="00CA73EE">
        <w:rPr>
          <w:rFonts w:ascii="Arial" w:hAnsi="Arial" w:cs="Arial"/>
          <w:sz w:val="20"/>
          <w:szCs w:val="20"/>
          <w:lang w:val="en-GB"/>
        </w:rPr>
        <w:t>( .</w:t>
      </w:r>
      <w:proofErr w:type="gramEnd"/>
      <w:r w:rsidRPr="00CA73EE">
        <w:rPr>
          <w:rFonts w:ascii="Arial" w:hAnsi="Arial" w:cs="Arial"/>
          <w:sz w:val="20"/>
          <w:szCs w:val="20"/>
          <w:lang w:val="en-GB"/>
        </w:rPr>
        <w:t xml:space="preserve"> ) shows that the figure is not available or cannot be relied on.</w:t>
      </w:r>
    </w:p>
    <w:p w:rsidR="007D410F" w:rsidRPr="00CA73EE" w:rsidRDefault="007D410F" w:rsidP="007D410F">
      <w:pPr>
        <w:rPr>
          <w:rStyle w:val="hps"/>
          <w:rFonts w:ascii="Arial" w:hAnsi="Arial" w:cs="Arial"/>
          <w:sz w:val="20"/>
          <w:szCs w:val="20"/>
          <w:lang w:val="en-GB"/>
        </w:rPr>
      </w:pPr>
      <w:r w:rsidRPr="00CA73EE">
        <w:rPr>
          <w:rStyle w:val="hps"/>
          <w:rFonts w:ascii="Arial" w:hAnsi="Arial" w:cs="Arial"/>
          <w:sz w:val="20"/>
          <w:szCs w:val="20"/>
          <w:lang w:val="en-GB"/>
        </w:rPr>
        <w:lastRenderedPageBreak/>
        <w:t>In the tables</w:t>
      </w:r>
      <w:r w:rsidRPr="00CA73EE">
        <w:rPr>
          <w:rFonts w:ascii="Arial" w:hAnsi="Arial" w:cs="Arial"/>
          <w:sz w:val="20"/>
          <w:szCs w:val="20"/>
          <w:lang w:val="en-GB"/>
        </w:rPr>
        <w:t xml:space="preserve"> </w:t>
      </w:r>
      <w:r w:rsidRPr="00CA73EE">
        <w:rPr>
          <w:rStyle w:val="hps"/>
          <w:rFonts w:ascii="Arial" w:hAnsi="Arial" w:cs="Arial"/>
          <w:sz w:val="20"/>
          <w:szCs w:val="20"/>
          <w:lang w:val="en-GB"/>
        </w:rPr>
        <w:t>sorted</w:t>
      </w:r>
      <w:r w:rsidRPr="00CA73EE">
        <w:rPr>
          <w:rFonts w:ascii="Arial" w:hAnsi="Arial" w:cs="Arial"/>
          <w:sz w:val="20"/>
          <w:szCs w:val="20"/>
          <w:lang w:val="en-GB"/>
        </w:rPr>
        <w:t xml:space="preserve"> </w:t>
      </w:r>
      <w:r w:rsidRPr="00CA73EE">
        <w:rPr>
          <w:rStyle w:val="hps"/>
          <w:rFonts w:ascii="Arial" w:hAnsi="Arial" w:cs="Arial"/>
          <w:sz w:val="20"/>
          <w:szCs w:val="20"/>
          <w:lang w:val="en-GB"/>
        </w:rPr>
        <w:t>by size</w:t>
      </w:r>
      <w:r w:rsidRPr="00CA73EE">
        <w:rPr>
          <w:rFonts w:ascii="Arial" w:hAnsi="Arial" w:cs="Arial"/>
          <w:sz w:val="20"/>
          <w:szCs w:val="20"/>
          <w:lang w:val="en-GB"/>
        </w:rPr>
        <w:t xml:space="preserve"> of reporting unit </w:t>
      </w:r>
      <w:r w:rsidRPr="00CA73EE">
        <w:rPr>
          <w:rStyle w:val="hps"/>
          <w:rFonts w:ascii="Arial" w:hAnsi="Arial" w:cs="Arial"/>
          <w:sz w:val="20"/>
          <w:szCs w:val="20"/>
          <w:lang w:val="en-GB"/>
        </w:rPr>
        <w:t>in</w:t>
      </w:r>
      <w:r w:rsidRPr="00CA73EE">
        <w:rPr>
          <w:rFonts w:ascii="Arial" w:hAnsi="Arial" w:cs="Arial"/>
          <w:sz w:val="20"/>
          <w:szCs w:val="20"/>
          <w:lang w:val="en-GB"/>
        </w:rPr>
        <w:t xml:space="preserve"> </w:t>
      </w:r>
      <w:r w:rsidRPr="00CA73EE">
        <w:rPr>
          <w:rStyle w:val="hps"/>
          <w:rFonts w:ascii="Arial" w:hAnsi="Arial" w:cs="Arial"/>
          <w:sz w:val="20"/>
          <w:szCs w:val="20"/>
          <w:lang w:val="en-GB"/>
        </w:rPr>
        <w:t>the row</w:t>
      </w:r>
      <w:r w:rsidRPr="00CA73EE">
        <w:rPr>
          <w:rFonts w:ascii="Arial" w:hAnsi="Arial" w:cs="Arial"/>
          <w:sz w:val="20"/>
          <w:szCs w:val="20"/>
          <w:lang w:val="en-GB"/>
        </w:rPr>
        <w:t xml:space="preserve"> </w:t>
      </w:r>
      <w:r w:rsidRPr="00CA73EE">
        <w:rPr>
          <w:rStyle w:val="hps"/>
          <w:rFonts w:ascii="Arial" w:hAnsi="Arial" w:cs="Arial"/>
          <w:sz w:val="20"/>
          <w:szCs w:val="20"/>
          <w:lang w:val="en-GB"/>
        </w:rPr>
        <w:t>"</w:t>
      </w:r>
      <w:r w:rsidRPr="00CA73EE">
        <w:rPr>
          <w:rFonts w:ascii="Arial" w:hAnsi="Arial" w:cs="Arial"/>
          <w:sz w:val="20"/>
          <w:szCs w:val="20"/>
          <w:lang w:val="en-GB"/>
        </w:rPr>
        <w:t xml:space="preserve">TOTAL" there </w:t>
      </w:r>
      <w:r w:rsidRPr="00CA73EE">
        <w:rPr>
          <w:rStyle w:val="hps"/>
          <w:rFonts w:ascii="Arial" w:hAnsi="Arial" w:cs="Arial"/>
          <w:sz w:val="20"/>
          <w:szCs w:val="20"/>
          <w:lang w:val="en-GB"/>
        </w:rPr>
        <w:t>are included data</w:t>
      </w:r>
      <w:r w:rsidRPr="00CA73EE">
        <w:rPr>
          <w:rFonts w:ascii="Arial" w:hAnsi="Arial" w:cs="Arial"/>
          <w:sz w:val="20"/>
          <w:szCs w:val="20"/>
          <w:lang w:val="en-GB"/>
        </w:rPr>
        <w:t xml:space="preserve"> </w:t>
      </w:r>
      <w:r w:rsidRPr="00CA73EE">
        <w:rPr>
          <w:rStyle w:val="hps"/>
          <w:rFonts w:ascii="Arial" w:hAnsi="Arial" w:cs="Arial"/>
          <w:sz w:val="20"/>
          <w:szCs w:val="20"/>
          <w:lang w:val="en-GB"/>
        </w:rPr>
        <w:t>for those</w:t>
      </w:r>
      <w:r w:rsidRPr="00CA73EE">
        <w:rPr>
          <w:rFonts w:ascii="Arial" w:hAnsi="Arial" w:cs="Arial"/>
          <w:sz w:val="20"/>
          <w:szCs w:val="20"/>
          <w:lang w:val="en-GB"/>
        </w:rPr>
        <w:t xml:space="preserve"> </w:t>
      </w:r>
      <w:r w:rsidRPr="00CA73EE">
        <w:rPr>
          <w:rStyle w:val="hps"/>
          <w:rFonts w:ascii="Arial" w:hAnsi="Arial" w:cs="Arial"/>
          <w:sz w:val="20"/>
          <w:szCs w:val="20"/>
          <w:lang w:val="en-GB"/>
        </w:rPr>
        <w:t>units</w:t>
      </w:r>
      <w:r w:rsidRPr="00CA73EE">
        <w:rPr>
          <w:rFonts w:ascii="Arial" w:hAnsi="Arial" w:cs="Arial"/>
          <w:sz w:val="20"/>
          <w:szCs w:val="20"/>
          <w:lang w:val="en-GB"/>
        </w:rPr>
        <w:t xml:space="preserve">, </w:t>
      </w:r>
      <w:r w:rsidRPr="00CA73EE">
        <w:rPr>
          <w:rStyle w:val="hps"/>
          <w:rFonts w:ascii="Arial" w:hAnsi="Arial" w:cs="Arial"/>
          <w:sz w:val="20"/>
          <w:szCs w:val="20"/>
          <w:lang w:val="en-GB"/>
        </w:rPr>
        <w:t>which according to</w:t>
      </w:r>
      <w:r w:rsidRPr="00CA73EE">
        <w:rPr>
          <w:rFonts w:ascii="Arial" w:hAnsi="Arial" w:cs="Arial"/>
          <w:sz w:val="20"/>
          <w:szCs w:val="20"/>
          <w:lang w:val="en-GB"/>
        </w:rPr>
        <w:t xml:space="preserve"> </w:t>
      </w:r>
      <w:r w:rsidRPr="00CA73EE">
        <w:rPr>
          <w:rStyle w:val="hps"/>
          <w:rFonts w:ascii="Arial" w:hAnsi="Arial" w:cs="Arial"/>
          <w:sz w:val="20"/>
          <w:szCs w:val="20"/>
          <w:lang w:val="en-GB"/>
        </w:rPr>
        <w:t>the Business Register belong to the category</w:t>
      </w:r>
      <w:r w:rsidRPr="00CA73EE">
        <w:rPr>
          <w:rFonts w:ascii="Arial" w:hAnsi="Arial" w:cs="Arial"/>
          <w:sz w:val="20"/>
          <w:szCs w:val="20"/>
          <w:lang w:val="en-GB"/>
        </w:rPr>
        <w:t xml:space="preserve"> </w:t>
      </w:r>
      <w:r w:rsidRPr="00CA73EE">
        <w:rPr>
          <w:rStyle w:val="hps"/>
          <w:rFonts w:ascii="Arial" w:hAnsi="Arial" w:cs="Arial"/>
          <w:sz w:val="20"/>
          <w:szCs w:val="20"/>
          <w:lang w:val="en-GB"/>
        </w:rPr>
        <w:t>"no</w:t>
      </w:r>
      <w:r w:rsidRPr="00CA73EE">
        <w:rPr>
          <w:rFonts w:ascii="Arial" w:hAnsi="Arial" w:cs="Arial"/>
          <w:sz w:val="20"/>
          <w:szCs w:val="20"/>
          <w:lang w:val="en-GB"/>
        </w:rPr>
        <w:t xml:space="preserve"> </w:t>
      </w:r>
      <w:r w:rsidRPr="00CA73EE">
        <w:rPr>
          <w:rStyle w:val="hps"/>
          <w:rFonts w:ascii="Arial" w:hAnsi="Arial" w:cs="Arial"/>
          <w:sz w:val="20"/>
          <w:szCs w:val="20"/>
          <w:lang w:val="en-GB"/>
        </w:rPr>
        <w:t>employees",</w:t>
      </w:r>
      <w:r w:rsidRPr="00CA73EE">
        <w:rPr>
          <w:rFonts w:ascii="Arial" w:hAnsi="Arial" w:cs="Arial"/>
          <w:sz w:val="20"/>
          <w:szCs w:val="20"/>
          <w:lang w:val="en-GB"/>
        </w:rPr>
        <w:t xml:space="preserve"> </w:t>
      </w:r>
      <w:r w:rsidRPr="00CA73EE">
        <w:rPr>
          <w:rStyle w:val="hps"/>
          <w:rFonts w:ascii="Arial" w:hAnsi="Arial" w:cs="Arial"/>
          <w:sz w:val="20"/>
          <w:szCs w:val="20"/>
          <w:lang w:val="en-GB"/>
        </w:rPr>
        <w:t>but for which</w:t>
      </w:r>
      <w:r w:rsidRPr="00CA73EE">
        <w:rPr>
          <w:rFonts w:ascii="Arial" w:hAnsi="Arial" w:cs="Arial"/>
          <w:sz w:val="20"/>
          <w:szCs w:val="20"/>
          <w:lang w:val="en-GB"/>
        </w:rPr>
        <w:t xml:space="preserve"> </w:t>
      </w:r>
      <w:r w:rsidRPr="00CA73EE">
        <w:rPr>
          <w:rStyle w:val="hps"/>
          <w:rFonts w:ascii="Arial" w:hAnsi="Arial" w:cs="Arial"/>
          <w:sz w:val="20"/>
          <w:szCs w:val="20"/>
          <w:lang w:val="en-GB"/>
        </w:rPr>
        <w:t>labour costs</w:t>
      </w:r>
      <w:r w:rsidRPr="00CA73EE">
        <w:rPr>
          <w:rFonts w:ascii="Arial" w:hAnsi="Arial" w:cs="Arial"/>
          <w:sz w:val="20"/>
          <w:szCs w:val="20"/>
          <w:lang w:val="en-GB"/>
        </w:rPr>
        <w:t xml:space="preserve"> </w:t>
      </w:r>
      <w:r w:rsidRPr="00CA73EE">
        <w:rPr>
          <w:rStyle w:val="hps"/>
          <w:rFonts w:ascii="Arial" w:hAnsi="Arial" w:cs="Arial"/>
          <w:sz w:val="20"/>
          <w:szCs w:val="20"/>
          <w:lang w:val="en-GB"/>
        </w:rPr>
        <w:t>have been estimated on the basis of administrative</w:t>
      </w:r>
      <w:r w:rsidRPr="00CA73EE">
        <w:rPr>
          <w:rFonts w:ascii="Arial" w:hAnsi="Arial" w:cs="Arial"/>
          <w:sz w:val="20"/>
          <w:szCs w:val="20"/>
          <w:lang w:val="en-GB"/>
        </w:rPr>
        <w:t xml:space="preserve"> </w:t>
      </w:r>
      <w:r w:rsidRPr="00CA73EE">
        <w:rPr>
          <w:rStyle w:val="hps"/>
          <w:rFonts w:ascii="Arial" w:hAnsi="Arial" w:cs="Arial"/>
          <w:sz w:val="20"/>
          <w:szCs w:val="20"/>
          <w:lang w:val="en-GB"/>
        </w:rPr>
        <w:t>sources.</w:t>
      </w:r>
    </w:p>
    <w:p w:rsidR="007D410F" w:rsidRPr="00147A1E" w:rsidRDefault="007D410F" w:rsidP="007D410F">
      <w:pPr>
        <w:rPr>
          <w:rStyle w:val="hps"/>
          <w:rFonts w:ascii="Arial" w:hAnsi="Arial" w:cs="Arial"/>
          <w:sz w:val="20"/>
          <w:szCs w:val="20"/>
          <w:lang w:val="en"/>
        </w:rPr>
      </w:pPr>
    </w:p>
    <w:p w:rsidR="007D410F" w:rsidRPr="00147A1E" w:rsidRDefault="007D410F" w:rsidP="007D410F">
      <w:pPr>
        <w:rPr>
          <w:rFonts w:ascii="Arial" w:hAnsi="Arial" w:cs="Arial"/>
          <w:sz w:val="20"/>
          <w:szCs w:val="20"/>
          <w:lang w:val="en-GB"/>
        </w:rPr>
      </w:pPr>
    </w:p>
    <w:p w:rsidR="007D410F" w:rsidRPr="00CA73EE" w:rsidRDefault="007D410F" w:rsidP="00CA73EE">
      <w:pPr>
        <w:pStyle w:val="Nadpis1"/>
        <w:spacing w:after="120"/>
        <w:ind w:firstLine="4253"/>
        <w:jc w:val="center"/>
        <w:rPr>
          <w:rFonts w:ascii="Arial" w:hAnsi="Arial" w:cs="Arial"/>
          <w:lang w:val="cs-CZ"/>
        </w:rPr>
      </w:pPr>
      <w:r w:rsidRPr="00CA73EE">
        <w:rPr>
          <w:rFonts w:ascii="Arial" w:hAnsi="Arial" w:cs="Arial"/>
          <w:lang w:val="cs-CZ"/>
        </w:rPr>
        <w:t>Dalibor  H o l ý</w:t>
      </w:r>
    </w:p>
    <w:p w:rsidR="007D410F" w:rsidRPr="00CA73EE" w:rsidRDefault="007D410F" w:rsidP="00CA73EE">
      <w:pPr>
        <w:ind w:left="4321"/>
        <w:jc w:val="center"/>
        <w:rPr>
          <w:rFonts w:ascii="Arial" w:hAnsi="Arial" w:cs="Arial"/>
          <w:bCs/>
          <w:sz w:val="20"/>
          <w:szCs w:val="20"/>
          <w:lang w:val="en-GB"/>
        </w:rPr>
      </w:pPr>
      <w:r w:rsidRPr="00CA73EE">
        <w:rPr>
          <w:rFonts w:ascii="Arial" w:hAnsi="Arial" w:cs="Arial"/>
          <w:sz w:val="20"/>
          <w:szCs w:val="20"/>
          <w:lang w:val="en-GB"/>
        </w:rPr>
        <w:t xml:space="preserve">Director of </w:t>
      </w:r>
      <w:r w:rsidRPr="00CA73EE">
        <w:rPr>
          <w:rFonts w:ascii="Arial" w:hAnsi="Arial" w:cs="Arial"/>
          <w:bCs/>
          <w:sz w:val="20"/>
          <w:szCs w:val="20"/>
          <w:lang w:val="en-GB"/>
        </w:rPr>
        <w:t>Labour Market and Equal Opportunities</w:t>
      </w:r>
    </w:p>
    <w:p w:rsidR="007D410F" w:rsidRPr="00CA73EE" w:rsidRDefault="007D410F" w:rsidP="00CA73EE">
      <w:pPr>
        <w:ind w:left="4321"/>
        <w:jc w:val="center"/>
        <w:rPr>
          <w:rFonts w:ascii="Arial" w:hAnsi="Arial" w:cs="Arial"/>
          <w:bCs/>
          <w:sz w:val="20"/>
          <w:szCs w:val="20"/>
          <w:lang w:val="en-GB"/>
        </w:rPr>
      </w:pPr>
      <w:r w:rsidRPr="00CA73EE">
        <w:rPr>
          <w:rFonts w:ascii="Arial" w:hAnsi="Arial" w:cs="Arial"/>
          <w:bCs/>
          <w:sz w:val="20"/>
          <w:szCs w:val="20"/>
          <w:lang w:val="en-GB"/>
        </w:rPr>
        <w:t>Statistics Department</w:t>
      </w:r>
    </w:p>
    <w:p w:rsidR="007D410F" w:rsidRPr="00147A1E" w:rsidRDefault="007D410F" w:rsidP="007D410F">
      <w:pPr>
        <w:ind w:left="4321"/>
        <w:jc w:val="both"/>
        <w:rPr>
          <w:rFonts w:ascii="Arial" w:hAnsi="Arial" w:cs="Arial"/>
          <w:bCs/>
          <w:sz w:val="20"/>
          <w:szCs w:val="20"/>
        </w:rPr>
      </w:pPr>
    </w:p>
    <w:p w:rsidR="007D410F" w:rsidRPr="00147A1E" w:rsidRDefault="007D410F" w:rsidP="007D410F">
      <w:pPr>
        <w:ind w:left="4321"/>
        <w:jc w:val="both"/>
        <w:rPr>
          <w:rFonts w:ascii="Arial" w:hAnsi="Arial" w:cs="Arial"/>
          <w:sz w:val="20"/>
          <w:szCs w:val="20"/>
          <w:lang w:val="en-GB"/>
        </w:rPr>
      </w:pPr>
    </w:p>
    <w:p w:rsidR="007D410F" w:rsidRPr="00147A1E" w:rsidRDefault="007D410F" w:rsidP="007D410F">
      <w:pPr>
        <w:rPr>
          <w:rFonts w:ascii="Arial" w:hAnsi="Arial" w:cs="Arial"/>
          <w:i/>
          <w:sz w:val="20"/>
          <w:szCs w:val="20"/>
          <w:lang w:val="en-GB"/>
        </w:rPr>
      </w:pPr>
    </w:p>
    <w:p w:rsidR="007D410F" w:rsidRPr="00147A1E" w:rsidRDefault="007D410F" w:rsidP="007D410F">
      <w:pPr>
        <w:rPr>
          <w:rFonts w:ascii="Arial" w:hAnsi="Arial" w:cs="Arial"/>
          <w:sz w:val="20"/>
          <w:szCs w:val="20"/>
          <w:lang w:val="en-GB"/>
        </w:rPr>
      </w:pPr>
      <w:r w:rsidRPr="00147A1E">
        <w:rPr>
          <w:rFonts w:ascii="Arial" w:hAnsi="Arial" w:cs="Arial"/>
          <w:i/>
          <w:sz w:val="20"/>
          <w:szCs w:val="20"/>
          <w:lang w:val="en-GB"/>
        </w:rPr>
        <w:t>Text not edited for language.</w:t>
      </w:r>
    </w:p>
    <w:p w:rsidR="00B50458" w:rsidRPr="00147A1E" w:rsidRDefault="00B50458">
      <w:pPr>
        <w:rPr>
          <w:rFonts w:ascii="Arial" w:hAnsi="Arial" w:cs="Arial"/>
          <w:sz w:val="20"/>
          <w:szCs w:val="20"/>
        </w:rPr>
      </w:pPr>
    </w:p>
    <w:sectPr w:rsidR="00B50458" w:rsidRPr="00147A1E">
      <w:pgSz w:w="11906" w:h="16838"/>
      <w:pgMar w:top="197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New Roman CE oby_ejné">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10F"/>
    <w:rsid w:val="0003190B"/>
    <w:rsid w:val="00147A1E"/>
    <w:rsid w:val="001A29C3"/>
    <w:rsid w:val="002F5215"/>
    <w:rsid w:val="00313C67"/>
    <w:rsid w:val="003E5BDC"/>
    <w:rsid w:val="00470B08"/>
    <w:rsid w:val="005718DF"/>
    <w:rsid w:val="00580E62"/>
    <w:rsid w:val="007D410F"/>
    <w:rsid w:val="008B3576"/>
    <w:rsid w:val="009703F2"/>
    <w:rsid w:val="00B50458"/>
    <w:rsid w:val="00B5775E"/>
    <w:rsid w:val="00C66593"/>
    <w:rsid w:val="00CA73EE"/>
    <w:rsid w:val="00E951F4"/>
    <w:rsid w:val="00F82E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209CC"/>
  <w15:docId w15:val="{BB72D942-BE7B-439B-80C6-B40BB784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410F"/>
    <w:rPr>
      <w:rFonts w:ascii="Times New Roman" w:eastAsia="Times New Roman" w:hAnsi="Times New Roman"/>
      <w:sz w:val="24"/>
      <w:szCs w:val="24"/>
    </w:rPr>
  </w:style>
  <w:style w:type="paragraph" w:styleId="Nadpis1">
    <w:name w:val="heading 1"/>
    <w:basedOn w:val="Normln"/>
    <w:next w:val="Normln"/>
    <w:link w:val="Nadpis1Char"/>
    <w:qFormat/>
    <w:rsid w:val="007D410F"/>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54"/>
      </w:tabs>
      <w:autoSpaceDE w:val="0"/>
      <w:autoSpaceDN w:val="0"/>
      <w:adjustRightInd w:val="0"/>
      <w:jc w:val="both"/>
      <w:outlineLvl w:val="0"/>
    </w:pPr>
    <w:rPr>
      <w:rFonts w:ascii="Times New Roman CE oby_ejné" w:hAnsi="Times New Roman CE oby_ejné"/>
      <w:b/>
      <w:bCs/>
      <w:sz w:val="20"/>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D410F"/>
    <w:rPr>
      <w:rFonts w:ascii="Times New Roman CE oby_ejné" w:eastAsia="Times New Roman" w:hAnsi="Times New Roman CE oby_ejné" w:cs="Times New Roman"/>
      <w:b/>
      <w:bCs/>
      <w:lang w:val="en-GB" w:eastAsia="cs-CZ"/>
    </w:rPr>
  </w:style>
  <w:style w:type="paragraph" w:styleId="Zkladntextodsazen">
    <w:name w:val="Body Text Indent"/>
    <w:basedOn w:val="Normln"/>
    <w:link w:val="ZkladntextodsazenChar"/>
    <w:semiHidden/>
    <w:rsid w:val="007D410F"/>
    <w:pPr>
      <w:tabs>
        <w:tab w:val="left" w:pos="0"/>
        <w:tab w:val="left" w:pos="397"/>
        <w:tab w:val="left" w:pos="738"/>
        <w:tab w:val="left" w:pos="2124"/>
        <w:tab w:val="left" w:pos="2832"/>
        <w:tab w:val="left" w:pos="3540"/>
        <w:tab w:val="left" w:pos="4248"/>
        <w:tab w:val="left" w:pos="4956"/>
        <w:tab w:val="left" w:pos="5664"/>
        <w:tab w:val="left" w:pos="6372"/>
        <w:tab w:val="left" w:pos="7080"/>
        <w:tab w:val="left" w:pos="7788"/>
        <w:tab w:val="left" w:pos="8107"/>
      </w:tabs>
      <w:ind w:firstLine="397"/>
    </w:pPr>
    <w:rPr>
      <w:sz w:val="20"/>
      <w:szCs w:val="20"/>
      <w:lang w:val="en-GB"/>
    </w:rPr>
  </w:style>
  <w:style w:type="character" w:customStyle="1" w:styleId="ZkladntextodsazenChar">
    <w:name w:val="Základní text odsazený Char"/>
    <w:link w:val="Zkladntextodsazen"/>
    <w:semiHidden/>
    <w:rsid w:val="007D410F"/>
    <w:rPr>
      <w:rFonts w:ascii="Times New Roman" w:eastAsia="Times New Roman" w:hAnsi="Times New Roman" w:cs="Times New Roman"/>
      <w:lang w:val="en-GB" w:eastAsia="cs-CZ"/>
    </w:rPr>
  </w:style>
  <w:style w:type="paragraph" w:styleId="Zkladntext">
    <w:name w:val="Body Text"/>
    <w:basedOn w:val="Normln"/>
    <w:link w:val="ZkladntextChar"/>
    <w:semiHidden/>
    <w:rsid w:val="007D410F"/>
    <w:pPr>
      <w:jc w:val="both"/>
    </w:pPr>
    <w:rPr>
      <w:szCs w:val="20"/>
      <w:lang w:val="en-GB"/>
    </w:rPr>
  </w:style>
  <w:style w:type="character" w:customStyle="1" w:styleId="ZkladntextChar">
    <w:name w:val="Základní text Char"/>
    <w:link w:val="Zkladntext"/>
    <w:semiHidden/>
    <w:rsid w:val="007D410F"/>
    <w:rPr>
      <w:rFonts w:ascii="Times New Roman" w:eastAsia="Times New Roman" w:hAnsi="Times New Roman" w:cs="Times New Roman"/>
      <w:sz w:val="24"/>
      <w:lang w:val="en-GB" w:eastAsia="cs-CZ"/>
    </w:rPr>
  </w:style>
  <w:style w:type="character" w:customStyle="1" w:styleId="mediumtext">
    <w:name w:val="medium_text"/>
    <w:basedOn w:val="Standardnpsmoodstavce"/>
    <w:rsid w:val="007D410F"/>
  </w:style>
  <w:style w:type="character" w:customStyle="1" w:styleId="longtext">
    <w:name w:val="long_text"/>
    <w:basedOn w:val="Standardnpsmoodstavce"/>
    <w:rsid w:val="007D410F"/>
  </w:style>
  <w:style w:type="character" w:customStyle="1" w:styleId="hps">
    <w:name w:val="hps"/>
    <w:basedOn w:val="Standardnpsmoodstavce"/>
    <w:rsid w:val="007D410F"/>
  </w:style>
  <w:style w:type="character" w:customStyle="1" w:styleId="shorttext">
    <w:name w:val="short_text"/>
    <w:rsid w:val="00F82E0C"/>
  </w:style>
  <w:style w:type="paragraph" w:styleId="Textbubliny">
    <w:name w:val="Balloon Text"/>
    <w:basedOn w:val="Normln"/>
    <w:link w:val="TextbublinyChar"/>
    <w:uiPriority w:val="99"/>
    <w:semiHidden/>
    <w:unhideWhenUsed/>
    <w:rsid w:val="00CA73EE"/>
    <w:rPr>
      <w:rFonts w:ascii="Tahoma" w:hAnsi="Tahoma" w:cs="Tahoma"/>
      <w:sz w:val="16"/>
      <w:szCs w:val="16"/>
    </w:rPr>
  </w:style>
  <w:style w:type="character" w:customStyle="1" w:styleId="TextbublinyChar">
    <w:name w:val="Text bubliny Char"/>
    <w:link w:val="Textbubliny"/>
    <w:uiPriority w:val="99"/>
    <w:semiHidden/>
    <w:rsid w:val="00CA73E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810313">
      <w:bodyDiv w:val="1"/>
      <w:marLeft w:val="0"/>
      <w:marRight w:val="0"/>
      <w:marTop w:val="0"/>
      <w:marBottom w:val="0"/>
      <w:divBdr>
        <w:top w:val="none" w:sz="0" w:space="0" w:color="auto"/>
        <w:left w:val="none" w:sz="0" w:space="0" w:color="auto"/>
        <w:bottom w:val="none" w:sz="0" w:space="0" w:color="auto"/>
        <w:right w:val="none" w:sz="0" w:space="0" w:color="auto"/>
      </w:divBdr>
      <w:divsChild>
        <w:div w:id="1951668038">
          <w:marLeft w:val="0"/>
          <w:marRight w:val="0"/>
          <w:marTop w:val="0"/>
          <w:marBottom w:val="0"/>
          <w:divBdr>
            <w:top w:val="none" w:sz="0" w:space="0" w:color="auto"/>
            <w:left w:val="none" w:sz="0" w:space="0" w:color="auto"/>
            <w:bottom w:val="none" w:sz="0" w:space="0" w:color="auto"/>
            <w:right w:val="none" w:sz="0" w:space="0" w:color="auto"/>
          </w:divBdr>
          <w:divsChild>
            <w:div w:id="5602242">
              <w:marLeft w:val="0"/>
              <w:marRight w:val="0"/>
              <w:marTop w:val="0"/>
              <w:marBottom w:val="0"/>
              <w:divBdr>
                <w:top w:val="none" w:sz="0" w:space="0" w:color="auto"/>
                <w:left w:val="none" w:sz="0" w:space="0" w:color="auto"/>
                <w:bottom w:val="none" w:sz="0" w:space="0" w:color="auto"/>
                <w:right w:val="none" w:sz="0" w:space="0" w:color="auto"/>
              </w:divBdr>
              <w:divsChild>
                <w:div w:id="859011984">
                  <w:marLeft w:val="0"/>
                  <w:marRight w:val="0"/>
                  <w:marTop w:val="0"/>
                  <w:marBottom w:val="0"/>
                  <w:divBdr>
                    <w:top w:val="none" w:sz="0" w:space="0" w:color="auto"/>
                    <w:left w:val="none" w:sz="0" w:space="0" w:color="auto"/>
                    <w:bottom w:val="none" w:sz="0" w:space="0" w:color="auto"/>
                    <w:right w:val="none" w:sz="0" w:space="0" w:color="auto"/>
                  </w:divBdr>
                  <w:divsChild>
                    <w:div w:id="1232543404">
                      <w:marLeft w:val="0"/>
                      <w:marRight w:val="0"/>
                      <w:marTop w:val="0"/>
                      <w:marBottom w:val="0"/>
                      <w:divBdr>
                        <w:top w:val="none" w:sz="0" w:space="0" w:color="auto"/>
                        <w:left w:val="none" w:sz="0" w:space="0" w:color="auto"/>
                        <w:bottom w:val="none" w:sz="0" w:space="0" w:color="auto"/>
                        <w:right w:val="none" w:sz="0" w:space="0" w:color="auto"/>
                      </w:divBdr>
                      <w:divsChild>
                        <w:div w:id="1351180250">
                          <w:marLeft w:val="0"/>
                          <w:marRight w:val="0"/>
                          <w:marTop w:val="0"/>
                          <w:marBottom w:val="0"/>
                          <w:divBdr>
                            <w:top w:val="none" w:sz="0" w:space="0" w:color="auto"/>
                            <w:left w:val="none" w:sz="0" w:space="0" w:color="auto"/>
                            <w:bottom w:val="none" w:sz="0" w:space="0" w:color="auto"/>
                            <w:right w:val="none" w:sz="0" w:space="0" w:color="auto"/>
                          </w:divBdr>
                          <w:divsChild>
                            <w:div w:id="18655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620</Words>
  <Characters>3663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Your Organization Name</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pecinova1597</cp:lastModifiedBy>
  <cp:revision>9</cp:revision>
  <dcterms:created xsi:type="dcterms:W3CDTF">2015-05-07T08:39:00Z</dcterms:created>
  <dcterms:modified xsi:type="dcterms:W3CDTF">2020-02-26T06:38:00Z</dcterms:modified>
</cp:coreProperties>
</file>