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17251" w14:textId="5B4E3CD9" w:rsidR="00867569" w:rsidRPr="00AE6D5B" w:rsidRDefault="001151F2" w:rsidP="00AE6D5B">
      <w:pPr>
        <w:pStyle w:val="Datum"/>
      </w:pPr>
      <w:r>
        <w:t>2</w:t>
      </w:r>
      <w:r w:rsidR="00F71169">
        <w:t>4</w:t>
      </w:r>
      <w:bookmarkStart w:id="0" w:name="_GoBack"/>
      <w:bookmarkEnd w:id="0"/>
      <w:r w:rsidR="001A7B90">
        <w:t xml:space="preserve">. </w:t>
      </w:r>
      <w:r>
        <w:t>ledna</w:t>
      </w:r>
      <w:r w:rsidR="00B03079">
        <w:t xml:space="preserve"> 20</w:t>
      </w:r>
      <w:r>
        <w:t>22</w:t>
      </w:r>
    </w:p>
    <w:p w14:paraId="01FB3824" w14:textId="45247F13" w:rsidR="00867569" w:rsidRPr="00AE6D5B" w:rsidRDefault="001151F2" w:rsidP="00AE6D5B">
      <w:pPr>
        <w:pStyle w:val="Nzev"/>
      </w:pPr>
      <w:r w:rsidRPr="001151F2">
        <w:t>Vychází první letošní Statistika &amp; My</w:t>
      </w:r>
    </w:p>
    <w:p w14:paraId="1DA55EB9" w14:textId="5BF18881" w:rsidR="00744033" w:rsidRPr="00744033" w:rsidRDefault="001151F2" w:rsidP="00744033">
      <w:pPr>
        <w:pStyle w:val="Perex"/>
      </w:pPr>
      <w:r w:rsidRPr="001151F2">
        <w:t xml:space="preserve">Hlavním tématem lednového vydání časopisu Statistika &amp; My je Výzkum a vývoj </w:t>
      </w:r>
      <w:r>
        <w:br/>
      </w:r>
      <w:r w:rsidRPr="001151F2">
        <w:t xml:space="preserve">v číslech. Dozvíte se v něm nejen to, kolik peněz u nás do této oblasti investují podniky </w:t>
      </w:r>
      <w:r>
        <w:br/>
      </w:r>
      <w:r w:rsidRPr="001151F2">
        <w:t>a státní sféra, ale také třeba to, kolik odborníků a v jakých typech institucí u nás se bádáním a objevováním zabývá.</w:t>
      </w:r>
    </w:p>
    <w:p w14:paraId="0DB02949" w14:textId="3A65AEBF" w:rsidR="001151F2" w:rsidRDefault="001151F2" w:rsidP="001151F2">
      <w:r>
        <w:t xml:space="preserve">Za pozornost jistě stojí i porovnání výdajů na výzkum a vývoj podle jednotlivých oborů nebo </w:t>
      </w:r>
      <w:r>
        <w:br/>
        <w:t>z hlediska krajského členění. A i když investice do této sféry v České republice v posledních letech stále rostly, analýza počtu podaných patentových přihlášek a uznaných patentů nevychází pro naše výzkumníky ve srovnání s kolegy z jiných zemí nijak lichotivé.</w:t>
      </w:r>
    </w:p>
    <w:p w14:paraId="3A2C8F4A" w14:textId="77777777" w:rsidR="001151F2" w:rsidRDefault="001151F2" w:rsidP="001151F2"/>
    <w:p w14:paraId="5A81E572" w14:textId="77777777" w:rsidR="001151F2" w:rsidRDefault="001151F2" w:rsidP="001151F2">
      <w:r>
        <w:t>Lednová Statistika &amp; My se však věnuje i řadě dalších zajímavých témat. Podnětný je například příspěvek rozebírající, jak se covidová pandemie projevila na rozšiřování možností práce na dálku. Podobně analýza dat z Registru ekonomických subjektů ukázala vliv epidemické situace na chuť zakládat nové firmy. Čtenáři v tomto vydání dále najdou články o placeném stahování hudby z internetových platforem, o vývoji počtu dětí v kojeneckých ústavech nebo o rozšiřování vysokoškolského vzdělání mezi ženami za první republiky. Truchlivou stránku statistiky představují čísla týkající se úmrtí, aktuální příspěvek ve Statistice &amp; My popisuje téma sebevražd. Bohužel, i dobrovolné odchody ze života patří mezi společenské jevy, kterým je třeba se věnovat.</w:t>
      </w:r>
    </w:p>
    <w:p w14:paraId="444C1EE8" w14:textId="77777777" w:rsidR="001151F2" w:rsidRDefault="001151F2" w:rsidP="001151F2"/>
    <w:p w14:paraId="374A719D" w14:textId="77777777" w:rsidR="001151F2" w:rsidRDefault="001151F2" w:rsidP="001151F2">
      <w:r>
        <w:t>Analýzy a výsledky statistických šetření v časopise doplňují rozhovory. Za ČSÚ tentokrát vystupuje Martin Mana, ředitel odboru statistik rozvoje společnosti, který popisuje své začátky v úřadě a úkoly, jimž aktuálně věnuje svůj čas, energii i nadšení.</w:t>
      </w:r>
    </w:p>
    <w:p w14:paraId="3DF56AE1" w14:textId="77777777" w:rsidR="001151F2" w:rsidRDefault="001151F2" w:rsidP="001151F2">
      <w:r>
        <w:t>S profesorkou Janou Jurečkovou z Katedry pravděpodobnosti a matematické statistiky Matematicko-fyzikální fakulty Univerzity Karlovy jsme nejen vzpomínali na její vědeckou kariéru, ale hovořili jsme i o úloze matematické statistiky v současné společnosti.</w:t>
      </w:r>
    </w:p>
    <w:p w14:paraId="0B120139" w14:textId="77777777" w:rsidR="001151F2" w:rsidRDefault="001151F2" w:rsidP="001151F2"/>
    <w:p w14:paraId="3C870D6C" w14:textId="1B8FCB47" w:rsidR="00AE6D5B" w:rsidRDefault="001151F2" w:rsidP="001151F2">
      <w:r>
        <w:t xml:space="preserve">Tištěné vydání časopisu Statistiká &amp; My je čtenářům k dispozici na stojanech u vchodu do hlavní budovy ČSÚ v Praze na Skalce nebo v sídlech jednotlivých krajských správ ČSÚ. Elektronickou podobu můžete prohlížet či stáhnout ve formátu pdf na webu </w:t>
      </w:r>
      <w:hyperlink r:id="rId7" w:history="1">
        <w:r w:rsidRPr="001151F2">
          <w:rPr>
            <w:rStyle w:val="Hypertextovodkaz"/>
          </w:rPr>
          <w:t>statistikaamy.cz</w:t>
        </w:r>
      </w:hyperlink>
      <w:r>
        <w:t>.</w:t>
      </w:r>
    </w:p>
    <w:p w14:paraId="2D9520ED" w14:textId="69EDAB54" w:rsidR="00355E96" w:rsidRDefault="00355E96" w:rsidP="00AE6D5B"/>
    <w:p w14:paraId="5DD29C77" w14:textId="77777777" w:rsidR="001151F2" w:rsidRDefault="001151F2" w:rsidP="00AE6D5B"/>
    <w:p w14:paraId="241AC0BA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316066E7" w14:textId="77777777" w:rsidR="0097362E" w:rsidRPr="001B6F48" w:rsidRDefault="0097362E" w:rsidP="0097362E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5A5882C2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109D3A53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7AD34090" w14:textId="25535C86" w:rsidR="00615065" w:rsidRDefault="0097362E" w:rsidP="00364EFD">
      <w:pPr>
        <w:spacing w:line="240" w:lineRule="auto"/>
      </w:pPr>
      <w:r w:rsidRPr="00AC7E7B">
        <w:rPr>
          <w:rFonts w:cs="Arial"/>
          <w:color w:val="0070C0"/>
        </w:rPr>
        <w:t xml:space="preserve">E </w:t>
      </w:r>
      <w:r w:rsidR="00355E96" w:rsidRPr="001151F2">
        <w:t>jan.cieslar@czso.cz</w:t>
      </w:r>
      <w:r w:rsidR="00B33A89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615065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F960" w14:textId="77777777" w:rsidR="007641F3" w:rsidRDefault="007641F3" w:rsidP="00BA6370">
      <w:r>
        <w:separator/>
      </w:r>
    </w:p>
  </w:endnote>
  <w:endnote w:type="continuationSeparator" w:id="0">
    <w:p w14:paraId="48EE1816" w14:textId="77777777" w:rsidR="007641F3" w:rsidRDefault="007641F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0E8F" w14:textId="77777777" w:rsidR="003D0499" w:rsidRDefault="006D7B4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30D64D" wp14:editId="579A2C00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003D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503703B1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9958DD7" w14:textId="77777777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7B01CF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7B01CF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7B01CF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7B01CF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96E8A5" wp14:editId="4867EA5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558BB8A" id="Přímá spojnice 2" o:spid="_x0000_s1026" style="position:absolute;flip:y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F7518" w14:textId="77777777" w:rsidR="007641F3" w:rsidRDefault="007641F3" w:rsidP="00BA6370">
      <w:r>
        <w:separator/>
      </w:r>
    </w:p>
  </w:footnote>
  <w:footnote w:type="continuationSeparator" w:id="0">
    <w:p w14:paraId="18E8ACE7" w14:textId="77777777" w:rsidR="007641F3" w:rsidRDefault="007641F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9B91" w14:textId="77777777" w:rsidR="003D0499" w:rsidRDefault="00B03079" w:rsidP="009D24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CB99F5F" wp14:editId="1823B4B7">
          <wp:simplePos x="0" y="0"/>
          <wp:positionH relativeFrom="column">
            <wp:posOffset>-9525</wp:posOffset>
          </wp:positionH>
          <wp:positionV relativeFrom="paragraph">
            <wp:posOffset>781050</wp:posOffset>
          </wp:positionV>
          <wp:extent cx="5437505" cy="361950"/>
          <wp:effectExtent l="0" t="0" r="0" b="0"/>
          <wp:wrapNone/>
          <wp:docPr id="33" name="obrázek 33" descr="avi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vi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750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CD8829C" wp14:editId="09176202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9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5A65358" id="Freeform 31" o:spid="_x0000_s1026" style="position:absolute;margin-left:9.4pt;margin-top:67.7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ZkRQAAFF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CelukZkRQAAFF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179734" wp14:editId="611093BC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42ADD6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007813" wp14:editId="310B5682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78BEE02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B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027865" wp14:editId="48D172E3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D18CC6F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315126" wp14:editId="4D02DAB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C792D6B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8EB738" wp14:editId="5B178D0C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381520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8AFDEC" wp14:editId="3C3C0FA4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77DF490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5"/>
    <w:rsid w:val="00023408"/>
    <w:rsid w:val="00043BF4"/>
    <w:rsid w:val="000539E8"/>
    <w:rsid w:val="0008169F"/>
    <w:rsid w:val="000842D2"/>
    <w:rsid w:val="000843A5"/>
    <w:rsid w:val="00095213"/>
    <w:rsid w:val="000B6F63"/>
    <w:rsid w:val="000C435D"/>
    <w:rsid w:val="001151F2"/>
    <w:rsid w:val="0012425E"/>
    <w:rsid w:val="001404AB"/>
    <w:rsid w:val="00146745"/>
    <w:rsid w:val="001658A9"/>
    <w:rsid w:val="00165D45"/>
    <w:rsid w:val="0017231D"/>
    <w:rsid w:val="001776E2"/>
    <w:rsid w:val="001810DC"/>
    <w:rsid w:val="00183C7E"/>
    <w:rsid w:val="001A214A"/>
    <w:rsid w:val="001A59BF"/>
    <w:rsid w:val="001A7B90"/>
    <w:rsid w:val="001B607F"/>
    <w:rsid w:val="001D0A20"/>
    <w:rsid w:val="001D369A"/>
    <w:rsid w:val="001D6880"/>
    <w:rsid w:val="002070FB"/>
    <w:rsid w:val="00213729"/>
    <w:rsid w:val="002272A6"/>
    <w:rsid w:val="002406FA"/>
    <w:rsid w:val="002460EA"/>
    <w:rsid w:val="00264207"/>
    <w:rsid w:val="002848DA"/>
    <w:rsid w:val="002B2E47"/>
    <w:rsid w:val="002B4109"/>
    <w:rsid w:val="002D6A6C"/>
    <w:rsid w:val="00322412"/>
    <w:rsid w:val="003301A3"/>
    <w:rsid w:val="0035578A"/>
    <w:rsid w:val="00355E96"/>
    <w:rsid w:val="00364EFD"/>
    <w:rsid w:val="00365C77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920AD"/>
    <w:rsid w:val="004D05B3"/>
    <w:rsid w:val="004E479E"/>
    <w:rsid w:val="004E583B"/>
    <w:rsid w:val="004F78E6"/>
    <w:rsid w:val="00512D99"/>
    <w:rsid w:val="00531DBB"/>
    <w:rsid w:val="00532EF4"/>
    <w:rsid w:val="00560877"/>
    <w:rsid w:val="005B22A9"/>
    <w:rsid w:val="005D1E05"/>
    <w:rsid w:val="005D3CA4"/>
    <w:rsid w:val="005F699D"/>
    <w:rsid w:val="005F79FB"/>
    <w:rsid w:val="00604406"/>
    <w:rsid w:val="00605F4A"/>
    <w:rsid w:val="00607822"/>
    <w:rsid w:val="006103AA"/>
    <w:rsid w:val="006113AB"/>
    <w:rsid w:val="00613BBF"/>
    <w:rsid w:val="00615065"/>
    <w:rsid w:val="00616BDF"/>
    <w:rsid w:val="00622B80"/>
    <w:rsid w:val="00624AB8"/>
    <w:rsid w:val="0064139A"/>
    <w:rsid w:val="00645336"/>
    <w:rsid w:val="00675D16"/>
    <w:rsid w:val="006D7B4D"/>
    <w:rsid w:val="006E024F"/>
    <w:rsid w:val="006E4E81"/>
    <w:rsid w:val="00707F7D"/>
    <w:rsid w:val="00717EC5"/>
    <w:rsid w:val="00727525"/>
    <w:rsid w:val="00737B80"/>
    <w:rsid w:val="00744033"/>
    <w:rsid w:val="00757E92"/>
    <w:rsid w:val="007641F3"/>
    <w:rsid w:val="00776B16"/>
    <w:rsid w:val="007A2F69"/>
    <w:rsid w:val="007A57F2"/>
    <w:rsid w:val="007B01CF"/>
    <w:rsid w:val="007B1333"/>
    <w:rsid w:val="007B79D4"/>
    <w:rsid w:val="007E67A5"/>
    <w:rsid w:val="007F4AEB"/>
    <w:rsid w:val="007F75B2"/>
    <w:rsid w:val="008043C4"/>
    <w:rsid w:val="00831B1B"/>
    <w:rsid w:val="00861D0E"/>
    <w:rsid w:val="00867569"/>
    <w:rsid w:val="008A5586"/>
    <w:rsid w:val="008A750A"/>
    <w:rsid w:val="008A7CC6"/>
    <w:rsid w:val="008C384C"/>
    <w:rsid w:val="008D0F11"/>
    <w:rsid w:val="008E58D5"/>
    <w:rsid w:val="008F35B4"/>
    <w:rsid w:val="008F73B4"/>
    <w:rsid w:val="00900593"/>
    <w:rsid w:val="00910B1F"/>
    <w:rsid w:val="0094402F"/>
    <w:rsid w:val="009668FF"/>
    <w:rsid w:val="0097362E"/>
    <w:rsid w:val="009B55B1"/>
    <w:rsid w:val="009C4B4B"/>
    <w:rsid w:val="009D0E13"/>
    <w:rsid w:val="009D2450"/>
    <w:rsid w:val="009D4892"/>
    <w:rsid w:val="00A00672"/>
    <w:rsid w:val="00A35C25"/>
    <w:rsid w:val="00A4343D"/>
    <w:rsid w:val="00A502F1"/>
    <w:rsid w:val="00A55861"/>
    <w:rsid w:val="00A70A83"/>
    <w:rsid w:val="00A81EB3"/>
    <w:rsid w:val="00A842CF"/>
    <w:rsid w:val="00AD02D7"/>
    <w:rsid w:val="00AE3E86"/>
    <w:rsid w:val="00AE67BF"/>
    <w:rsid w:val="00AE6D5B"/>
    <w:rsid w:val="00B00C1D"/>
    <w:rsid w:val="00B03079"/>
    <w:rsid w:val="00B03E21"/>
    <w:rsid w:val="00B33A89"/>
    <w:rsid w:val="00B41099"/>
    <w:rsid w:val="00B44F8E"/>
    <w:rsid w:val="00BA439F"/>
    <w:rsid w:val="00BA6370"/>
    <w:rsid w:val="00C269D4"/>
    <w:rsid w:val="00C4160D"/>
    <w:rsid w:val="00C52466"/>
    <w:rsid w:val="00C8406E"/>
    <w:rsid w:val="00C9475A"/>
    <w:rsid w:val="00CB2709"/>
    <w:rsid w:val="00CB5339"/>
    <w:rsid w:val="00CB6F89"/>
    <w:rsid w:val="00CE228C"/>
    <w:rsid w:val="00CF545B"/>
    <w:rsid w:val="00D018F0"/>
    <w:rsid w:val="00D27074"/>
    <w:rsid w:val="00D27D69"/>
    <w:rsid w:val="00D448C2"/>
    <w:rsid w:val="00D666C3"/>
    <w:rsid w:val="00D75F51"/>
    <w:rsid w:val="00D8187D"/>
    <w:rsid w:val="00DB3587"/>
    <w:rsid w:val="00DF47FE"/>
    <w:rsid w:val="00E20938"/>
    <w:rsid w:val="00E2374E"/>
    <w:rsid w:val="00E26704"/>
    <w:rsid w:val="00E27C40"/>
    <w:rsid w:val="00E31980"/>
    <w:rsid w:val="00E6423C"/>
    <w:rsid w:val="00E93830"/>
    <w:rsid w:val="00E93E0E"/>
    <w:rsid w:val="00EA024E"/>
    <w:rsid w:val="00EA5B11"/>
    <w:rsid w:val="00EB1ED3"/>
    <w:rsid w:val="00EC2D51"/>
    <w:rsid w:val="00EF0161"/>
    <w:rsid w:val="00F06F02"/>
    <w:rsid w:val="00F26395"/>
    <w:rsid w:val="00F46F18"/>
    <w:rsid w:val="00F71169"/>
    <w:rsid w:val="00F75D5A"/>
    <w:rsid w:val="00F95834"/>
    <w:rsid w:val="00FB005B"/>
    <w:rsid w:val="00FB5D78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2528F7E5"/>
  <w15:docId w15:val="{1D5BE13E-4334-4DB6-AA17-E85D771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content">
    <w:name w:val="content"/>
    <w:basedOn w:val="Standardnpsmoodstavce"/>
    <w:rsid w:val="00615065"/>
  </w:style>
  <w:style w:type="character" w:styleId="Odkaznakoment">
    <w:name w:val="annotation reference"/>
    <w:basedOn w:val="Standardnpsmoodstavce"/>
    <w:uiPriority w:val="99"/>
    <w:semiHidden/>
    <w:unhideWhenUsed/>
    <w:rsid w:val="00B4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9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09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09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9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2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atistikaamy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867A-9ED1-4AB2-AAF1-8B1AE1FD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2388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chramecky3167</dc:creator>
  <cp:keywords/>
  <dc:description/>
  <cp:lastModifiedBy>Petr Tuček</cp:lastModifiedBy>
  <cp:revision>4</cp:revision>
  <cp:lastPrinted>2019-01-25T10:28:00Z</cp:lastPrinted>
  <dcterms:created xsi:type="dcterms:W3CDTF">2022-01-21T13:36:00Z</dcterms:created>
  <dcterms:modified xsi:type="dcterms:W3CDTF">2022-01-21T14:03:00Z</dcterms:modified>
</cp:coreProperties>
</file>