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DB1C38">
      <w:pPr>
        <w:pStyle w:val="Zkladntext3"/>
        <w:numPr>
          <w:ilvl w:val="0"/>
          <w:numId w:val="39"/>
        </w:numPr>
        <w:tabs>
          <w:tab w:val="left" w:pos="567"/>
        </w:tabs>
        <w:spacing w:before="200" w:after="0"/>
        <w:ind w:hanging="1008"/>
        <w:rPr>
          <w:szCs w:val="28"/>
          <w:lang w:val="en-GB"/>
        </w:rPr>
      </w:pPr>
      <w:r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0" w:name="OLE_LINK1"/>
      <w:r w:rsidRPr="001F0747">
        <w:rPr>
          <w:lang w:val="en-GB"/>
        </w:rPr>
        <w:t>(ISCE</w:t>
      </w:r>
      <w:bookmarkEnd w:id="0"/>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 xml:space="preserve">students, </w:t>
      </w:r>
      <w:proofErr w:type="spellStart"/>
      <w:r w:rsidRPr="001F0747">
        <w:rPr>
          <w:rFonts w:ascii="Arial" w:hAnsi="Arial" w:cs="Arial"/>
          <w:b/>
          <w:lang w:val="en-GB"/>
        </w:rPr>
        <w:t>housepersons</w:t>
      </w:r>
      <w:proofErr w:type="spellEnd"/>
      <w:r w:rsidRPr="001F0747">
        <w:rPr>
          <w:rFonts w:ascii="Arial" w:hAnsi="Arial" w:cs="Arial"/>
          <w:b/>
          <w:lang w:val="en-GB"/>
        </w:rPr>
        <w:t xml:space="preserve">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E353EC"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r>
      <w:r w:rsidR="00E353EC" w:rsidRPr="00E353EC">
        <w:rPr>
          <w:rFonts w:ascii="Arial" w:hAnsi="Arial" w:cs="Arial"/>
          <w:lang w:val="en"/>
        </w:rPr>
        <w:t xml:space="preserve">have been </w:t>
      </w:r>
      <w:r w:rsidR="00E353EC" w:rsidRPr="00E353EC">
        <w:rPr>
          <w:rFonts w:ascii="Arial" w:hAnsi="Arial" w:cs="Arial"/>
          <w:b/>
          <w:lang w:val="en"/>
        </w:rPr>
        <w:t>actively looking for work in the last 4 weeks</w:t>
      </w:r>
      <w:r w:rsidR="00E353EC" w:rsidRPr="00E353EC">
        <w:rPr>
          <w:rFonts w:ascii="Arial" w:hAnsi="Arial" w:cs="Arial"/>
          <w:lang w:val="en"/>
        </w:rPr>
        <w:t xml:space="preserve"> (through employment offices, through private employment agencies, directly in companies, through relatives and acquaintances, using advertising, taking steps to start their own business, placing or updating CVs online),</w:t>
      </w:r>
      <w:r w:rsidRPr="001F0747">
        <w:rPr>
          <w:rFonts w:ascii="Arial" w:hAnsi="Arial" w:cs="Arial"/>
          <w:lang w:val="en-GB"/>
        </w:rPr>
        <w:tab/>
        <w:t xml:space="preserve">   </w:t>
      </w:r>
    </w:p>
    <w:p w:rsidR="007651EE" w:rsidRPr="001F0747" w:rsidRDefault="00E353E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Pr>
          <w:rFonts w:ascii="Arial" w:hAnsi="Arial" w:cs="Arial"/>
          <w:lang w:val="en-GB"/>
        </w:rPr>
        <w:tab/>
      </w:r>
      <w:r>
        <w:rPr>
          <w:rFonts w:ascii="Arial" w:hAnsi="Arial" w:cs="Arial"/>
          <w:lang w:val="en-GB"/>
        </w:rPr>
        <w:tab/>
      </w:r>
      <w:r w:rsidR="007651EE" w:rsidRPr="001F0747">
        <w:rPr>
          <w:rFonts w:ascii="Arial" w:hAnsi="Arial" w:cs="Arial"/>
          <w:lang w:val="en-GB"/>
        </w:rPr>
        <w:t>*</w:t>
      </w:r>
      <w:r w:rsidR="007651EE" w:rsidRPr="001F0747">
        <w:rPr>
          <w:rFonts w:ascii="Arial" w:hAnsi="Arial" w:cs="Arial"/>
          <w:lang w:val="en-GB"/>
        </w:rPr>
        <w:tab/>
        <w:t xml:space="preserve">were </w:t>
      </w:r>
      <w:r w:rsidR="007651EE" w:rsidRPr="001F0747">
        <w:rPr>
          <w:rFonts w:ascii="Arial" w:hAnsi="Arial" w:cs="Arial"/>
          <w:b/>
          <w:lang w:val="en-GB"/>
        </w:rPr>
        <w:t>currently available for work</w:t>
      </w:r>
      <w:r w:rsidR="007651EE" w:rsidRPr="001F0747">
        <w:rPr>
          <w:rFonts w:ascii="Arial" w:hAnsi="Arial" w:cs="Arial"/>
          <w:lang w:val="en-GB"/>
        </w:rPr>
        <w:t xml:space="preserve"> - i.e., were </w:t>
      </w:r>
      <w:r w:rsidR="007651EE" w:rsidRPr="00457575">
        <w:rPr>
          <w:rFonts w:ascii="Arial" w:hAnsi="Arial" w:cs="Arial"/>
          <w:b/>
          <w:lang w:val="en-GB"/>
        </w:rPr>
        <w:t>avail</w:t>
      </w:r>
      <w:r w:rsidR="007651EE" w:rsidRPr="00457575">
        <w:rPr>
          <w:rFonts w:ascii="Arial" w:hAnsi="Arial" w:cs="Arial"/>
          <w:b/>
          <w:lang w:val="en-GB"/>
        </w:rPr>
        <w:softHyphen/>
        <w:t>able</w:t>
      </w:r>
      <w:r w:rsidR="007651EE" w:rsidRPr="001F0747">
        <w:rPr>
          <w:rFonts w:ascii="Arial" w:hAnsi="Arial" w:cs="Arial"/>
          <w:lang w:val="en-GB"/>
        </w:rPr>
        <w:t xml:space="preserve"> during the reference period for paid employment or self-employment </w:t>
      </w:r>
      <w:r w:rsidR="007651EE" w:rsidRPr="00457575">
        <w:rPr>
          <w:rFonts w:ascii="Arial" w:hAnsi="Arial" w:cs="Arial"/>
          <w:b/>
          <w:lang w:val="en-GB"/>
        </w:rPr>
        <w:t>immediately or within 14 days</w:t>
      </w:r>
      <w:r w:rsidR="007651EE" w:rsidRPr="001F0747">
        <w:rPr>
          <w:rFonts w:ascii="Arial" w:hAnsi="Arial" w:cs="Arial"/>
          <w:lang w:val="en-GB"/>
        </w:rPr>
        <w: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lastRenderedPageBreak/>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w:t>
      </w:r>
      <w:r w:rsidR="007651EE" w:rsidRPr="001F0747">
        <w:rPr>
          <w:rFonts w:ascii="Arial" w:hAnsi="Arial" w:cs="Arial"/>
          <w:lang w:val="en-GB"/>
        </w:rPr>
        <w:lastRenderedPageBreak/>
        <w:t>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 xml:space="preserve">The EU Member States regularly provide Eurostat with </w:t>
      </w:r>
      <w:r w:rsidRPr="002F06C0">
        <w:rPr>
          <w:rFonts w:ascii="Arial" w:hAnsi="Arial" w:cs="Arial"/>
          <w:b/>
          <w:szCs w:val="26"/>
          <w:lang w:val="en-GB"/>
        </w:rPr>
        <w:t>the anonymized quarterly microdata coming from the national surveys</w:t>
      </w:r>
      <w:r w:rsidRPr="001F0747">
        <w:rPr>
          <w:rFonts w:ascii="Arial" w:hAnsi="Arial" w:cs="Arial"/>
          <w:szCs w:val="26"/>
          <w:lang w:val="en-GB"/>
        </w:rPr>
        <w:t>.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DB1C38">
      <w:pPr>
        <w:spacing w:before="200"/>
        <w:jc w:val="both"/>
        <w:rPr>
          <w:rFonts w:ascii="Arial" w:hAnsi="Arial" w:cs="Arial"/>
          <w:lang w:val="en-GB"/>
        </w:rPr>
      </w:pPr>
      <w:r w:rsidRPr="002F06C0">
        <w:rPr>
          <w:rFonts w:ascii="Arial" w:hAnsi="Arial" w:cs="Arial"/>
          <w:b/>
          <w:szCs w:val="26"/>
          <w:lang w:val="en-GB"/>
        </w:rPr>
        <w:t>For the evaluation of data coming from different sources of Eurostat</w:t>
      </w:r>
      <w:r w:rsidRPr="001F0747">
        <w:rPr>
          <w:rFonts w:ascii="Arial" w:hAnsi="Arial" w:cs="Arial"/>
          <w:szCs w:val="26"/>
          <w:lang w:val="en-GB"/>
        </w:rPr>
        <w:t xml:space="preserve">, but also within the individual titles disseminated by Eurostat, one has to take into account that </w:t>
      </w:r>
      <w:r w:rsidRPr="002F06C0">
        <w:rPr>
          <w:rFonts w:ascii="Arial" w:hAnsi="Arial" w:cs="Arial"/>
          <w:b/>
          <w:szCs w:val="26"/>
          <w:lang w:val="en-GB"/>
        </w:rPr>
        <w:t>the details of the content of indicators may differ from the content generally understood by reader</w:t>
      </w:r>
      <w:r w:rsidRPr="001F0747">
        <w:rPr>
          <w:rFonts w:ascii="Arial" w:hAnsi="Arial" w:cs="Arial"/>
          <w:szCs w:val="26"/>
          <w:lang w:val="en-GB"/>
        </w:rPr>
        <w:t xml:space="preserve">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w:t>
      </w:r>
      <w:r w:rsidRPr="002F06C0">
        <w:rPr>
          <w:rFonts w:ascii="Arial" w:hAnsi="Arial" w:cs="Arial"/>
          <w:b/>
          <w:szCs w:val="26"/>
          <w:lang w:val="en-GB"/>
        </w:rPr>
        <w:t>The differences appear also in counting of annual averages</w:t>
      </w:r>
      <w:r w:rsidRPr="001F0747">
        <w:rPr>
          <w:rFonts w:ascii="Arial" w:hAnsi="Arial" w:cs="Arial"/>
          <w:szCs w:val="26"/>
          <w:lang w:val="en-GB"/>
        </w:rPr>
        <w:t>,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bookmarkStart w:id="1" w:name="_GoBack"/>
      <w:bookmarkEnd w:id="1"/>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273" w:rsidRDefault="00531273">
      <w:r>
        <w:separator/>
      </w:r>
    </w:p>
  </w:endnote>
  <w:endnote w:type="continuationSeparator" w:id="0">
    <w:p w:rsidR="00531273" w:rsidRDefault="00531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E3033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7F45B"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E3033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923B5"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273" w:rsidRDefault="00531273">
      <w:r>
        <w:separator/>
      </w:r>
    </w:p>
  </w:footnote>
  <w:footnote w:type="continuationSeparator" w:id="0">
    <w:p w:rsidR="00531273" w:rsidRDefault="00531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2F9350A8"/>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5"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9"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6"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8"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54B7E65"/>
    <w:multiLevelType w:val="hybridMultilevel"/>
    <w:tmpl w:val="4ABED19E"/>
    <w:lvl w:ilvl="0" w:tplc="932C8CE2">
      <w:start w:val="2"/>
      <w:numFmt w:val="upperRoman"/>
      <w:lvlText w:val="%1."/>
      <w:lvlJc w:val="left"/>
      <w:pPr>
        <w:ind w:left="1008" w:hanging="720"/>
      </w:pPr>
      <w:rPr>
        <w:rFonts w:hint="default"/>
        <w:b/>
        <w:sz w:val="32"/>
      </w:r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6"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7"/>
  </w:num>
  <w:num w:numId="2">
    <w:abstractNumId w:val="14"/>
  </w:num>
  <w:num w:numId="3">
    <w:abstractNumId w:val="32"/>
  </w:num>
  <w:num w:numId="4">
    <w:abstractNumId w:val="15"/>
  </w:num>
  <w:num w:numId="5">
    <w:abstractNumId w:val="3"/>
  </w:num>
  <w:num w:numId="6">
    <w:abstractNumId w:val="25"/>
  </w:num>
  <w:num w:numId="7">
    <w:abstractNumId w:val="11"/>
  </w:num>
  <w:num w:numId="8">
    <w:abstractNumId w:val="1"/>
  </w:num>
  <w:num w:numId="9">
    <w:abstractNumId w:val="7"/>
  </w:num>
  <w:num w:numId="10">
    <w:abstractNumId w:val="8"/>
  </w:num>
  <w:num w:numId="11">
    <w:abstractNumId w:val="33"/>
  </w:num>
  <w:num w:numId="12">
    <w:abstractNumId w:val="2"/>
  </w:num>
  <w:num w:numId="13">
    <w:abstractNumId w:val="34"/>
  </w:num>
  <w:num w:numId="14">
    <w:abstractNumId w:val="20"/>
  </w:num>
  <w:num w:numId="15">
    <w:abstractNumId w:val="17"/>
  </w:num>
  <w:num w:numId="16">
    <w:abstractNumId w:val="37"/>
  </w:num>
  <w:num w:numId="17">
    <w:abstractNumId w:val="19"/>
  </w:num>
  <w:num w:numId="18">
    <w:abstractNumId w:val="12"/>
  </w:num>
  <w:num w:numId="19">
    <w:abstractNumId w:val="23"/>
  </w:num>
  <w:num w:numId="20">
    <w:abstractNumId w:val="28"/>
  </w:num>
  <w:num w:numId="21">
    <w:abstractNumId w:val="10"/>
  </w:num>
  <w:num w:numId="22">
    <w:abstractNumId w:val="4"/>
  </w:num>
  <w:num w:numId="23">
    <w:abstractNumId w:val="21"/>
  </w:num>
  <w:num w:numId="24">
    <w:abstractNumId w:val="31"/>
  </w:num>
  <w:num w:numId="25">
    <w:abstractNumId w:val="24"/>
  </w:num>
  <w:num w:numId="26">
    <w:abstractNumId w:val="6"/>
  </w:num>
  <w:num w:numId="27">
    <w:abstractNumId w:val="26"/>
  </w:num>
  <w:num w:numId="28">
    <w:abstractNumId w:val="16"/>
  </w:num>
  <w:num w:numId="29">
    <w:abstractNumId w:val="36"/>
  </w:num>
  <w:num w:numId="30">
    <w:abstractNumId w:val="0"/>
  </w:num>
  <w:num w:numId="31">
    <w:abstractNumId w:val="5"/>
  </w:num>
  <w:num w:numId="32">
    <w:abstractNumId w:val="13"/>
  </w:num>
  <w:num w:numId="33">
    <w:abstractNumId w:val="29"/>
  </w:num>
  <w:num w:numId="34">
    <w:abstractNumId w:val="30"/>
  </w:num>
  <w:num w:numId="35">
    <w:abstractNumId w:val="22"/>
  </w:num>
  <w:num w:numId="36">
    <w:abstractNumId w:val="18"/>
  </w:num>
  <w:num w:numId="37">
    <w:abstractNumId w:val="38"/>
  </w:num>
  <w:num w:numId="38">
    <w:abstractNumId w:val="9"/>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31273"/>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42BE"/>
    <w:rsid w:val="008C5C8B"/>
    <w:rsid w:val="008C7221"/>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B1C38"/>
    <w:rsid w:val="00DC6C09"/>
    <w:rsid w:val="00DD1854"/>
    <w:rsid w:val="00DE01A8"/>
    <w:rsid w:val="00DE343E"/>
    <w:rsid w:val="00DE5DDC"/>
    <w:rsid w:val="00DF2B15"/>
    <w:rsid w:val="00DF5FDC"/>
    <w:rsid w:val="00E15909"/>
    <w:rsid w:val="00E22270"/>
    <w:rsid w:val="00E3033C"/>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3B58C759"/>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1621</Words>
  <Characters>9564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11163</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2010-04-14T14:30:00Z</cp:lastPrinted>
  <dcterms:created xsi:type="dcterms:W3CDTF">2023-10-10T12:36:00Z</dcterms:created>
  <dcterms:modified xsi:type="dcterms:W3CDTF">2023-10-10T12:39:00Z</dcterms:modified>
</cp:coreProperties>
</file>